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E3DCM和TL的各城市数量大小统计方法相同，代码通用，以E3DCM统计为例：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数据准备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服务器上62个城市的DAE成果rar齐全后，将代码拷贝到待统计的rar所在根目录。</w:t>
      </w:r>
      <w:bookmarkStart w:id="0" w:name="_GoBack"/>
      <w:bookmarkEnd w:id="0"/>
    </w:p>
    <w:p>
      <w:pPr>
        <w:numPr>
          <w:ilvl w:val="0"/>
          <w:numId w:val="0"/>
        </w:num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70485</wp:posOffset>
            </wp:positionV>
            <wp:extent cx="3493770" cy="1031875"/>
            <wp:effectExtent l="0" t="0" r="11430" b="1587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3770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运行代码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在Spyder python3.8环境下运行代码，因为已经在python3.8下安装好了代码运行依赖的rarfile第三方库。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outlineLvl w:val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-15875</wp:posOffset>
            </wp:positionH>
            <wp:positionV relativeFrom="paragraph">
              <wp:posOffset>5715</wp:posOffset>
            </wp:positionV>
            <wp:extent cx="4178935" cy="2254250"/>
            <wp:effectExtent l="0" t="0" r="12065" b="1270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8935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统计完成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控制台console提示统计完成后，代码所在根目录下出现统计成果csv。</w:t>
      </w:r>
    </w:p>
    <w:p>
      <w:pPr>
        <w:numPr>
          <w:ilvl w:val="0"/>
          <w:numId w:val="0"/>
        </w:numPr>
        <w:ind w:leftChars="0"/>
        <w:jc w:val="left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22860</wp:posOffset>
            </wp:positionV>
            <wp:extent cx="3841750" cy="1143000"/>
            <wp:effectExtent l="0" t="0" r="635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成果归档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替换单位后复制到</w:t>
      </w:r>
      <w:r>
        <w:drawing>
          <wp:inline distT="0" distB="0" distL="114300" distR="114300">
            <wp:extent cx="1437640" cy="160655"/>
            <wp:effectExtent l="0" t="0" r="1016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7640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然后删除代码和csv文件。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320290" cy="262890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029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12335" cy="3281045"/>
            <wp:effectExtent l="0" t="0" r="1206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2335" cy="328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04CF79"/>
    <w:multiLevelType w:val="singleLevel"/>
    <w:tmpl w:val="6C04CF7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610072"/>
    <w:rsid w:val="2354769D"/>
    <w:rsid w:val="26A1080B"/>
    <w:rsid w:val="3940739D"/>
    <w:rsid w:val="39453A1F"/>
    <w:rsid w:val="41D2081F"/>
    <w:rsid w:val="45475706"/>
    <w:rsid w:val="47114386"/>
    <w:rsid w:val="56D224A6"/>
    <w:rsid w:val="73D77CF1"/>
    <w:rsid w:val="7935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zhutong</dc:creator>
  <cp:lastModifiedBy>wangshiyuan</cp:lastModifiedBy>
  <dcterms:modified xsi:type="dcterms:W3CDTF">2020-12-20T13:07:51Z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