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Proceso de análisis y diseño de solución Parcial #1.</w:t>
      </w: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 problema planteado en este desafío consiste en la validación de una clave que será la “llave” para abrir cerraduras; tanto claves como cerraduras tienen ciertas características específicas que deben ser cumplidas y validadas.</w:t>
      </w: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 nos ha pedido diseñar un programa en C++ que sirva como mecanismo de solución frente a las necesidades que la empresa “Informa2” posee. Además, sé nos ha proporcionado una serie de ítems que el programa debe de cumplir para ser completamente útil y funcional de acuerdo a las especificaciones de la empresa.</w:t>
      </w:r>
    </w:p>
    <w:p>
      <w:pPr>
        <w:spacing w:before="0" w:after="0" w:line="276"/>
        <w:ind w:right="0" w:left="0" w:firstLine="0"/>
        <w:jc w:val="both"/>
        <w:rPr>
          <w:rFonts w:ascii="Arial" w:hAnsi="Arial" w:cs="Arial" w:eastAsia="Arial"/>
          <w:color w:val="auto"/>
          <w:spacing w:val="0"/>
          <w:position w:val="0"/>
          <w:sz w:val="24"/>
          <w:shd w:fill="auto" w:val="clear"/>
        </w:rPr>
      </w:pPr>
    </w:p>
    <w:p>
      <w:pPr>
        <w:numPr>
          <w:ilvl w:val="0"/>
          <w:numId w:val="2"/>
        </w:numPr>
        <w:spacing w:before="0" w:after="0" w:line="256"/>
        <w:ind w:right="0" w:left="720" w:hanging="360"/>
        <w:jc w:val="both"/>
        <w:rPr>
          <w:rFonts w:ascii="Arial" w:hAnsi="Arial" w:cs="Arial" w:eastAsia="Arial"/>
          <w:b/>
          <w:color w:val="000000"/>
          <w:spacing w:val="0"/>
          <w:position w:val="0"/>
          <w:sz w:val="24"/>
          <w:u w:val="single"/>
          <w:shd w:fill="auto" w:val="clear"/>
        </w:rPr>
      </w:pPr>
      <w:r>
        <w:rPr>
          <w:rFonts w:ascii="Arial" w:hAnsi="Arial" w:cs="Arial" w:eastAsia="Arial"/>
          <w:b/>
          <w:color w:val="000000"/>
          <w:spacing w:val="0"/>
          <w:position w:val="0"/>
          <w:sz w:val="24"/>
          <w:u w:val="single"/>
          <w:shd w:fill="auto" w:val="clear"/>
        </w:rPr>
        <w:t xml:space="preserve">Análisis del problema y consideraciones para la alternativa de solución propuesta.</w:t>
      </w:r>
    </w:p>
    <w:p>
      <w:pPr>
        <w:spacing w:before="0" w:after="0" w:line="276"/>
        <w:ind w:right="0" w:left="0" w:firstLine="0"/>
        <w:jc w:val="both"/>
        <w:rPr>
          <w:rFonts w:ascii="Arial" w:hAnsi="Arial" w:cs="Arial" w:eastAsia="Arial"/>
          <w:b/>
          <w:color w:val="000000"/>
          <w:spacing w:val="0"/>
          <w:position w:val="0"/>
          <w:sz w:val="24"/>
          <w:u w:val="single"/>
          <w:shd w:fill="auto" w:val="clear"/>
        </w:rPr>
      </w:pPr>
    </w:p>
    <w:p>
      <w:pPr>
        <w:numPr>
          <w:ilvl w:val="0"/>
          <w:numId w:val="4"/>
        </w:numPr>
        <w:spacing w:before="0" w:after="160" w:line="256"/>
        <w:ind w:right="0" w:left="360" w:hanging="360"/>
        <w:jc w:val="both"/>
        <w:rPr>
          <w:rFonts w:ascii="Calibri" w:hAnsi="Calibri" w:cs="Calibri" w:eastAsia="Calibri"/>
          <w:b/>
          <w:color w:val="000000"/>
          <w:spacing w:val="0"/>
          <w:position w:val="0"/>
          <w:sz w:val="24"/>
          <w:shd w:fill="auto" w:val="clear"/>
        </w:rPr>
      </w:pPr>
      <w:r>
        <w:rPr>
          <w:rFonts w:ascii="Arial" w:hAnsi="Arial" w:cs="Arial" w:eastAsia="Arial"/>
          <w:b/>
          <w:color w:val="000000"/>
          <w:spacing w:val="0"/>
          <w:position w:val="0"/>
          <w:sz w:val="24"/>
          <w:shd w:fill="auto" w:val="clear"/>
        </w:rPr>
        <w:t xml:space="preserve">Análisis del problema:</w:t>
      </w:r>
    </w:p>
    <w:p>
      <w:pPr>
        <w:spacing w:before="0" w:after="0" w:line="276"/>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Funcionamiento de las cerraduras fabricadas por la empresa “Informa2”:</w:t>
      </w:r>
      <w:r>
        <w:rPr>
          <w:rFonts w:ascii="Arial" w:hAnsi="Arial" w:cs="Arial" w:eastAsia="Arial"/>
          <w:color w:val="auto"/>
          <w:spacing w:val="0"/>
          <w:position w:val="0"/>
          <w:sz w:val="24"/>
          <w:shd w:fill="auto" w:val="clear"/>
        </w:rPr>
        <w:t xml:space="preserve"> A continuación, se planteará un esquema que contiene información referente a las características específicas de las cerraduras </w:t>
      </w:r>
      <w:r>
        <w:rPr>
          <w:rFonts w:ascii="Arial" w:hAnsi="Arial" w:cs="Arial" w:eastAsia="Arial"/>
          <w:b/>
          <w:color w:val="auto"/>
          <w:spacing w:val="0"/>
          <w:position w:val="0"/>
          <w:sz w:val="24"/>
          <w:shd w:fill="auto" w:val="clear"/>
        </w:rPr>
        <w:t xml:space="preserve">“X”</w:t>
      </w:r>
      <w:r>
        <w:rPr>
          <w:rFonts w:ascii="Arial" w:hAnsi="Arial" w:cs="Arial" w:eastAsia="Arial"/>
          <w:color w:val="auto"/>
          <w:spacing w:val="0"/>
          <w:position w:val="0"/>
          <w:sz w:val="24"/>
          <w:shd w:fill="auto" w:val="clear"/>
        </w:rPr>
        <w:t xml:space="preserve">; con el fin de tener una mejor legibilidad y organización sobre las características de las cerraduras.</w:t>
      </w:r>
    </w:p>
    <w:p>
      <w:pPr>
        <w:spacing w:before="0" w:after="0" w:line="276"/>
        <w:ind w:right="0" w:left="0" w:firstLine="0"/>
        <w:jc w:val="both"/>
        <w:rPr>
          <w:rFonts w:ascii="Arial" w:hAnsi="Arial" w:cs="Arial" w:eastAsia="Arial"/>
          <w:b/>
          <w:color w:val="auto"/>
          <w:spacing w:val="0"/>
          <w:position w:val="0"/>
          <w:sz w:val="24"/>
          <w:shd w:fill="auto" w:val="clear"/>
        </w:rPr>
      </w:pPr>
      <w:r>
        <w:object w:dxaOrig="9646" w:dyaOrig="7233">
          <v:rect xmlns:o="urn:schemas-microsoft-com:office:office" xmlns:v="urn:schemas-microsoft-com:vml" id="rectole0000000000" style="width:482.300000pt;height:361.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Funcionamiento de las reglas “K”:</w:t>
      </w: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continuación, se planteará un esquema que contiene información referente a las características específicas de las reglas </w:t>
      </w:r>
      <w:r>
        <w:rPr>
          <w:rFonts w:ascii="Arial" w:hAnsi="Arial" w:cs="Arial" w:eastAsia="Arial"/>
          <w:b/>
          <w:color w:val="auto"/>
          <w:spacing w:val="0"/>
          <w:position w:val="0"/>
          <w:sz w:val="24"/>
          <w:shd w:fill="auto" w:val="clear"/>
        </w:rPr>
        <w:t xml:space="preserve">“K”</w:t>
      </w:r>
      <w:r>
        <w:rPr>
          <w:rFonts w:ascii="Arial" w:hAnsi="Arial" w:cs="Arial" w:eastAsia="Arial"/>
          <w:color w:val="auto"/>
          <w:spacing w:val="0"/>
          <w:position w:val="0"/>
          <w:sz w:val="24"/>
          <w:shd w:fill="auto" w:val="clear"/>
        </w:rPr>
        <w:t xml:space="preserve">; con el fin de tener una mejor legibilidad y organización sobre las características de las claves.</w:t>
      </w: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9114" w:dyaOrig="6832">
          <v:rect xmlns:o="urn:schemas-microsoft-com:office:office" xmlns:v="urn:schemas-microsoft-com:vml" id="rectole0000000001" style="width:455.700000pt;height:341.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6"/>
        <w:ind w:right="0" w:left="360" w:firstLine="0"/>
        <w:jc w:val="both"/>
        <w:rPr>
          <w:rFonts w:ascii="Calibri" w:hAnsi="Calibri" w:cs="Calibri" w:eastAsia="Calibri"/>
          <w:b/>
          <w:color w:val="000000"/>
          <w:spacing w:val="0"/>
          <w:position w:val="0"/>
          <w:sz w:val="24"/>
          <w:shd w:fill="auto" w:val="clear"/>
        </w:rPr>
      </w:pPr>
    </w:p>
    <w:p>
      <w:pPr>
        <w:numPr>
          <w:ilvl w:val="0"/>
          <w:numId w:val="8"/>
        </w:numPr>
        <w:spacing w:before="0" w:after="160" w:line="256"/>
        <w:ind w:right="0" w:left="360" w:hanging="360"/>
        <w:jc w:val="both"/>
        <w:rPr>
          <w:rFonts w:ascii="Calibri" w:hAnsi="Calibri" w:cs="Calibri" w:eastAsia="Calibri"/>
          <w:b/>
          <w:color w:val="000000"/>
          <w:spacing w:val="0"/>
          <w:position w:val="0"/>
          <w:sz w:val="24"/>
          <w:shd w:fill="auto" w:val="clear"/>
        </w:rPr>
      </w:pPr>
      <w:r>
        <w:rPr>
          <w:rFonts w:ascii="Arial" w:hAnsi="Arial" w:cs="Arial" w:eastAsia="Arial"/>
          <w:b/>
          <w:color w:val="000000"/>
          <w:spacing w:val="0"/>
          <w:position w:val="0"/>
          <w:sz w:val="24"/>
          <w:shd w:fill="auto" w:val="clear"/>
        </w:rPr>
        <w:t xml:space="preserve">Consideraciones para la alternativa de solución propuesta:</w:t>
      </w: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Teniendo en cuenta los dos esquemas anteriores y las características descritas sobre cada elemento (cerradura y clave); hemos generado una serie de ideas sobre cómo resolver el problema planteado por la empresa “Informa2”.</w:t>
      </w:r>
    </w:p>
    <w:p>
      <w:pPr>
        <w:spacing w:before="0" w:after="0" w:line="240"/>
        <w:ind w:right="0" w:left="0" w:firstLine="0"/>
        <w:jc w:val="both"/>
        <w:rPr>
          <w:rFonts w:ascii="Arial" w:hAnsi="Arial" w:cs="Arial" w:eastAsia="Arial"/>
          <w:b/>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Se pondrán las ideas a manera de ítems; en donde cada uno de ellos, corresponderá a la descripción de las estrategias que se utilizarán para resolver cada una de las tareas.</w:t>
      </w: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Comportamiento de las cerraduras: </w:t>
      </w:r>
    </w:p>
    <w:p>
      <w:pPr>
        <w:numPr>
          <w:ilvl w:val="0"/>
          <w:numId w:val="11"/>
        </w:numPr>
        <w:spacing w:before="0" w:after="160" w:line="24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“M” puede cambiar sus dimensiones: </w:t>
      </w:r>
      <w:r>
        <w:rPr>
          <w:rFonts w:ascii="Arial" w:hAnsi="Arial" w:cs="Arial" w:eastAsia="Arial"/>
          <w:color w:val="000000"/>
          <w:spacing w:val="0"/>
          <w:position w:val="0"/>
          <w:sz w:val="24"/>
          <w:shd w:fill="auto" w:val="clear"/>
        </w:rPr>
        <w:t xml:space="preserve">Frente a esta característica en particular, se planea hacer uso de memoria dinámica; pues es una herramienta facilitadora qué permitirá ajustar el tamaño del arreglo según sea necesario; además de esto, el tamaño del arreglo no es un dato conocido antes de la ejecución, el tamaño del arreglo se conocerá durante esta; ya que la clave que ingresa el usuario por pantalla, es lo que brindará “la pauta” para determinar la cantidad de “M” que tendrá la cerradura </w:t>
      </w:r>
      <w:r>
        <w:rPr>
          <w:rFonts w:ascii="Arial" w:hAnsi="Arial" w:cs="Arial" w:eastAsia="Arial"/>
          <w:b/>
          <w:color w:val="000000"/>
          <w:spacing w:val="0"/>
          <w:position w:val="0"/>
          <w:sz w:val="24"/>
          <w:shd w:fill="auto" w:val="clear"/>
        </w:rPr>
        <w:t xml:space="preserve">“X”</w:t>
      </w:r>
      <w:r>
        <w:rPr>
          <w:rFonts w:ascii="Arial" w:hAnsi="Arial" w:cs="Arial" w:eastAsia="Arial"/>
          <w:color w:val="000000"/>
          <w:spacing w:val="0"/>
          <w:position w:val="0"/>
          <w:sz w:val="24"/>
          <w:shd w:fill="auto" w:val="clear"/>
        </w:rPr>
        <w:t xml:space="preserve">.</w:t>
      </w:r>
    </w:p>
    <w:p>
      <w:pPr>
        <w:spacing w:before="0" w:after="0" w:line="240"/>
        <w:ind w:right="0" w:left="720" w:firstLine="0"/>
        <w:jc w:val="both"/>
        <w:rPr>
          <w:rFonts w:ascii="Arial" w:hAnsi="Arial" w:cs="Arial" w:eastAsia="Arial"/>
          <w:b/>
          <w:color w:val="000000"/>
          <w:spacing w:val="0"/>
          <w:position w:val="0"/>
          <w:sz w:val="24"/>
          <w:shd w:fill="auto" w:val="clear"/>
        </w:rPr>
      </w:pPr>
    </w:p>
    <w:p>
      <w:pPr>
        <w:numPr>
          <w:ilvl w:val="0"/>
          <w:numId w:val="13"/>
        </w:numPr>
        <w:spacing w:before="0" w:after="160" w:line="24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“M” puede rotar: </w:t>
      </w:r>
      <w:r>
        <w:rPr>
          <w:rFonts w:ascii="Arial" w:hAnsi="Arial" w:cs="Arial" w:eastAsia="Arial"/>
          <w:color w:val="000000"/>
          <w:spacing w:val="0"/>
          <w:position w:val="0"/>
          <w:sz w:val="24"/>
          <w:shd w:fill="auto" w:val="clear"/>
        </w:rPr>
        <w:t xml:space="preserve">Para darle solución a esta característica, se planea desarrollar una función que reciba la dimensión “n” de cada arreglo “M” en la posición neutra, esta se transpone y luego invierte sus elementos en términos de columnas. Es decir, cada “i” (filas) de cada “M” va a tomar la posición de cada “j”(columnas) de cada “M”, después se recorren al revés las “i” de “M”, y de esta manera me queda mi arreglo “M” en una </w:t>
      </w:r>
      <w:r>
        <w:rPr>
          <w:rFonts w:ascii="Arial" w:hAnsi="Arial" w:cs="Arial" w:eastAsia="Arial"/>
          <w:b/>
          <w:color w:val="000000"/>
          <w:spacing w:val="0"/>
          <w:position w:val="0"/>
          <w:sz w:val="24"/>
          <w:shd w:fill="auto" w:val="clear"/>
        </w:rPr>
        <w:t xml:space="preserve">posición 1</w:t>
      </w:r>
      <w:r>
        <w:rPr>
          <w:rFonts w:ascii="Arial" w:hAnsi="Arial" w:cs="Arial" w:eastAsia="Arial"/>
          <w:color w:val="000000"/>
          <w:spacing w:val="0"/>
          <w:position w:val="0"/>
          <w:sz w:val="24"/>
          <w:shd w:fill="auto" w:val="clear"/>
        </w:rPr>
        <w:t xml:space="preserve"> que es igual a 90°.</w:t>
      </w:r>
    </w:p>
    <w:p>
      <w:pPr>
        <w:numPr>
          <w:ilvl w:val="0"/>
          <w:numId w:val="13"/>
        </w:numPr>
        <w:spacing w:before="0" w:after="160" w:line="24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Matriz en posición neutral                          </w:t>
      </w:r>
    </w:p>
    <w:tbl>
      <w:tblPr/>
      <w:tblGrid>
        <w:gridCol w:w="567"/>
        <w:gridCol w:w="567"/>
        <w:gridCol w:w="567"/>
        <w:gridCol w:w="568"/>
        <w:gridCol w:w="568"/>
        <w:gridCol w:w="568"/>
      </w:tblGrid>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IND</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0</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1</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2</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3</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4</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0</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3</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4</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1</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6</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7</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8</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9</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10</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2</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11</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12</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shd w:fill="auto" w:val="clear"/>
              </w:rPr>
            </w:pP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13</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14</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3</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15</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16</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17</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18</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19</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4</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20</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21</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22</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23</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24</w:t>
            </w:r>
          </w:p>
        </w:tc>
      </w:tr>
    </w:tbl>
    <w:p>
      <w:pPr>
        <w:spacing w:before="0" w:after="0" w:line="240"/>
        <w:ind w:right="0" w:left="0" w:firstLine="0"/>
        <w:jc w:val="both"/>
        <w:rPr>
          <w:rFonts w:ascii="Arial" w:hAnsi="Arial" w:cs="Arial" w:eastAsia="Arial"/>
          <w:color w:val="FF0000"/>
          <w:spacing w:val="0"/>
          <w:position w:val="0"/>
          <w:sz w:val="20"/>
          <w:shd w:fill="auto" w:val="clear"/>
        </w:rPr>
      </w:pPr>
      <w:r>
        <w:rPr>
          <w:rFonts w:ascii="Arial" w:hAnsi="Arial" w:cs="Arial" w:eastAsia="Arial"/>
          <w:b/>
          <w:color w:val="FF0000"/>
          <w:spacing w:val="0"/>
          <w:position w:val="0"/>
          <w:sz w:val="20"/>
          <w:shd w:fill="auto" w:val="clear"/>
        </w:rPr>
        <w:t xml:space="preserve">  </w:t>
      </w: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numPr>
          <w:ilvl w:val="0"/>
          <w:numId w:val="30"/>
        </w:numPr>
        <w:spacing w:before="0" w:after="160" w:line="24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Matriz en posición neutral transpuesta</w:t>
      </w:r>
    </w:p>
    <w:tbl>
      <w:tblPr/>
      <w:tblGrid>
        <w:gridCol w:w="567"/>
        <w:gridCol w:w="567"/>
        <w:gridCol w:w="567"/>
        <w:gridCol w:w="568"/>
        <w:gridCol w:w="568"/>
        <w:gridCol w:w="568"/>
      </w:tblGrid>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IND</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0</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1</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2</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3</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4</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0</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6</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11</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15</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20</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1</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7</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12</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16</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21</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2</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3</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8</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shd w:fill="auto" w:val="clear"/>
              </w:rPr>
            </w:pP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17</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22</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3</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4</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9</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13</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18</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23</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4</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10</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14</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19</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24</w:t>
            </w:r>
          </w:p>
        </w:tc>
      </w:tr>
    </w:tbl>
    <w:p>
      <w:pPr>
        <w:spacing w:before="0" w:after="0" w:line="240"/>
        <w:ind w:right="0" w:left="0" w:firstLine="0"/>
        <w:jc w:val="both"/>
        <w:rPr>
          <w:rFonts w:ascii="Arial" w:hAnsi="Arial" w:cs="Arial" w:eastAsia="Arial"/>
          <w:color w:val="FF0000"/>
          <w:spacing w:val="0"/>
          <w:position w:val="0"/>
          <w:sz w:val="20"/>
          <w:shd w:fill="auto" w:val="clear"/>
        </w:rPr>
      </w:pPr>
      <w:r>
        <w:rPr>
          <w:rFonts w:ascii="Arial" w:hAnsi="Arial" w:cs="Arial" w:eastAsia="Arial"/>
          <w:b/>
          <w:color w:val="FF0000"/>
          <w:spacing w:val="0"/>
          <w:position w:val="0"/>
          <w:sz w:val="20"/>
          <w:shd w:fill="auto" w:val="clear"/>
        </w:rPr>
        <w:t xml:space="preserve">  </w:t>
      </w: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numPr>
          <w:ilvl w:val="0"/>
          <w:numId w:val="46"/>
        </w:numPr>
        <w:spacing w:before="0" w:after="160" w:line="24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Matriz en posición 1 (90°)</w:t>
      </w:r>
    </w:p>
    <w:tbl>
      <w:tblPr/>
      <w:tblGrid>
        <w:gridCol w:w="567"/>
        <w:gridCol w:w="567"/>
        <w:gridCol w:w="567"/>
        <w:gridCol w:w="568"/>
        <w:gridCol w:w="568"/>
        <w:gridCol w:w="568"/>
      </w:tblGrid>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IND</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0</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1</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2</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3</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4</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0</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10</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14</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19</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24</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1</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4</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9</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13</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18</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23</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2</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3</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8</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shd w:fill="auto" w:val="clear"/>
              </w:rPr>
            </w:pP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17</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22</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3</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7</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12</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16</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21</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FF0000"/>
                <w:spacing w:val="0"/>
                <w:position w:val="0"/>
                <w:sz w:val="20"/>
                <w:shd w:fill="auto" w:val="clear"/>
              </w:rPr>
              <w:t xml:space="preserve">4</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6</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11</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15</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20</w:t>
            </w:r>
          </w:p>
        </w:tc>
      </w:tr>
    </w:tbl>
    <w:p>
      <w:pPr>
        <w:spacing w:before="0" w:after="0" w:line="240"/>
        <w:ind w:right="0" w:left="0" w:firstLine="0"/>
        <w:jc w:val="both"/>
        <w:rPr>
          <w:rFonts w:ascii="Arial" w:hAnsi="Arial" w:cs="Arial" w:eastAsia="Arial"/>
          <w:color w:val="FF0000"/>
          <w:spacing w:val="0"/>
          <w:position w:val="0"/>
          <w:sz w:val="20"/>
          <w:shd w:fill="auto" w:val="clear"/>
        </w:rPr>
      </w:pPr>
      <w:r>
        <w:rPr>
          <w:rFonts w:ascii="Arial" w:hAnsi="Arial" w:cs="Arial" w:eastAsia="Arial"/>
          <w:b/>
          <w:color w:val="FF0000"/>
          <w:spacing w:val="0"/>
          <w:position w:val="0"/>
          <w:sz w:val="20"/>
          <w:shd w:fill="auto" w:val="clear"/>
        </w:rPr>
        <w:t xml:space="preserve">  </w:t>
      </w:r>
    </w:p>
    <w:p>
      <w:pPr>
        <w:spacing w:before="0" w:after="0" w:line="240"/>
        <w:ind w:right="0" w:left="0" w:firstLine="0"/>
        <w:jc w:val="both"/>
        <w:rPr>
          <w:rFonts w:ascii="Arial" w:hAnsi="Arial" w:cs="Arial" w:eastAsia="Arial"/>
          <w:b/>
          <w:color w:val="000000"/>
          <w:spacing w:val="0"/>
          <w:position w:val="0"/>
          <w:sz w:val="24"/>
          <w:shd w:fill="auto" w:val="clear"/>
        </w:rPr>
      </w:pPr>
    </w:p>
    <w:p>
      <w:pPr>
        <w:spacing w:before="0" w:after="0" w:line="240"/>
        <w:ind w:right="0" w:left="0" w:firstLine="0"/>
        <w:jc w:val="both"/>
        <w:rPr>
          <w:rFonts w:ascii="Arial" w:hAnsi="Arial" w:cs="Arial" w:eastAsia="Arial"/>
          <w:b/>
          <w:color w:val="000000"/>
          <w:spacing w:val="0"/>
          <w:position w:val="0"/>
          <w:sz w:val="24"/>
          <w:shd w:fill="auto" w:val="clear"/>
        </w:rPr>
      </w:pPr>
    </w:p>
    <w:p>
      <w:pPr>
        <w:spacing w:before="0" w:after="0" w:line="240"/>
        <w:ind w:right="0" w:left="0" w:firstLine="0"/>
        <w:jc w:val="both"/>
        <w:rPr>
          <w:rFonts w:ascii="Arial" w:hAnsi="Arial" w:cs="Arial" w:eastAsia="Arial"/>
          <w:b/>
          <w:color w:val="000000"/>
          <w:spacing w:val="0"/>
          <w:position w:val="0"/>
          <w:sz w:val="24"/>
          <w:shd w:fill="auto" w:val="clear"/>
        </w:rPr>
      </w:pPr>
    </w:p>
    <w:p>
      <w:pPr>
        <w:spacing w:before="0" w:after="0" w:line="240"/>
        <w:ind w:right="0" w:left="0" w:firstLine="0"/>
        <w:jc w:val="both"/>
        <w:rPr>
          <w:rFonts w:ascii="Arial" w:hAnsi="Arial" w:cs="Arial" w:eastAsia="Arial"/>
          <w:b/>
          <w:color w:val="000000"/>
          <w:spacing w:val="0"/>
          <w:position w:val="0"/>
          <w:sz w:val="24"/>
          <w:shd w:fill="auto" w:val="clear"/>
        </w:rPr>
      </w:pPr>
    </w:p>
    <w:p>
      <w:pPr>
        <w:spacing w:before="0" w:after="0" w:line="240"/>
        <w:ind w:right="0" w:left="0" w:firstLine="0"/>
        <w:jc w:val="both"/>
        <w:rPr>
          <w:rFonts w:ascii="Arial" w:hAnsi="Arial" w:cs="Arial" w:eastAsia="Arial"/>
          <w:b/>
          <w:color w:val="000000"/>
          <w:spacing w:val="0"/>
          <w:position w:val="0"/>
          <w:sz w:val="24"/>
          <w:shd w:fill="auto" w:val="clear"/>
        </w:rPr>
      </w:pPr>
    </w:p>
    <w:p>
      <w:pPr>
        <w:spacing w:before="0" w:after="0" w:line="240"/>
        <w:ind w:right="0" w:left="0" w:firstLine="0"/>
        <w:jc w:val="both"/>
        <w:rPr>
          <w:rFonts w:ascii="Arial" w:hAnsi="Arial" w:cs="Arial" w:eastAsia="Arial"/>
          <w:b/>
          <w:color w:val="000000"/>
          <w:spacing w:val="0"/>
          <w:position w:val="0"/>
          <w:sz w:val="24"/>
          <w:shd w:fill="auto" w:val="clear"/>
        </w:rPr>
      </w:pPr>
    </w:p>
    <w:p>
      <w:pPr>
        <w:spacing w:before="0" w:after="0" w:line="276"/>
        <w:ind w:right="0" w:left="0" w:firstLine="0"/>
        <w:jc w:val="both"/>
        <w:rPr>
          <w:rFonts w:ascii="Arial" w:hAnsi="Arial" w:cs="Arial" w:eastAsia="Arial"/>
          <w:b/>
          <w:color w:val="auto"/>
          <w:spacing w:val="0"/>
          <w:position w:val="0"/>
          <w:sz w:val="22"/>
          <w:shd w:fill="auto" w:val="clear"/>
        </w:rPr>
      </w:pPr>
    </w:p>
    <w:p>
      <w:pPr>
        <w:spacing w:before="0" w:after="0" w:line="276"/>
        <w:ind w:right="0" w:left="72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El numeral “B” y “C” se repiten dos veces más, permitiendo que se creen dos nuevas posiciones para el arreglo, las cuales corresponden a 180° y 270° respectivamente.</w:t>
      </w:r>
    </w:p>
    <w:p>
      <w:pPr>
        <w:spacing w:before="0" w:after="0" w:line="276"/>
        <w:ind w:right="0" w:left="720" w:firstLine="0"/>
        <w:jc w:val="both"/>
        <w:rPr>
          <w:rFonts w:ascii="Arial" w:hAnsi="Arial" w:cs="Arial" w:eastAsia="Arial"/>
          <w:color w:val="auto"/>
          <w:spacing w:val="0"/>
          <w:position w:val="0"/>
          <w:sz w:val="22"/>
          <w:shd w:fill="auto" w:val="clear"/>
        </w:rPr>
      </w:pPr>
    </w:p>
    <w:p>
      <w:pPr>
        <w:spacing w:before="0" w:after="0" w:line="276"/>
        <w:ind w:right="0" w:left="720" w:firstLine="0"/>
        <w:jc w:val="both"/>
        <w:rPr>
          <w:rFonts w:ascii="Arial" w:hAnsi="Arial" w:cs="Arial" w:eastAsia="Arial"/>
          <w:color w:val="auto"/>
          <w:spacing w:val="0"/>
          <w:position w:val="0"/>
          <w:sz w:val="22"/>
          <w:shd w:fill="auto" w:val="clear"/>
        </w:rPr>
      </w:pPr>
    </w:p>
    <w:p>
      <w:pPr>
        <w:spacing w:before="0" w:after="0" w:line="276"/>
        <w:ind w:right="0" w:left="720" w:firstLine="0"/>
        <w:jc w:val="both"/>
        <w:rPr>
          <w:rFonts w:ascii="Arial" w:hAnsi="Arial" w:cs="Arial" w:eastAsia="Arial"/>
          <w:color w:val="auto"/>
          <w:spacing w:val="0"/>
          <w:position w:val="0"/>
          <w:sz w:val="22"/>
          <w:shd w:fill="auto" w:val="clear"/>
        </w:rPr>
      </w:pPr>
    </w:p>
    <w:p>
      <w:pPr>
        <w:numPr>
          <w:ilvl w:val="0"/>
          <w:numId w:val="64"/>
        </w:numPr>
        <w:spacing w:before="0" w:after="160" w:line="24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“M” cuenta con una posición neutra: </w:t>
      </w:r>
      <w:r>
        <w:rPr>
          <w:rFonts w:ascii="Arial" w:hAnsi="Arial" w:cs="Arial" w:eastAsia="Arial"/>
          <w:color w:val="000000"/>
          <w:spacing w:val="0"/>
          <w:position w:val="0"/>
          <w:sz w:val="24"/>
          <w:shd w:fill="auto" w:val="clear"/>
        </w:rPr>
        <w:t xml:space="preserve">Tal cómo se describió en el esquema anterior, cada “M” que haga parte de la cerradura “X” contará con una posición neutra, la cual servirá como referencia para que cada una de las “M” se alineen una detrás de la otra, usando la celda del centro como referencia. </w:t>
      </w:r>
    </w:p>
    <w:p>
      <w:pPr>
        <w:spacing w:before="0" w:after="0" w:line="240"/>
        <w:ind w:right="0" w:left="708"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 por esto, que se planea hacer una función que calcule para cada uno de los “M” la posición del centro; esto se podría llevar a cabo dividiendo el número de filas y columnas entre 2 </w:t>
      </w:r>
      <w:r>
        <w:rPr>
          <w:rFonts w:ascii="Arial" w:hAnsi="Arial" w:cs="Arial" w:eastAsia="Arial"/>
          <w:b/>
          <w:color w:val="000000"/>
          <w:spacing w:val="0"/>
          <w:position w:val="0"/>
          <w:sz w:val="24"/>
          <w:shd w:fill="auto" w:val="clear"/>
        </w:rPr>
        <w:t xml:space="preserve">(teniendo en cuenta la indexación basada en cero), </w:t>
      </w:r>
      <w:r>
        <w:rPr>
          <w:rFonts w:ascii="Arial" w:hAnsi="Arial" w:cs="Arial" w:eastAsia="Arial"/>
          <w:color w:val="000000"/>
          <w:spacing w:val="0"/>
          <w:position w:val="0"/>
          <w:sz w:val="24"/>
          <w:shd w:fill="auto" w:val="clear"/>
        </w:rPr>
        <w:t xml:space="preserve">es decir, que los índices de las filas y columnas comienzan desde 0.</w:t>
      </w:r>
    </w:p>
    <w:p>
      <w:pPr>
        <w:spacing w:before="0" w:after="0" w:line="240"/>
        <w:ind w:right="0" w:left="708" w:firstLine="0"/>
        <w:jc w:val="both"/>
        <w:rPr>
          <w:rFonts w:ascii="Arial" w:hAnsi="Arial" w:cs="Arial" w:eastAsia="Arial"/>
          <w:color w:val="000000"/>
          <w:spacing w:val="0"/>
          <w:position w:val="0"/>
          <w:sz w:val="24"/>
          <w:shd w:fill="auto" w:val="clear"/>
        </w:rPr>
      </w:pPr>
    </w:p>
    <w:p>
      <w:pPr>
        <w:spacing w:before="0" w:after="0" w:line="240"/>
        <w:ind w:right="0" w:left="708" w:firstLine="0"/>
        <w:jc w:val="both"/>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auto" w:val="clear"/>
        </w:rPr>
        <w:t xml:space="preserve">Ejemplo:</w:t>
      </w:r>
      <w:r>
        <w:rPr>
          <w:rFonts w:ascii="Arial" w:hAnsi="Arial" w:cs="Arial" w:eastAsia="Arial"/>
          <w:color w:val="000000"/>
          <w:spacing w:val="0"/>
          <w:position w:val="0"/>
          <w:sz w:val="24"/>
          <w:shd w:fill="auto" w:val="clear"/>
        </w:rPr>
        <w:t xml:space="preserve"> Tengo una estructura "M" de 5 filas y 5 columnas, y si tomamos en cuenta lo anterior, la posición neutra debería ser la celda que está ubicada en la fila 2 y la columna 2.</w:t>
      </w:r>
    </w:p>
    <w:p>
      <w:pPr>
        <w:spacing w:before="0" w:after="0" w:line="240"/>
        <w:ind w:right="0" w:left="708" w:firstLine="0"/>
        <w:jc w:val="both"/>
        <w:rPr>
          <w:rFonts w:ascii="Arial" w:hAnsi="Arial" w:cs="Arial" w:eastAsia="Arial"/>
          <w:color w:val="000000"/>
          <w:spacing w:val="0"/>
          <w:position w:val="0"/>
          <w:sz w:val="24"/>
          <w:shd w:fill="auto" w:val="clear"/>
        </w:rPr>
      </w:pPr>
    </w:p>
    <w:p>
      <w:pPr>
        <w:tabs>
          <w:tab w:val="left" w:pos="6958" w:leader="none"/>
        </w:tabs>
        <w:spacing w:before="0" w:after="0" w:line="240"/>
        <w:ind w:right="0" w:left="0" w:firstLine="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Filas:  5/2=2.5   Columnas: 5/2=2.5</w:t>
      </w:r>
    </w:p>
    <w:p>
      <w:pPr>
        <w:tabs>
          <w:tab w:val="left" w:pos="6958" w:leader="none"/>
        </w:tabs>
        <w:spacing w:before="0" w:after="0" w:line="240"/>
        <w:ind w:right="0" w:left="0" w:firstLine="0"/>
        <w:jc w:val="both"/>
        <w:rPr>
          <w:rFonts w:ascii="Arial" w:hAnsi="Arial" w:cs="Arial" w:eastAsia="Arial"/>
          <w:b/>
          <w:color w:val="000000"/>
          <w:spacing w:val="0"/>
          <w:position w:val="0"/>
          <w:sz w:val="24"/>
          <w:shd w:fill="auto" w:val="clear"/>
        </w:rPr>
      </w:pPr>
    </w:p>
    <w:tbl>
      <w:tblPr/>
      <w:tblGrid>
        <w:gridCol w:w="567"/>
        <w:gridCol w:w="567"/>
        <w:gridCol w:w="567"/>
        <w:gridCol w:w="568"/>
        <w:gridCol w:w="568"/>
        <w:gridCol w:w="568"/>
      </w:tblGrid>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FF0000"/>
                <w:spacing w:val="0"/>
                <w:position w:val="0"/>
                <w:sz w:val="20"/>
                <w:shd w:fill="auto" w:val="clear"/>
              </w:rPr>
              <w:t xml:space="preserve">IND</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FF0000"/>
                <w:spacing w:val="0"/>
                <w:position w:val="0"/>
                <w:sz w:val="20"/>
                <w:shd w:fill="auto" w:val="clear"/>
              </w:rPr>
              <w:t xml:space="preserve">0</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FF0000"/>
                <w:spacing w:val="0"/>
                <w:position w:val="0"/>
                <w:sz w:val="20"/>
                <w:shd w:fill="auto" w:val="clear"/>
              </w:rPr>
              <w:t xml:space="preserve">1</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FF0000"/>
                <w:spacing w:val="0"/>
                <w:position w:val="0"/>
                <w:sz w:val="20"/>
                <w:shd w:fill="auto" w:val="clear"/>
              </w:rPr>
              <w:t xml:space="preserve">2</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FF0000"/>
                <w:spacing w:val="0"/>
                <w:position w:val="0"/>
                <w:sz w:val="20"/>
                <w:shd w:fill="auto" w:val="clear"/>
              </w:rPr>
              <w:t xml:space="preserve">3</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FF0000"/>
                <w:spacing w:val="0"/>
                <w:position w:val="0"/>
                <w:sz w:val="20"/>
                <w:shd w:fill="auto" w:val="clear"/>
              </w:rPr>
              <w:t xml:space="preserve">4</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FF0000"/>
                <w:spacing w:val="0"/>
                <w:position w:val="0"/>
                <w:sz w:val="20"/>
                <w:shd w:fill="auto" w:val="clear"/>
              </w:rPr>
              <w:t xml:space="preserve">0</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1</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2</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3</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4</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5</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FF0000"/>
                <w:spacing w:val="0"/>
                <w:position w:val="0"/>
                <w:sz w:val="20"/>
                <w:shd w:fill="auto" w:val="clear"/>
              </w:rPr>
              <w:t xml:space="preserve">1</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6</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7</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8</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9</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10</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FF0000"/>
                <w:spacing w:val="0"/>
                <w:position w:val="0"/>
                <w:sz w:val="20"/>
                <w:shd w:fill="auto" w:val="clear"/>
              </w:rPr>
              <w:t xml:space="preserve">2</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11</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12</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shd w:fill="auto" w:val="clear"/>
              </w:rPr>
            </w:pP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13</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14</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FF0000"/>
                <w:spacing w:val="0"/>
                <w:position w:val="0"/>
                <w:sz w:val="20"/>
                <w:shd w:fill="auto" w:val="clear"/>
              </w:rPr>
              <w:t xml:space="preserve">3</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15</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16</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17</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18</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19</w:t>
            </w:r>
          </w:p>
        </w:tc>
      </w:tr>
      <w:tr>
        <w:trPr>
          <w:trHeight w:val="1" w:hRule="atLeast"/>
          <w:jc w:val="left"/>
        </w:trPr>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FF0000"/>
                <w:spacing w:val="0"/>
                <w:position w:val="0"/>
                <w:sz w:val="20"/>
                <w:shd w:fill="auto" w:val="clear"/>
              </w:rPr>
              <w:t xml:space="preserve">4</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20</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21</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22</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23</w:t>
            </w:r>
          </w:p>
        </w:tc>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spacing w:val="0"/>
                <w:position w:val="0"/>
                <w:shd w:fill="auto" w:val="clear"/>
              </w:rPr>
            </w:pPr>
            <w:r>
              <w:rPr>
                <w:rFonts w:ascii="Arial" w:hAnsi="Arial" w:cs="Arial" w:eastAsia="Arial"/>
                <w:color w:val="000000"/>
                <w:spacing w:val="0"/>
                <w:position w:val="0"/>
                <w:sz w:val="20"/>
                <w:shd w:fill="auto" w:val="clear"/>
              </w:rPr>
              <w:t xml:space="preserve">24</w:t>
            </w:r>
          </w:p>
        </w:tc>
      </w:tr>
    </w:tbl>
    <w:p>
      <w:pPr>
        <w:spacing w:before="0" w:after="0" w:line="240"/>
        <w:ind w:right="0" w:left="0" w:firstLine="0"/>
        <w:jc w:val="both"/>
        <w:rPr>
          <w:rFonts w:ascii="Arial" w:hAnsi="Arial" w:cs="Arial" w:eastAsia="Arial"/>
          <w:color w:val="FF0000"/>
          <w:spacing w:val="0"/>
          <w:position w:val="0"/>
          <w:sz w:val="20"/>
          <w:shd w:fill="auto" w:val="clear"/>
        </w:rPr>
      </w:pPr>
      <w:r>
        <w:rPr>
          <w:rFonts w:ascii="Arial" w:hAnsi="Arial" w:cs="Arial" w:eastAsia="Arial"/>
          <w:b/>
          <w:color w:val="FF0000"/>
          <w:spacing w:val="0"/>
          <w:position w:val="0"/>
          <w:sz w:val="20"/>
          <w:shd w:fill="auto" w:val="clear"/>
        </w:rPr>
        <w:t xml:space="preserve">  </w:t>
      </w: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FF0000"/>
          <w:spacing w:val="0"/>
          <w:position w:val="0"/>
          <w:sz w:val="20"/>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708"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De acuerdo a lo anterior, la celda encontrada en cada “M” sería la posición neutra, pues así lo plantean las características del problema que estamos solucionando.</w:t>
      </w:r>
    </w:p>
    <w:p>
      <w:pPr>
        <w:spacing w:before="0" w:after="0" w:line="240"/>
        <w:ind w:right="0" w:left="0" w:firstLine="708"/>
        <w:jc w:val="both"/>
        <w:rPr>
          <w:rFonts w:ascii="Arial" w:hAnsi="Arial" w:cs="Arial" w:eastAsia="Arial"/>
          <w:b/>
          <w:color w:val="000000"/>
          <w:spacing w:val="0"/>
          <w:position w:val="0"/>
          <w:sz w:val="24"/>
          <w:shd w:fill="auto" w:val="clear"/>
        </w:rPr>
      </w:pPr>
    </w:p>
    <w:p>
      <w:pPr>
        <w:spacing w:before="0" w:after="0" w:line="240"/>
        <w:ind w:right="0" w:left="360" w:firstLine="708"/>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Comportamiento de las claves: </w:t>
      </w:r>
    </w:p>
    <w:p>
      <w:pPr>
        <w:spacing w:before="0" w:after="0" w:line="240"/>
        <w:ind w:right="0" w:left="360" w:firstLine="708"/>
        <w:jc w:val="both"/>
        <w:rPr>
          <w:rFonts w:ascii="Arial" w:hAnsi="Arial" w:cs="Arial" w:eastAsia="Arial"/>
          <w:b/>
          <w:color w:val="000000"/>
          <w:spacing w:val="0"/>
          <w:position w:val="0"/>
          <w:sz w:val="24"/>
          <w:shd w:fill="auto" w:val="clear"/>
        </w:rPr>
      </w:pPr>
    </w:p>
    <w:p>
      <w:pPr>
        <w:spacing w:before="0" w:after="160" w:line="240"/>
        <w:ind w:right="0" w:left="1080" w:firstLine="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Análisis de los elementos que componen a “K”:</w:t>
      </w:r>
    </w:p>
    <w:p>
      <w:pPr>
        <w:spacing w:before="0" w:after="0" w:line="240"/>
        <w:ind w:right="0" w:left="360" w:firstLine="0"/>
        <w:jc w:val="both"/>
        <w:rPr>
          <w:rFonts w:ascii="Arial" w:hAnsi="Arial" w:cs="Arial" w:eastAsia="Arial"/>
          <w:b/>
          <w:color w:val="000000"/>
          <w:spacing w:val="0"/>
          <w:position w:val="0"/>
          <w:sz w:val="24"/>
          <w:shd w:fill="auto" w:val="clear"/>
        </w:rPr>
      </w:pPr>
    </w:p>
    <w:p>
      <w:pPr>
        <w:spacing w:before="0" w:after="0" w:line="240"/>
        <w:ind w:right="0" w:left="1068" w:firstLine="0"/>
        <w:jc w:val="both"/>
        <w:rPr>
          <w:rFonts w:ascii="Arial" w:hAnsi="Arial" w:cs="Arial" w:eastAsia="Arial"/>
          <w:color w:val="000000"/>
          <w:spacing w:val="0"/>
          <w:position w:val="0"/>
          <w:sz w:val="24"/>
          <w:shd w:fill="auto" w:val="clear"/>
        </w:rPr>
      </w:pPr>
      <w:r>
        <w:object w:dxaOrig="5334" w:dyaOrig="3140">
          <v:rect xmlns:o="urn:schemas-microsoft-com:office:office" xmlns:v="urn:schemas-microsoft-com:vml" id="rectole0000000002" style="width:266.700000pt;height:157.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360" w:firstLine="0"/>
        <w:jc w:val="both"/>
        <w:rPr>
          <w:rFonts w:ascii="Arial" w:hAnsi="Arial" w:cs="Arial" w:eastAsia="Arial"/>
          <w:color w:val="000000"/>
          <w:spacing w:val="0"/>
          <w:position w:val="0"/>
          <w:sz w:val="24"/>
          <w:shd w:fill="auto" w:val="clear"/>
        </w:rPr>
      </w:pPr>
    </w:p>
    <w:p>
      <w:pPr>
        <w:spacing w:before="0" w:after="0" w:line="240"/>
        <w:ind w:right="0" w:left="360" w:firstLine="0"/>
        <w:jc w:val="both"/>
        <w:rPr>
          <w:rFonts w:ascii="Arial" w:hAnsi="Arial" w:cs="Arial" w:eastAsia="Arial"/>
          <w:color w:val="000000"/>
          <w:spacing w:val="0"/>
          <w:position w:val="0"/>
          <w:sz w:val="24"/>
          <w:shd w:fill="auto" w:val="clear"/>
        </w:rPr>
      </w:pPr>
    </w:p>
    <w:p>
      <w:pPr>
        <w:spacing w:before="0" w:after="0" w:line="240"/>
        <w:ind w:right="0" w:left="36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76"/>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 acuerdo a la imagen anterior, podemos evidenciar una serie de elementos que componen la clave, se ha empleado una ilustración para complementar el proceso de comprensión sobre cómo imprimir las cerraduras a partir de la clave que el usuario ingresa.</w:t>
      </w:r>
    </w:p>
    <w:p>
      <w:pPr>
        <w:spacing w:before="0" w:after="0" w:line="276"/>
        <w:ind w:right="0" w:left="0" w:firstLine="0"/>
        <w:jc w:val="both"/>
        <w:rPr>
          <w:rFonts w:ascii="Arial" w:hAnsi="Arial" w:cs="Arial" w:eastAsia="Arial"/>
          <w:color w:val="auto"/>
          <w:spacing w:val="0"/>
          <w:position w:val="0"/>
          <w:sz w:val="24"/>
          <w:shd w:fill="auto" w:val="clear"/>
        </w:rPr>
      </w:pPr>
    </w:p>
    <w:p>
      <w:pPr>
        <w:numPr>
          <w:ilvl w:val="0"/>
          <w:numId w:val="92"/>
        </w:numPr>
        <w:spacing w:before="0" w:after="0" w:line="276"/>
        <w:ind w:right="0" w:left="72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En primera instancia contamos la cantidad de números de la clave y le restamos 2 para obtener solo los números  que están destinados a proporcionar las 3 clases de comparaciones, que han sido definidas como: </w:t>
      </w:r>
      <w:r>
        <w:rPr>
          <w:rFonts w:ascii="Arial" w:hAnsi="Arial" w:cs="Arial" w:eastAsia="Arial"/>
          <w:b/>
          <w:color w:val="000000"/>
          <w:spacing w:val="0"/>
          <w:position w:val="0"/>
          <w:sz w:val="24"/>
          <w:shd w:fill="auto" w:val="clear"/>
        </w:rPr>
        <w:t xml:space="preserve">“&lt;”</w:t>
      </w:r>
      <w:r>
        <w:rPr>
          <w:rFonts w:ascii="Arial" w:hAnsi="Arial" w:cs="Arial" w:eastAsia="Arial"/>
          <w:color w:val="000000"/>
          <w:spacing w:val="0"/>
          <w:position w:val="0"/>
          <w:sz w:val="24"/>
          <w:shd w:fill="auto" w:val="clear"/>
        </w:rPr>
        <w:t xml:space="preserve">,</w:t>
      </w:r>
      <w:r>
        <w:rPr>
          <w:rFonts w:ascii="Arial" w:hAnsi="Arial" w:cs="Arial" w:eastAsia="Arial"/>
          <w:b/>
          <w:color w:val="000000"/>
          <w:spacing w:val="0"/>
          <w:position w:val="0"/>
          <w:sz w:val="24"/>
          <w:shd w:fill="auto" w:val="clear"/>
        </w:rPr>
        <w:t xml:space="preserve">”&gt;”</w:t>
      </w:r>
      <w:r>
        <w:rPr>
          <w:rFonts w:ascii="Arial" w:hAnsi="Arial" w:cs="Arial" w:eastAsia="Arial"/>
          <w:color w:val="000000"/>
          <w:spacing w:val="0"/>
          <w:position w:val="0"/>
          <w:sz w:val="24"/>
          <w:shd w:fill="auto" w:val="clear"/>
        </w:rPr>
        <w:t xml:space="preserve"> e </w:t>
      </w:r>
      <w:r>
        <w:rPr>
          <w:rFonts w:ascii="Arial" w:hAnsi="Arial" w:cs="Arial" w:eastAsia="Arial"/>
          <w:b/>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y de esta manera poder saber el número de arreglos que va a tener nuestra cerradura “X”, el cuál queremos generalizar de la siguiente manera: </w:t>
      </w:r>
      <w:r>
        <w:rPr>
          <w:rFonts w:ascii="Arial" w:hAnsi="Arial" w:cs="Arial" w:eastAsia="Arial"/>
          <w:b/>
          <w:color w:val="000000"/>
          <w:spacing w:val="0"/>
          <w:position w:val="0"/>
          <w:sz w:val="24"/>
          <w:shd w:fill="auto" w:val="clear"/>
        </w:rPr>
        <w:t xml:space="preserve">(num +1), </w:t>
      </w:r>
      <w:r>
        <w:rPr>
          <w:rFonts w:ascii="Arial" w:hAnsi="Arial" w:cs="Arial" w:eastAsia="Arial"/>
          <w:color w:val="000000"/>
          <w:spacing w:val="0"/>
          <w:position w:val="0"/>
          <w:sz w:val="24"/>
          <w:shd w:fill="auto" w:val="clear"/>
        </w:rPr>
        <w:t xml:space="preserve">donde </w:t>
      </w:r>
      <w:r>
        <w:rPr>
          <w:rFonts w:ascii="Arial" w:hAnsi="Arial" w:cs="Arial" w:eastAsia="Arial"/>
          <w:b/>
          <w:color w:val="000000"/>
          <w:spacing w:val="0"/>
          <w:position w:val="0"/>
          <w:sz w:val="24"/>
          <w:shd w:fill="auto" w:val="clear"/>
        </w:rPr>
        <w:t xml:space="preserve">“num”</w:t>
      </w:r>
      <w:r>
        <w:rPr>
          <w:rFonts w:ascii="Arial" w:hAnsi="Arial" w:cs="Arial" w:eastAsia="Arial"/>
          <w:color w:val="000000"/>
          <w:spacing w:val="0"/>
          <w:position w:val="0"/>
          <w:sz w:val="24"/>
          <w:shd w:fill="auto" w:val="clear"/>
        </w:rPr>
        <w:t xml:space="preserve"> representa la cantidad de comparaciones, y el número </w:t>
      </w:r>
      <w:r>
        <w:rPr>
          <w:rFonts w:ascii="Arial" w:hAnsi="Arial" w:cs="Arial" w:eastAsia="Arial"/>
          <w:b/>
          <w:color w:val="000000"/>
          <w:spacing w:val="0"/>
          <w:position w:val="0"/>
          <w:sz w:val="24"/>
          <w:shd w:fill="auto" w:val="clear"/>
        </w:rPr>
        <w:t xml:space="preserve">“1”</w:t>
      </w:r>
      <w:r>
        <w:rPr>
          <w:rFonts w:ascii="Arial" w:hAnsi="Arial" w:cs="Arial" w:eastAsia="Arial"/>
          <w:color w:val="000000"/>
          <w:spacing w:val="0"/>
          <w:position w:val="0"/>
          <w:sz w:val="24"/>
          <w:shd w:fill="auto" w:val="clear"/>
        </w:rPr>
        <w:t xml:space="preserve"> sirve para completar el número total de arreglos de la cerradura “X”.</w:t>
      </w:r>
    </w:p>
    <w:p>
      <w:pPr>
        <w:spacing w:before="0" w:after="0" w:line="276"/>
        <w:ind w:right="0" w:left="0" w:firstLine="0"/>
        <w:jc w:val="both"/>
        <w:rPr>
          <w:rFonts w:ascii="Arial" w:hAnsi="Arial" w:cs="Arial" w:eastAsia="Arial"/>
          <w:color w:val="auto"/>
          <w:spacing w:val="0"/>
          <w:position w:val="0"/>
          <w:sz w:val="24"/>
          <w:shd w:fill="auto" w:val="clear"/>
        </w:rPr>
      </w:pPr>
    </w:p>
    <w:p>
      <w:pPr>
        <w:numPr>
          <w:ilvl w:val="0"/>
          <w:numId w:val="94"/>
        </w:numPr>
        <w:spacing w:before="0" w:after="0" w:line="276"/>
        <w:ind w:right="0" w:left="72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Luego, se verificará el número mayor entre los dos primeros dígitos y si se tiene en cuenta que estos corresponden a una posición en un arreglo, se deberá entregar una cerradura, en donde el primer elemento corresponda a matriz “M” de una dimensión más grande que el número mayor entre esos dos primeros dígitos de la clave.</w:t>
      </w:r>
      <w:r>
        <w:rPr>
          <w:rFonts w:ascii="Arial" w:hAnsi="Arial" w:cs="Arial" w:eastAsia="Arial"/>
          <w:color w:val="auto"/>
          <w:spacing w:val="0"/>
          <w:position w:val="0"/>
          <w:sz w:val="24"/>
          <w:shd w:fill="auto" w:val="clear"/>
        </w:rPr>
        <w:t xml:space="preserve">Se debe aclarar que si el número mayor es par, la dimensión “n” de M1 estará dado por = mayor+1, en cambio si el número mayor es impar la dimensión “n” de M1 será = mayor.</w:t>
      </w:r>
    </w:p>
    <w:p>
      <w:pPr>
        <w:spacing w:before="0" w:after="0" w:line="276"/>
        <w:ind w:right="0" w:left="720" w:firstLine="0"/>
        <w:jc w:val="both"/>
        <w:rPr>
          <w:rFonts w:ascii="Arial" w:hAnsi="Arial" w:cs="Arial" w:eastAsia="Arial"/>
          <w:color w:val="000000"/>
          <w:spacing w:val="0"/>
          <w:position w:val="0"/>
          <w:sz w:val="24"/>
          <w:shd w:fill="auto" w:val="clear"/>
        </w:rPr>
      </w:pPr>
    </w:p>
    <w:p>
      <w:pPr>
        <w:numPr>
          <w:ilvl w:val="0"/>
          <w:numId w:val="96"/>
        </w:numPr>
        <w:spacing w:before="0" w:after="0" w:line="276"/>
        <w:ind w:right="0" w:left="72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Después de determinar </w:t>
      </w:r>
      <w:r>
        <w:rPr>
          <w:rFonts w:ascii="Arial" w:hAnsi="Arial" w:cs="Arial" w:eastAsia="Arial"/>
          <w:color w:val="auto"/>
          <w:spacing w:val="0"/>
          <w:position w:val="0"/>
          <w:sz w:val="24"/>
          <w:shd w:fill="auto" w:val="clear"/>
        </w:rPr>
        <w:t xml:space="preserve">la dimensión de mi primer arreglo se le asignará la misma dimensión al resto de “M” de mi cerradura.Con la diferencia de que a partir de M2 los arreglos irán rotando y modificando su dimensión según las condiciones que cumplan o no.</w:t>
      </w:r>
    </w:p>
    <w:p>
      <w:pPr>
        <w:spacing w:before="0" w:after="0" w:line="276"/>
        <w:ind w:right="0" w:left="720" w:firstLine="0"/>
        <w:jc w:val="both"/>
        <w:rPr>
          <w:rFonts w:ascii="Arial" w:hAnsi="Arial" w:cs="Arial" w:eastAsia="Arial"/>
          <w:color w:val="auto"/>
          <w:spacing w:val="0"/>
          <w:position w:val="0"/>
          <w:sz w:val="24"/>
          <w:shd w:fill="auto" w:val="clear"/>
        </w:rPr>
      </w:pPr>
    </w:p>
    <w:p>
      <w:pPr>
        <w:spacing w:before="0" w:after="0" w:line="276"/>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Si según las condiciones debo disminuir o aumentar la dimensión del arreglo, será dado por: dim min-2 y dim min+2 respectivamente.También es esencial considerar la forma en la que encontraremos el número que vamos a comparar, debido a que mis primeras coordenadas no coinciden exactamente de la misma forma con el resto de coordenadas de los otros arreglos “M”. </w:t>
      </w:r>
    </w:p>
    <w:p>
      <w:pPr>
        <w:spacing w:before="0" w:after="0" w:line="276"/>
        <w:ind w:right="0" w:left="720" w:firstLine="0"/>
        <w:jc w:val="both"/>
        <w:rPr>
          <w:rFonts w:ascii="Arial" w:hAnsi="Arial" w:cs="Arial" w:eastAsia="Arial"/>
          <w:color w:val="auto"/>
          <w:spacing w:val="0"/>
          <w:position w:val="0"/>
          <w:sz w:val="24"/>
          <w:shd w:fill="auto" w:val="clear"/>
        </w:rPr>
      </w:pPr>
    </w:p>
    <w:p>
      <w:pPr>
        <w:spacing w:before="0" w:after="0" w:line="276"/>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averiguar la posición resultante independientemente de la dimensión tendremos que saber si la dimensión siguiente es mayor o menor, si es mayor (dimM1&gt; dimM2) las coordenadas de B serán dadas por (i-s,j-s) de lo contrario; (dimM1&lt;dimM2) las coordenadas de B serán dadas por (i-s,j-s); donde s será explicado a continuación:</w:t>
      </w:r>
    </w:p>
    <w:p>
      <w:pPr>
        <w:spacing w:before="0" w:after="160" w:line="259"/>
        <w:ind w:right="0" w:left="720" w:firstLine="0"/>
        <w:jc w:val="both"/>
        <w:rPr>
          <w:rFonts w:ascii="Arial" w:hAnsi="Arial" w:cs="Arial" w:eastAsia="Arial"/>
          <w:color w:val="auto"/>
          <w:spacing w:val="0"/>
          <w:position w:val="0"/>
          <w:sz w:val="24"/>
          <w:shd w:fill="auto" w:val="clear"/>
        </w:rPr>
      </w:pPr>
    </w:p>
    <w:p>
      <w:pPr>
        <w:spacing w:before="0" w:after="0" w:line="276"/>
        <w:ind w:right="0" w:left="708"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Debemos conocer el valor de la resta entre dimM1 y dimM2:</w:t>
      </w:r>
    </w:p>
    <w:p>
      <w:pPr>
        <w:spacing w:before="0" w:after="0" w:line="276"/>
        <w:ind w:right="0" w:left="708" w:firstLine="0"/>
        <w:jc w:val="both"/>
        <w:rPr>
          <w:rFonts w:ascii="Arial" w:hAnsi="Arial" w:cs="Arial" w:eastAsia="Arial"/>
          <w:color w:val="auto"/>
          <w:spacing w:val="0"/>
          <w:position w:val="0"/>
          <w:sz w:val="24"/>
          <w:shd w:fill="auto" w:val="clear"/>
        </w:rPr>
      </w:pPr>
    </w:p>
    <w:p>
      <w:pPr>
        <w:spacing w:before="0" w:after="0" w:line="276"/>
        <w:ind w:right="0" w:left="708" w:firstLine="0"/>
        <w:jc w:val="both"/>
        <w:rPr>
          <w:rFonts w:ascii="Arial" w:hAnsi="Arial" w:cs="Arial" w:eastAsia="Arial"/>
          <w:b/>
          <w:color w:val="FF0000"/>
          <w:spacing w:val="0"/>
          <w:position w:val="0"/>
          <w:sz w:val="24"/>
          <w:shd w:fill="auto" w:val="clear"/>
        </w:rPr>
      </w:pPr>
      <w:r>
        <w:rPr>
          <w:rFonts w:ascii="Arial" w:hAnsi="Arial" w:cs="Arial" w:eastAsia="Arial"/>
          <w:b/>
          <w:color w:val="FF0000"/>
          <w:spacing w:val="0"/>
          <w:position w:val="0"/>
          <w:sz w:val="24"/>
          <w:shd w:fill="auto" w:val="clear"/>
        </w:rPr>
        <w:t xml:space="preserve">Ejemplo:</w:t>
      </w:r>
    </w:p>
    <w:p>
      <w:pPr>
        <w:spacing w:before="0" w:after="0" w:line="276"/>
        <w:ind w:right="0" w:left="708" w:firstLine="0"/>
        <w:jc w:val="both"/>
        <w:rPr>
          <w:rFonts w:ascii="Arial" w:hAnsi="Arial" w:cs="Arial" w:eastAsia="Arial"/>
          <w:b/>
          <w:color w:val="auto"/>
          <w:spacing w:val="0"/>
          <w:position w:val="0"/>
          <w:sz w:val="24"/>
          <w:shd w:fill="auto" w:val="clear"/>
        </w:rPr>
      </w:pPr>
    </w:p>
    <w:p>
      <w:pPr>
        <w:spacing w:before="0" w:after="0" w:line="276"/>
        <w:ind w:right="0" w:left="708"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Dim 7x7 </w:t>
      </w:r>
      <w:r>
        <w:rPr>
          <w:rFonts w:ascii="Wingdings" w:hAnsi="Wingdings" w:cs="Wingdings" w:eastAsia="Wingdings"/>
          <w:b/>
          <w:color w:val="auto"/>
          <w:spacing w:val="0"/>
          <w:position w:val="0"/>
          <w:sz w:val="24"/>
          <w:shd w:fill="auto" w:val="clear"/>
        </w:rPr>
        <w:t xml:space="preserve">&gt;j</w:t>
      </w:r>
      <w:r>
        <w:rPr>
          <w:rFonts w:ascii="Arial" w:hAnsi="Arial" w:cs="Arial" w:eastAsia="Arial"/>
          <w:b/>
          <w:color w:val="auto"/>
          <w:spacing w:val="0"/>
          <w:position w:val="0"/>
          <w:sz w:val="24"/>
          <w:shd w:fill="auto" w:val="clear"/>
        </w:rPr>
        <w:t xml:space="preserve"> n=7                     Dim 5x5 </w:t>
      </w:r>
      <w:r>
        <w:rPr>
          <w:rFonts w:ascii="Wingdings" w:hAnsi="Wingdings" w:cs="Wingdings" w:eastAsia="Wingdings"/>
          <w:b/>
          <w:color w:val="auto"/>
          <w:spacing w:val="0"/>
          <w:position w:val="0"/>
          <w:sz w:val="24"/>
          <w:shd w:fill="auto" w:val="clear"/>
        </w:rPr>
        <w:t xml:space="preserve">&gt;j</w:t>
      </w:r>
      <w:r>
        <w:rPr>
          <w:rFonts w:ascii="Arial" w:hAnsi="Arial" w:cs="Arial" w:eastAsia="Arial"/>
          <w:b/>
          <w:color w:val="auto"/>
          <w:spacing w:val="0"/>
          <w:position w:val="0"/>
          <w:sz w:val="24"/>
          <w:shd w:fill="auto" w:val="clear"/>
        </w:rPr>
        <w:t xml:space="preserve"> n=5</w:t>
      </w:r>
    </w:p>
    <w:p>
      <w:pPr>
        <w:spacing w:before="0" w:after="0" w:line="276"/>
        <w:ind w:right="0" w:left="708" w:firstLine="0"/>
        <w:jc w:val="both"/>
        <w:rPr>
          <w:rFonts w:ascii="Arial" w:hAnsi="Arial" w:cs="Arial" w:eastAsia="Arial"/>
          <w:b/>
          <w:color w:val="auto"/>
          <w:spacing w:val="0"/>
          <w:position w:val="0"/>
          <w:sz w:val="24"/>
          <w:shd w:fill="auto" w:val="clear"/>
        </w:rPr>
      </w:pPr>
    </w:p>
    <w:p>
      <w:pPr>
        <w:tabs>
          <w:tab w:val="left" w:pos="1753" w:leader="none"/>
        </w:tabs>
        <w:spacing w:before="0" w:after="0" w:line="276"/>
        <w:ind w:right="0" w:left="708"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7-5= </w:t>
      </w:r>
      <w:r>
        <w:rPr>
          <w:rFonts w:ascii="Arial" w:hAnsi="Arial" w:cs="Arial" w:eastAsia="Arial"/>
          <w:b/>
          <w:color w:val="FF0000"/>
          <w:spacing w:val="0"/>
          <w:position w:val="0"/>
          <w:sz w:val="24"/>
          <w:shd w:fill="auto" w:val="clear"/>
        </w:rPr>
        <w:t xml:space="preserve">2 </w:t>
      </w:r>
      <w:r>
        <w:rPr>
          <w:rFonts w:ascii="Wingdings" w:hAnsi="Wingdings" w:cs="Wingdings" w:eastAsia="Wingdings"/>
          <w:b/>
          <w:color w:val="auto"/>
          <w:spacing w:val="0"/>
          <w:position w:val="0"/>
          <w:sz w:val="24"/>
          <w:shd w:fill="auto" w:val="clear"/>
        </w:rPr>
        <w:t xml:space="preserve">&gt;j</w:t>
      </w:r>
      <w:r>
        <w:rPr>
          <w:rFonts w:ascii="Arial" w:hAnsi="Arial" w:cs="Arial" w:eastAsia="Arial"/>
          <w:b/>
          <w:color w:val="auto"/>
          <w:spacing w:val="0"/>
          <w:position w:val="0"/>
          <w:sz w:val="24"/>
          <w:shd w:fill="auto" w:val="clear"/>
        </w:rPr>
        <w:t xml:space="preserve"> (i+</w:t>
      </w:r>
      <w:r>
        <w:rPr>
          <w:rFonts w:ascii="Arial" w:hAnsi="Arial" w:cs="Arial" w:eastAsia="Arial"/>
          <w:b/>
          <w:color w:val="38761D"/>
          <w:spacing w:val="0"/>
          <w:position w:val="0"/>
          <w:sz w:val="24"/>
          <w:shd w:fill="auto" w:val="clear"/>
        </w:rPr>
        <w:t xml:space="preserve">1</w:t>
      </w:r>
      <w:r>
        <w:rPr>
          <w:rFonts w:ascii="Arial" w:hAnsi="Arial" w:cs="Arial" w:eastAsia="Arial"/>
          <w:b/>
          <w:color w:val="auto"/>
          <w:spacing w:val="0"/>
          <w:position w:val="0"/>
          <w:sz w:val="24"/>
          <w:shd w:fill="auto" w:val="clear"/>
        </w:rPr>
        <w:t xml:space="preserve">,j+</w:t>
      </w:r>
      <w:r>
        <w:rPr>
          <w:rFonts w:ascii="Arial" w:hAnsi="Arial" w:cs="Arial" w:eastAsia="Arial"/>
          <w:b/>
          <w:color w:val="38761D"/>
          <w:spacing w:val="0"/>
          <w:position w:val="0"/>
          <w:sz w:val="24"/>
          <w:shd w:fill="auto" w:val="clear"/>
        </w:rPr>
        <w:t xml:space="preserve">1</w:t>
      </w:r>
      <w:r>
        <w:rPr>
          <w:rFonts w:ascii="Arial" w:hAnsi="Arial" w:cs="Arial" w:eastAsia="Arial"/>
          <w:b/>
          <w:color w:val="auto"/>
          <w:spacing w:val="0"/>
          <w:position w:val="0"/>
          <w:sz w:val="24"/>
          <w:shd w:fill="auto" w:val="clear"/>
        </w:rPr>
        <w:t xml:space="preserve">) ó (i-</w:t>
      </w:r>
      <w:r>
        <w:rPr>
          <w:rFonts w:ascii="Arial" w:hAnsi="Arial" w:cs="Arial" w:eastAsia="Arial"/>
          <w:b/>
          <w:color w:val="38761D"/>
          <w:spacing w:val="0"/>
          <w:position w:val="0"/>
          <w:sz w:val="24"/>
          <w:shd w:fill="auto" w:val="clear"/>
        </w:rPr>
        <w:t xml:space="preserve">1</w:t>
      </w:r>
      <w:r>
        <w:rPr>
          <w:rFonts w:ascii="Arial" w:hAnsi="Arial" w:cs="Arial" w:eastAsia="Arial"/>
          <w:b/>
          <w:color w:val="auto"/>
          <w:spacing w:val="0"/>
          <w:position w:val="0"/>
          <w:sz w:val="24"/>
          <w:shd w:fill="auto" w:val="clear"/>
        </w:rPr>
        <w:t xml:space="preserve">,j-</w:t>
      </w:r>
      <w:r>
        <w:rPr>
          <w:rFonts w:ascii="Arial" w:hAnsi="Arial" w:cs="Arial" w:eastAsia="Arial"/>
          <w:b/>
          <w:color w:val="38761D"/>
          <w:spacing w:val="0"/>
          <w:position w:val="0"/>
          <w:sz w:val="24"/>
          <w:shd w:fill="auto" w:val="clear"/>
        </w:rPr>
        <w:t xml:space="preserve">1</w:t>
      </w:r>
      <w:r>
        <w:rPr>
          <w:rFonts w:ascii="Arial" w:hAnsi="Arial" w:cs="Arial" w:eastAsia="Arial"/>
          <w:b/>
          <w:color w:val="auto"/>
          <w:spacing w:val="0"/>
          <w:position w:val="0"/>
          <w:sz w:val="24"/>
          <w:shd w:fill="auto" w:val="clear"/>
        </w:rPr>
        <w:t xml:space="preserve">)</w:t>
      </w:r>
    </w:p>
    <w:p>
      <w:pPr>
        <w:tabs>
          <w:tab w:val="left" w:pos="1753" w:leader="none"/>
        </w:tabs>
        <w:spacing w:before="0" w:after="0" w:line="276"/>
        <w:ind w:right="0" w:left="708" w:firstLine="0"/>
        <w:jc w:val="both"/>
        <w:rPr>
          <w:rFonts w:ascii="Arial" w:hAnsi="Arial" w:cs="Arial" w:eastAsia="Arial"/>
          <w:b/>
          <w:color w:val="auto"/>
          <w:spacing w:val="0"/>
          <w:position w:val="0"/>
          <w:sz w:val="24"/>
          <w:shd w:fill="auto" w:val="clear"/>
        </w:rPr>
      </w:pPr>
    </w:p>
    <w:p>
      <w:pPr>
        <w:tabs>
          <w:tab w:val="left" w:pos="1753" w:leader="none"/>
        </w:tabs>
        <w:spacing w:before="0" w:after="0" w:line="276"/>
        <w:ind w:right="0" w:left="708" w:firstLine="0"/>
        <w:jc w:val="both"/>
        <w:rPr>
          <w:rFonts w:ascii="Arial" w:hAnsi="Arial" w:cs="Arial" w:eastAsia="Arial"/>
          <w:b/>
          <w:color w:val="FF0000"/>
          <w:spacing w:val="0"/>
          <w:position w:val="0"/>
          <w:sz w:val="24"/>
          <w:shd w:fill="auto" w:val="clear"/>
        </w:rPr>
      </w:pPr>
      <w:r>
        <w:rPr>
          <w:rFonts w:ascii="Arial" w:hAnsi="Arial" w:cs="Arial" w:eastAsia="Arial"/>
          <w:b/>
          <w:color w:val="FF0000"/>
          <w:spacing w:val="0"/>
          <w:position w:val="0"/>
          <w:sz w:val="24"/>
          <w:shd w:fill="auto" w:val="clear"/>
        </w:rPr>
        <w:t xml:space="preserve">Ejemplo: </w:t>
      </w:r>
    </w:p>
    <w:p>
      <w:pPr>
        <w:tabs>
          <w:tab w:val="left" w:pos="1753" w:leader="none"/>
        </w:tabs>
        <w:spacing w:before="0" w:after="0" w:line="276"/>
        <w:ind w:right="0" w:left="708" w:firstLine="0"/>
        <w:jc w:val="both"/>
        <w:rPr>
          <w:rFonts w:ascii="Arial" w:hAnsi="Arial" w:cs="Arial" w:eastAsia="Arial"/>
          <w:b/>
          <w:color w:val="auto"/>
          <w:spacing w:val="0"/>
          <w:position w:val="0"/>
          <w:sz w:val="24"/>
          <w:shd w:fill="auto" w:val="clear"/>
        </w:rPr>
      </w:pPr>
    </w:p>
    <w:p>
      <w:pPr>
        <w:tabs>
          <w:tab w:val="left" w:pos="1753" w:leader="none"/>
        </w:tabs>
        <w:spacing w:before="0" w:after="0" w:line="276"/>
        <w:ind w:right="0" w:left="708"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Dim 9x9 </w:t>
      </w:r>
      <w:r>
        <w:rPr>
          <w:rFonts w:ascii="Wingdings" w:hAnsi="Wingdings" w:cs="Wingdings" w:eastAsia="Wingdings"/>
          <w:b/>
          <w:color w:val="auto"/>
          <w:spacing w:val="0"/>
          <w:position w:val="0"/>
          <w:sz w:val="24"/>
          <w:shd w:fill="auto" w:val="clear"/>
        </w:rPr>
        <w:t xml:space="preserve">&gt;j</w:t>
      </w:r>
      <w:r>
        <w:rPr>
          <w:rFonts w:ascii="Arial" w:hAnsi="Arial" w:cs="Arial" w:eastAsia="Arial"/>
          <w:b/>
          <w:color w:val="auto"/>
          <w:spacing w:val="0"/>
          <w:position w:val="0"/>
          <w:sz w:val="24"/>
          <w:shd w:fill="auto" w:val="clear"/>
        </w:rPr>
        <w:t xml:space="preserve"> n=9                     Dim 5x5 </w:t>
      </w:r>
      <w:r>
        <w:rPr>
          <w:rFonts w:ascii="Wingdings" w:hAnsi="Wingdings" w:cs="Wingdings" w:eastAsia="Wingdings"/>
          <w:b/>
          <w:color w:val="auto"/>
          <w:spacing w:val="0"/>
          <w:position w:val="0"/>
          <w:sz w:val="24"/>
          <w:shd w:fill="auto" w:val="clear"/>
        </w:rPr>
        <w:t xml:space="preserve">&gt;j</w:t>
      </w:r>
      <w:r>
        <w:rPr>
          <w:rFonts w:ascii="Arial" w:hAnsi="Arial" w:cs="Arial" w:eastAsia="Arial"/>
          <w:b/>
          <w:color w:val="auto"/>
          <w:spacing w:val="0"/>
          <w:position w:val="0"/>
          <w:sz w:val="24"/>
          <w:shd w:fill="auto" w:val="clear"/>
        </w:rPr>
        <w:t xml:space="preserve"> n=5</w:t>
      </w:r>
    </w:p>
    <w:p>
      <w:pPr>
        <w:tabs>
          <w:tab w:val="left" w:pos="1753" w:leader="none"/>
        </w:tabs>
        <w:spacing w:before="0" w:after="0" w:line="276"/>
        <w:ind w:right="0" w:left="708" w:firstLine="0"/>
        <w:jc w:val="both"/>
        <w:rPr>
          <w:rFonts w:ascii="Arial" w:hAnsi="Arial" w:cs="Arial" w:eastAsia="Arial"/>
          <w:b/>
          <w:color w:val="auto"/>
          <w:spacing w:val="0"/>
          <w:position w:val="0"/>
          <w:sz w:val="24"/>
          <w:shd w:fill="auto" w:val="clear"/>
        </w:rPr>
      </w:pPr>
    </w:p>
    <w:p>
      <w:pPr>
        <w:tabs>
          <w:tab w:val="left" w:pos="1753" w:leader="none"/>
        </w:tabs>
        <w:spacing w:before="0" w:after="0" w:line="276"/>
        <w:ind w:right="0" w:left="708"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9-5= </w:t>
      </w:r>
      <w:r>
        <w:rPr>
          <w:rFonts w:ascii="Arial" w:hAnsi="Arial" w:cs="Arial" w:eastAsia="Arial"/>
          <w:b/>
          <w:color w:val="FF0000"/>
          <w:spacing w:val="0"/>
          <w:position w:val="0"/>
          <w:sz w:val="24"/>
          <w:shd w:fill="auto" w:val="clear"/>
        </w:rPr>
        <w:t xml:space="preserve">4</w:t>
      </w:r>
      <w:r>
        <w:rPr>
          <w:rFonts w:ascii="Arial" w:hAnsi="Arial" w:cs="Arial" w:eastAsia="Arial"/>
          <w:b/>
          <w:color w:val="auto"/>
          <w:spacing w:val="0"/>
          <w:position w:val="0"/>
          <w:sz w:val="24"/>
          <w:shd w:fill="auto" w:val="clear"/>
        </w:rPr>
        <w:t xml:space="preserve"> </w:t>
      </w:r>
      <w:r>
        <w:rPr>
          <w:rFonts w:ascii="Wingdings" w:hAnsi="Wingdings" w:cs="Wingdings" w:eastAsia="Wingdings"/>
          <w:b/>
          <w:color w:val="auto"/>
          <w:spacing w:val="0"/>
          <w:position w:val="0"/>
          <w:sz w:val="24"/>
          <w:shd w:fill="auto" w:val="clear"/>
        </w:rPr>
        <w:t xml:space="preserve">&gt;j</w:t>
      </w:r>
      <w:r>
        <w:rPr>
          <w:rFonts w:ascii="Arial" w:hAnsi="Arial" w:cs="Arial" w:eastAsia="Arial"/>
          <w:b/>
          <w:color w:val="auto"/>
          <w:spacing w:val="0"/>
          <w:position w:val="0"/>
          <w:sz w:val="24"/>
          <w:shd w:fill="auto" w:val="clear"/>
        </w:rPr>
        <w:t xml:space="preserve"> (i+</w:t>
      </w:r>
      <w:r>
        <w:rPr>
          <w:rFonts w:ascii="Arial" w:hAnsi="Arial" w:cs="Arial" w:eastAsia="Arial"/>
          <w:b/>
          <w:color w:val="38761D"/>
          <w:spacing w:val="0"/>
          <w:position w:val="0"/>
          <w:sz w:val="24"/>
          <w:shd w:fill="auto" w:val="clear"/>
        </w:rPr>
        <w:t xml:space="preserve">2</w:t>
      </w:r>
      <w:r>
        <w:rPr>
          <w:rFonts w:ascii="Arial" w:hAnsi="Arial" w:cs="Arial" w:eastAsia="Arial"/>
          <w:b/>
          <w:color w:val="auto"/>
          <w:spacing w:val="0"/>
          <w:position w:val="0"/>
          <w:sz w:val="24"/>
          <w:shd w:fill="auto" w:val="clear"/>
        </w:rPr>
        <w:t xml:space="preserve">,j+</w:t>
      </w:r>
      <w:r>
        <w:rPr>
          <w:rFonts w:ascii="Arial" w:hAnsi="Arial" w:cs="Arial" w:eastAsia="Arial"/>
          <w:b/>
          <w:color w:val="38761D"/>
          <w:spacing w:val="0"/>
          <w:position w:val="0"/>
          <w:sz w:val="24"/>
          <w:shd w:fill="auto" w:val="clear"/>
        </w:rPr>
        <w:t xml:space="preserve">2</w:t>
      </w:r>
      <w:r>
        <w:rPr>
          <w:rFonts w:ascii="Arial" w:hAnsi="Arial" w:cs="Arial" w:eastAsia="Arial"/>
          <w:b/>
          <w:color w:val="auto"/>
          <w:spacing w:val="0"/>
          <w:position w:val="0"/>
          <w:sz w:val="24"/>
          <w:shd w:fill="auto" w:val="clear"/>
        </w:rPr>
        <w:t xml:space="preserve">) ó (i-</w:t>
      </w:r>
      <w:r>
        <w:rPr>
          <w:rFonts w:ascii="Arial" w:hAnsi="Arial" w:cs="Arial" w:eastAsia="Arial"/>
          <w:b/>
          <w:color w:val="38761D"/>
          <w:spacing w:val="0"/>
          <w:position w:val="0"/>
          <w:sz w:val="24"/>
          <w:shd w:fill="auto" w:val="clear"/>
        </w:rPr>
        <w:t xml:space="preserve">2</w:t>
      </w:r>
      <w:r>
        <w:rPr>
          <w:rFonts w:ascii="Arial" w:hAnsi="Arial" w:cs="Arial" w:eastAsia="Arial"/>
          <w:b/>
          <w:color w:val="auto"/>
          <w:spacing w:val="0"/>
          <w:position w:val="0"/>
          <w:sz w:val="24"/>
          <w:shd w:fill="auto" w:val="clear"/>
        </w:rPr>
        <w:t xml:space="preserve">,j-</w:t>
      </w:r>
      <w:r>
        <w:rPr>
          <w:rFonts w:ascii="Arial" w:hAnsi="Arial" w:cs="Arial" w:eastAsia="Arial"/>
          <w:b/>
          <w:color w:val="38761D"/>
          <w:spacing w:val="0"/>
          <w:position w:val="0"/>
          <w:sz w:val="24"/>
          <w:shd w:fill="auto" w:val="clear"/>
        </w:rPr>
        <w:t xml:space="preserve">2</w:t>
      </w:r>
      <w:r>
        <w:rPr>
          <w:rFonts w:ascii="Arial" w:hAnsi="Arial" w:cs="Arial" w:eastAsia="Arial"/>
          <w:b/>
          <w:color w:val="auto"/>
          <w:spacing w:val="0"/>
          <w:position w:val="0"/>
          <w:sz w:val="24"/>
          <w:shd w:fill="auto" w:val="clear"/>
        </w:rPr>
        <w:t xml:space="preserve">)</w:t>
      </w:r>
    </w:p>
    <w:p>
      <w:pPr>
        <w:spacing w:before="0" w:after="0" w:line="276"/>
        <w:ind w:right="0" w:left="708" w:firstLine="0"/>
        <w:jc w:val="both"/>
        <w:rPr>
          <w:rFonts w:ascii="Arial" w:hAnsi="Arial" w:cs="Arial" w:eastAsia="Arial"/>
          <w:b/>
          <w:color w:val="auto"/>
          <w:spacing w:val="0"/>
          <w:position w:val="0"/>
          <w:sz w:val="24"/>
          <w:shd w:fill="auto" w:val="clear"/>
        </w:rPr>
      </w:pPr>
    </w:p>
    <w:p>
      <w:pPr>
        <w:spacing w:before="0" w:after="0" w:line="276"/>
        <w:ind w:right="0" w:left="72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 corresponde al numero de color verde a partir del aumento de diferencia entre las dimensiones de dos matrices.</w:t>
      </w:r>
    </w:p>
    <w:p>
      <w:pPr>
        <w:spacing w:before="0" w:after="0" w:line="276"/>
        <w:ind w:right="0" w:left="708" w:firstLine="0"/>
        <w:jc w:val="both"/>
        <w:rPr>
          <w:rFonts w:ascii="Arial" w:hAnsi="Arial" w:cs="Arial" w:eastAsia="Arial"/>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4)  </w:t>
      </w:r>
      <w:r>
        <w:rPr>
          <w:rFonts w:ascii="Arial" w:hAnsi="Arial" w:cs="Arial" w:eastAsia="Arial"/>
          <w:color w:val="auto"/>
          <w:spacing w:val="0"/>
          <w:position w:val="0"/>
          <w:sz w:val="24"/>
          <w:shd w:fill="auto" w:val="clear"/>
        </w:rPr>
        <w:t xml:space="preserve">Los valores “n” de mis dimensiones van a ser guardados para emplearlos en la          impresión final de mi cerradura "X", lo mismo que las rotaciones de cada matriz a partir de un contador, donde cont = 1 será la posición neutra, cont =2 será la posición 1 y así sucesivamente.</w:t>
      </w:r>
    </w:p>
    <w:p>
      <w:pPr>
        <w:spacing w:before="0" w:after="0" w:line="276"/>
        <w:ind w:right="0" w:left="0" w:firstLine="0"/>
        <w:jc w:val="both"/>
        <w:rPr>
          <w:rFonts w:ascii="Arial" w:hAnsi="Arial" w:cs="Arial" w:eastAsia="Arial"/>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5) Se imprime todo y felices los 4. </w:t>
      </w:r>
      <w:r>
        <w:rPr>
          <w:rFonts w:ascii="Segoe UI Symbol" w:hAnsi="Segoe UI Symbol" w:cs="Segoe UI Symbol" w:eastAsia="Segoe UI Symbol"/>
          <w:color w:val="auto"/>
          <w:spacing w:val="0"/>
          <w:position w:val="0"/>
          <w:sz w:val="24"/>
          <w:shd w:fill="auto" w:val="clear"/>
        </w:rPr>
        <w:t xml:space="preserve">😃</w:t>
      </w:r>
    </w:p>
    <w:p>
      <w:pPr>
        <w:spacing w:before="0" w:after="0" w:line="276"/>
        <w:ind w:right="0" w:left="708" w:firstLine="0"/>
        <w:jc w:val="both"/>
        <w:rPr>
          <w:rFonts w:ascii="Arial" w:hAnsi="Arial" w:cs="Arial" w:eastAsia="Arial"/>
          <w:color w:val="FF0000"/>
          <w:spacing w:val="0"/>
          <w:position w:val="0"/>
          <w:sz w:val="24"/>
          <w:shd w:fill="auto" w:val="clear"/>
        </w:rPr>
      </w:pPr>
    </w:p>
    <w:p>
      <w:pPr>
        <w:numPr>
          <w:ilvl w:val="0"/>
          <w:numId w:val="106"/>
        </w:numPr>
        <w:spacing w:before="0" w:after="0" w:line="276"/>
        <w:ind w:right="0" w:left="720" w:hanging="360"/>
        <w:jc w:val="both"/>
        <w:rPr>
          <w:rFonts w:ascii="Arial" w:hAnsi="Arial" w:cs="Arial" w:eastAsia="Arial"/>
          <w:b/>
          <w:color w:val="000000"/>
          <w:spacing w:val="0"/>
          <w:position w:val="0"/>
          <w:sz w:val="24"/>
          <w:u w:val="single"/>
          <w:shd w:fill="auto" w:val="clear"/>
        </w:rPr>
      </w:pPr>
      <w:r>
        <w:rPr>
          <w:rFonts w:ascii="Arial" w:hAnsi="Arial" w:cs="Arial" w:eastAsia="Arial"/>
          <w:b/>
          <w:color w:val="000000"/>
          <w:spacing w:val="0"/>
          <w:position w:val="0"/>
          <w:sz w:val="24"/>
          <w:u w:val="single"/>
          <w:shd w:fill="auto" w:val="clear"/>
        </w:rPr>
        <w:t xml:space="preserve">Esquema donde describa las tareas que usted definió en el desarrollo de los algoritmos.</w:t>
      </w:r>
    </w:p>
    <w:p>
      <w:pPr>
        <w:spacing w:before="0" w:after="0" w:line="276"/>
        <w:ind w:right="0" w:left="0" w:firstLine="0"/>
        <w:jc w:val="both"/>
        <w:rPr>
          <w:rFonts w:ascii="Arial" w:hAnsi="Arial" w:cs="Arial" w:eastAsia="Arial"/>
          <w:color w:val="FF0000"/>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r>
        <w:object w:dxaOrig="10258" w:dyaOrig="7697">
          <v:rect xmlns:o="urn:schemas-microsoft-com:office:office" xmlns:v="urn:schemas-microsoft-com:vml" id="rectole0000000003" style="width:512.900000pt;height:384.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both"/>
        <w:rPr>
          <w:rFonts w:ascii="Arial" w:hAnsi="Arial" w:cs="Arial" w:eastAsia="Arial"/>
          <w:color w:val="auto"/>
          <w:spacing w:val="0"/>
          <w:position w:val="0"/>
          <w:sz w:val="24"/>
          <w:shd w:fill="auto" w:val="clear"/>
        </w:rPr>
      </w:pPr>
    </w:p>
    <w:p>
      <w:pPr>
        <w:spacing w:before="0" w:after="0" w:line="276"/>
        <w:ind w:right="0" w:left="1428" w:firstLine="0"/>
        <w:jc w:val="both"/>
        <w:rPr>
          <w:rFonts w:ascii="Arial" w:hAnsi="Arial" w:cs="Arial" w:eastAsia="Arial"/>
          <w:b/>
          <w:color w:val="auto"/>
          <w:spacing w:val="0"/>
          <w:position w:val="0"/>
          <w:sz w:val="24"/>
          <w:shd w:fill="auto" w:val="clear"/>
        </w:rPr>
      </w:pPr>
    </w:p>
    <w:p>
      <w:pPr>
        <w:spacing w:before="0" w:after="0" w:line="276"/>
        <w:ind w:right="0" w:left="708"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w:t>
      </w:r>
      <w:r>
        <w:rPr>
          <w:rFonts w:ascii="Arial" w:hAnsi="Arial" w:cs="Arial" w:eastAsia="Arial"/>
          <w:b/>
          <w:color w:val="auto"/>
          <w:spacing w:val="0"/>
          <w:position w:val="0"/>
          <w:sz w:val="24"/>
          <w:u w:val="single"/>
          <w:shd w:fill="auto" w:val="clear"/>
        </w:rPr>
        <w:t xml:space="preserve">) Problemas de desarrollo que afrontamos:</w:t>
      </w:r>
    </w:p>
    <w:p>
      <w:pPr>
        <w:spacing w:before="0" w:after="0" w:line="276"/>
        <w:ind w:right="0" w:left="1428" w:firstLine="0"/>
        <w:jc w:val="both"/>
        <w:rPr>
          <w:rFonts w:ascii="Arial" w:hAnsi="Arial" w:cs="Arial" w:eastAsia="Arial"/>
          <w:b/>
          <w:color w:val="auto"/>
          <w:spacing w:val="0"/>
          <w:position w:val="0"/>
          <w:sz w:val="24"/>
          <w:shd w:fill="auto" w:val="clear"/>
        </w:rPr>
      </w:pPr>
    </w:p>
    <w:p>
      <w:pPr>
        <w:spacing w:before="0" w:after="0" w:line="276"/>
        <w:ind w:right="0" w:left="1428" w:firstLine="0"/>
        <w:jc w:val="both"/>
        <w:rPr>
          <w:rFonts w:ascii="Arial" w:hAnsi="Arial" w:cs="Arial" w:eastAsia="Arial"/>
          <w:color w:val="auto"/>
          <w:spacing w:val="0"/>
          <w:position w:val="0"/>
          <w:sz w:val="24"/>
          <w:shd w:fill="auto" w:val="clear"/>
        </w:rPr>
      </w:pPr>
    </w:p>
    <w:p>
      <w:pPr>
        <w:numPr>
          <w:ilvl w:val="0"/>
          <w:numId w:val="111"/>
        </w:numPr>
        <w:spacing w:before="0" w:after="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Entender una estructura multidimensional, plantear el funcionamiento aprender a recorrer dichos arreglos.</w:t>
      </w:r>
    </w:p>
    <w:p>
      <w:pPr>
        <w:spacing w:before="0" w:after="0" w:line="276"/>
        <w:ind w:right="0" w:left="720" w:firstLine="0"/>
        <w:jc w:val="center"/>
        <w:rPr>
          <w:rFonts w:ascii="Arial" w:hAnsi="Arial" w:cs="Arial" w:eastAsia="Arial"/>
          <w:color w:val="auto"/>
          <w:spacing w:val="0"/>
          <w:position w:val="0"/>
          <w:sz w:val="24"/>
          <w:shd w:fill="auto" w:val="clear"/>
        </w:rPr>
      </w:pPr>
    </w:p>
    <w:p>
      <w:pPr>
        <w:numPr>
          <w:ilvl w:val="0"/>
          <w:numId w:val="113"/>
        </w:numPr>
        <w:spacing w:before="0" w:after="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Comprender el uso de la memoria dinámica y cómo emplearlo en el programa, cómo creo una estructura bidimensional de tamaño variable.</w:t>
      </w:r>
    </w:p>
    <w:p>
      <w:pPr>
        <w:spacing w:before="0" w:after="0" w:line="276"/>
        <w:ind w:right="0" w:left="0" w:firstLine="0"/>
        <w:jc w:val="left"/>
        <w:rPr>
          <w:rFonts w:ascii="Arial" w:hAnsi="Arial" w:cs="Arial" w:eastAsia="Arial"/>
          <w:color w:val="auto"/>
          <w:spacing w:val="0"/>
          <w:position w:val="0"/>
          <w:sz w:val="24"/>
          <w:shd w:fill="auto" w:val="clear"/>
        </w:rPr>
      </w:pPr>
    </w:p>
    <w:p>
      <w:pPr>
        <w:numPr>
          <w:ilvl w:val="0"/>
          <w:numId w:val="115"/>
        </w:numPr>
        <w:spacing w:before="0" w:after="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Tener en cuenta la utilidad y la sintaxis de los punteros.</w:t>
      </w:r>
    </w:p>
    <w:p>
      <w:pPr>
        <w:spacing w:before="0" w:after="0" w:line="276"/>
        <w:ind w:right="0" w:left="0" w:firstLine="0"/>
        <w:jc w:val="both"/>
        <w:rPr>
          <w:rFonts w:ascii="Arial" w:hAnsi="Arial" w:cs="Arial" w:eastAsia="Arial"/>
          <w:color w:val="auto"/>
          <w:spacing w:val="0"/>
          <w:position w:val="0"/>
          <w:sz w:val="24"/>
          <w:shd w:fill="auto" w:val="clear"/>
        </w:rPr>
      </w:pPr>
    </w:p>
    <w:p>
      <w:pPr>
        <w:spacing w:before="0" w:after="0" w:line="276"/>
        <w:ind w:right="0" w:left="0" w:firstLine="0"/>
        <w:jc w:val="both"/>
        <w:rPr>
          <w:rFonts w:ascii="Arial" w:hAnsi="Arial" w:cs="Arial" w:eastAsia="Arial"/>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num w:numId="2">
    <w:abstractNumId w:val="84"/>
  </w:num>
  <w:num w:numId="4">
    <w:abstractNumId w:val="78"/>
  </w:num>
  <w:num w:numId="8">
    <w:abstractNumId w:val="72"/>
  </w:num>
  <w:num w:numId="11">
    <w:abstractNumId w:val="66"/>
  </w:num>
  <w:num w:numId="13">
    <w:abstractNumId w:val="60"/>
  </w:num>
  <w:num w:numId="30">
    <w:abstractNumId w:val="54"/>
  </w:num>
  <w:num w:numId="46">
    <w:abstractNumId w:val="48"/>
  </w:num>
  <w:num w:numId="64">
    <w:abstractNumId w:val="42"/>
  </w:num>
  <w:num w:numId="92">
    <w:abstractNumId w:val="36"/>
  </w:num>
  <w:num w:numId="94">
    <w:abstractNumId w:val="30"/>
  </w:num>
  <w:num w:numId="96">
    <w:abstractNumId w:val="24"/>
  </w:num>
  <w:num w:numId="106">
    <w:abstractNumId w:val="18"/>
  </w:num>
  <w:num w:numId="111">
    <w:abstractNumId w:val="12"/>
  </w:num>
  <w:num w:numId="113">
    <w:abstractNumId w:val="6"/>
  </w:num>
  <w:num w:numId="11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