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E8A7" w14:textId="77777777" w:rsidR="00D90BAD" w:rsidRDefault="00000000">
      <w:pPr>
        <w:pStyle w:val="Corpsdetexte"/>
        <w:ind w:right="18"/>
        <w:jc w:val="right"/>
      </w:pPr>
      <w:r>
        <w:t>Data</w:t>
      </w:r>
      <w:r>
        <w:rPr>
          <w:spacing w:val="12"/>
        </w:rPr>
        <w:t xml:space="preserve"> </w:t>
      </w:r>
      <w:r>
        <w:t>Maturity</w:t>
      </w:r>
      <w:r>
        <w:rPr>
          <w:spacing w:val="-2"/>
        </w:rPr>
        <w:t xml:space="preserve"> </w:t>
      </w:r>
      <w:r>
        <w:t>Assessment</w:t>
      </w:r>
      <w:r>
        <w:rPr>
          <w:spacing w:val="8"/>
        </w:rPr>
        <w:t xml:space="preserve"> </w:t>
      </w:r>
      <w:r>
        <w:rPr>
          <w:spacing w:val="-2"/>
        </w:rPr>
        <w:t>Template</w:t>
      </w:r>
    </w:p>
    <w:p w14:paraId="2F822ECD" w14:textId="77777777" w:rsidR="00D90BAD" w:rsidRDefault="00D90BAD">
      <w:pPr>
        <w:pStyle w:val="Corpsdetexte"/>
        <w:spacing w:before="185"/>
        <w:rPr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1653"/>
        <w:gridCol w:w="3048"/>
        <w:gridCol w:w="2580"/>
      </w:tblGrid>
      <w:tr w:rsidR="00D90BAD" w14:paraId="4125B8DE" w14:textId="77777777">
        <w:trPr>
          <w:trHeight w:val="189"/>
        </w:trPr>
        <w:tc>
          <w:tcPr>
            <w:tcW w:w="2610" w:type="dxa"/>
          </w:tcPr>
          <w:p w14:paraId="304A4A1C" w14:textId="77777777" w:rsidR="00D90BAD" w:rsidRDefault="00000000">
            <w:pPr>
              <w:pStyle w:val="TableParagraph"/>
              <w:spacing w:before="5" w:line="164" w:lineRule="exact"/>
              <w:ind w:right="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Dimension</w:t>
            </w:r>
          </w:p>
        </w:tc>
        <w:tc>
          <w:tcPr>
            <w:tcW w:w="1653" w:type="dxa"/>
          </w:tcPr>
          <w:p w14:paraId="2D09F3A2" w14:textId="77777777" w:rsidR="00D90BAD" w:rsidRDefault="00000000">
            <w:pPr>
              <w:pStyle w:val="TableParagraph"/>
              <w:spacing w:before="5" w:line="164" w:lineRule="exact"/>
              <w:ind w:left="274"/>
              <w:rPr>
                <w:b/>
                <w:sz w:val="14"/>
              </w:rPr>
            </w:pPr>
            <w:r>
              <w:rPr>
                <w:b/>
                <w:sz w:val="14"/>
              </w:rPr>
              <w:t>Current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Level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(1-</w:t>
            </w:r>
            <w:r>
              <w:rPr>
                <w:b/>
                <w:spacing w:val="-5"/>
                <w:sz w:val="14"/>
              </w:rPr>
              <w:t>5)</w:t>
            </w:r>
          </w:p>
        </w:tc>
        <w:tc>
          <w:tcPr>
            <w:tcW w:w="3048" w:type="dxa"/>
          </w:tcPr>
          <w:p w14:paraId="71D4510F" w14:textId="77777777" w:rsidR="00D90BAD" w:rsidRDefault="00000000">
            <w:pPr>
              <w:pStyle w:val="TableParagraph"/>
              <w:spacing w:before="5" w:line="164" w:lineRule="exact"/>
              <w:ind w:left="464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  <w:r>
              <w:rPr>
                <w:b/>
                <w:spacing w:val="-2"/>
                <w:sz w:val="14"/>
              </w:rPr>
              <w:t xml:space="preserve"> (Strengths/Weaknesses)</w:t>
            </w:r>
          </w:p>
        </w:tc>
        <w:tc>
          <w:tcPr>
            <w:tcW w:w="2580" w:type="dxa"/>
          </w:tcPr>
          <w:p w14:paraId="7936AA07" w14:textId="77777777" w:rsidR="00D90BAD" w:rsidRDefault="00000000">
            <w:pPr>
              <w:pStyle w:val="TableParagraph"/>
              <w:spacing w:before="5" w:line="164" w:lineRule="exact"/>
              <w:ind w:left="375"/>
              <w:rPr>
                <w:b/>
                <w:sz w:val="14"/>
              </w:rPr>
            </w:pPr>
            <w:r>
              <w:rPr>
                <w:b/>
                <w:sz w:val="14"/>
              </w:rPr>
              <w:t>Action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(For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Improvement)</w:t>
            </w:r>
          </w:p>
        </w:tc>
      </w:tr>
      <w:tr w:rsidR="00D90BAD" w14:paraId="3016AADC" w14:textId="77777777">
        <w:trPr>
          <w:trHeight w:val="986"/>
        </w:trPr>
        <w:tc>
          <w:tcPr>
            <w:tcW w:w="2610" w:type="dxa"/>
          </w:tcPr>
          <w:p w14:paraId="5F31ECE5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1959FBA3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2C176C04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19979A17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7FF2684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42757EB4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 xml:space="preserve"> Governance</w:t>
            </w:r>
          </w:p>
        </w:tc>
        <w:tc>
          <w:tcPr>
            <w:tcW w:w="1653" w:type="dxa"/>
          </w:tcPr>
          <w:p w14:paraId="308A96AF" w14:textId="376E1FA0" w:rsidR="00D90BAD" w:rsidRDefault="000B7ACC" w:rsidP="00A6447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3048" w:type="dxa"/>
          </w:tcPr>
          <w:p w14:paraId="1CD85798" w14:textId="0501813A" w:rsidR="00A6447A" w:rsidRDefault="00A6447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Strengths: sophisticated infrastructure</w:t>
            </w:r>
            <w:r w:rsidR="000B7ACC">
              <w:rPr>
                <w:rFonts w:ascii="Times New Roman"/>
                <w:sz w:val="14"/>
              </w:rPr>
              <w:t>, based on a data-driven strategy</w:t>
            </w:r>
          </w:p>
          <w:p w14:paraId="51B84DDF" w14:textId="0940BEE3" w:rsidR="00D90BAD" w:rsidRDefault="00A6447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Weaknesses: a dataset for a different </w:t>
            </w:r>
            <w:r w:rsidR="008D23F2">
              <w:rPr>
                <w:rFonts w:ascii="Times New Roman"/>
                <w:sz w:val="14"/>
              </w:rPr>
              <w:t>department</w:t>
            </w:r>
            <w:r>
              <w:rPr>
                <w:rFonts w:ascii="Times New Roman"/>
                <w:sz w:val="14"/>
              </w:rPr>
              <w:t xml:space="preserve"> (data fragmented).</w:t>
            </w:r>
          </w:p>
          <w:p w14:paraId="6A406514" w14:textId="77777777" w:rsidR="00A6447A" w:rsidRDefault="00A6447A">
            <w:pPr>
              <w:pStyle w:val="TableParagraph"/>
              <w:rPr>
                <w:rFonts w:ascii="Times New Roman"/>
                <w:sz w:val="14"/>
              </w:rPr>
            </w:pPr>
          </w:p>
          <w:p w14:paraId="4FC38280" w14:textId="523E1555" w:rsidR="00A6447A" w:rsidRDefault="00A6447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1A725AEB" w14:textId="7B173BE0" w:rsidR="00D90BAD" w:rsidRDefault="00A6447A" w:rsidP="00A6447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Pr="00A6447A">
              <w:rPr>
                <w:rFonts w:ascii="Times New Roman"/>
                <w:sz w:val="14"/>
              </w:rPr>
              <w:t>Implementation Plan for Data Governance</w:t>
            </w:r>
            <w:r>
              <w:rPr>
                <w:rFonts w:ascii="Times New Roman"/>
                <w:sz w:val="14"/>
              </w:rPr>
              <w:t xml:space="preserve">: </w:t>
            </w:r>
            <w:r w:rsidRPr="00A6447A">
              <w:rPr>
                <w:rFonts w:ascii="Times New Roman"/>
                <w:sz w:val="14"/>
              </w:rPr>
              <w:t>Develop a step-by-step implementation plan that outlines how the Data Governance</w:t>
            </w:r>
            <w:r>
              <w:rPr>
                <w:rFonts w:ascii="Times New Roman"/>
                <w:sz w:val="14"/>
              </w:rPr>
              <w:t xml:space="preserve"> </w:t>
            </w:r>
            <w:r w:rsidRPr="00A6447A">
              <w:rPr>
                <w:rFonts w:ascii="Times New Roman"/>
                <w:sz w:val="14"/>
              </w:rPr>
              <w:t>framework will be rolled out across Spotify</w:t>
            </w:r>
            <w:r>
              <w:rPr>
                <w:rFonts w:ascii="Times New Roman"/>
                <w:sz w:val="14"/>
              </w:rPr>
              <w:t>.</w:t>
            </w:r>
          </w:p>
        </w:tc>
      </w:tr>
      <w:tr w:rsidR="00D90BAD" w14:paraId="6F259EFD" w14:textId="77777777">
        <w:trPr>
          <w:trHeight w:val="986"/>
        </w:trPr>
        <w:tc>
          <w:tcPr>
            <w:tcW w:w="2610" w:type="dxa"/>
          </w:tcPr>
          <w:p w14:paraId="70A58A51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19B841CF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4CC169C1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302FCDC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14AB6568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0E5E0653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 xml:space="preserve"> Quality</w:t>
            </w:r>
          </w:p>
        </w:tc>
        <w:tc>
          <w:tcPr>
            <w:tcW w:w="1653" w:type="dxa"/>
          </w:tcPr>
          <w:p w14:paraId="482552D4" w14:textId="62A54EBF" w:rsidR="00D90BAD" w:rsidRDefault="000B7ACC" w:rsidP="00A6447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3048" w:type="dxa"/>
          </w:tcPr>
          <w:p w14:paraId="45DDC503" w14:textId="68C52FD1" w:rsidR="00D90BAD" w:rsidRDefault="00A6447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Strengths: a lot of data</w:t>
            </w:r>
            <w:r w:rsidR="000B7ACC">
              <w:rPr>
                <w:rFonts w:ascii="Times New Roman"/>
                <w:sz w:val="14"/>
              </w:rPr>
              <w:t xml:space="preserve"> this helps to use AI (Machine Learning models)</w:t>
            </w:r>
          </w:p>
          <w:p w14:paraId="758226D3" w14:textId="352B1889" w:rsidR="00A6447A" w:rsidRDefault="00A6447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Weaknesses: </w:t>
            </w:r>
            <w:r w:rsidR="000B7ACC" w:rsidRPr="000B7ACC">
              <w:rPr>
                <w:rFonts w:ascii="Times New Roman"/>
                <w:sz w:val="14"/>
              </w:rPr>
              <w:t>Incomplete data, inconsistencies, presence of duplicates, and lack of reference data</w:t>
            </w:r>
          </w:p>
          <w:p w14:paraId="5AE75D17" w14:textId="074F2C1D" w:rsidR="00A6447A" w:rsidRPr="000B7ACC" w:rsidRDefault="00A6447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2C07093B" w14:textId="77777777" w:rsidR="003E4D53" w:rsidRPr="003E4D53" w:rsidRDefault="00A6447A" w:rsidP="003E4D53">
            <w:pPr>
              <w:pStyle w:val="TableParagraph"/>
              <w:rPr>
                <w:rFonts w:ascii="Times New Roman"/>
                <w:sz w:val="14"/>
              </w:rPr>
            </w:pPr>
            <w:r w:rsidRPr="00A6447A">
              <w:rPr>
                <w:rFonts w:ascii="Times New Roman"/>
                <w:sz w:val="14"/>
              </w:rPr>
              <w:t>Data Quality Improvement Initiative</w:t>
            </w:r>
            <w:r>
              <w:rPr>
                <w:rFonts w:ascii="Times New Roman"/>
                <w:sz w:val="14"/>
              </w:rPr>
              <w:t xml:space="preserve">: </w:t>
            </w:r>
            <w:r w:rsidR="003E4D53" w:rsidRPr="003E4D53">
              <w:rPr>
                <w:rFonts w:ascii="Times New Roman"/>
                <w:sz w:val="14"/>
              </w:rPr>
              <w:t>Implement processes and tools to enhance data quality across Spotify. This includes</w:t>
            </w:r>
          </w:p>
          <w:p w14:paraId="24F9E74A" w14:textId="77777777" w:rsidR="003E4D53" w:rsidRPr="003E4D53" w:rsidRDefault="003E4D53" w:rsidP="003E4D53">
            <w:pPr>
              <w:pStyle w:val="TableParagraph"/>
              <w:rPr>
                <w:rFonts w:ascii="Times New Roman"/>
                <w:sz w:val="14"/>
              </w:rPr>
            </w:pPr>
            <w:r w:rsidRPr="003E4D53">
              <w:rPr>
                <w:rFonts w:ascii="Times New Roman"/>
                <w:sz w:val="14"/>
              </w:rPr>
              <w:t>data cleansing, validation, and standardization practices, as well as the deployment of data</w:t>
            </w:r>
          </w:p>
          <w:p w14:paraId="222AC6F8" w14:textId="77777777" w:rsidR="003E4D53" w:rsidRPr="003E4D53" w:rsidRDefault="003E4D53" w:rsidP="003E4D53">
            <w:pPr>
              <w:pStyle w:val="TableParagraph"/>
              <w:rPr>
                <w:rFonts w:ascii="Times New Roman"/>
                <w:sz w:val="14"/>
              </w:rPr>
            </w:pPr>
            <w:r w:rsidRPr="003E4D53">
              <w:rPr>
                <w:rFonts w:ascii="Times New Roman"/>
                <w:sz w:val="14"/>
              </w:rPr>
              <w:t>quality monitoring tools. The initiative should also include training for employees on best</w:t>
            </w:r>
          </w:p>
          <w:p w14:paraId="78EB1F88" w14:textId="5E1FDDB3" w:rsidR="00D90BAD" w:rsidRDefault="003E4D53" w:rsidP="003E4D53">
            <w:pPr>
              <w:pStyle w:val="TableParagraph"/>
              <w:rPr>
                <w:rFonts w:ascii="Times New Roman"/>
                <w:sz w:val="14"/>
              </w:rPr>
            </w:pPr>
            <w:r w:rsidRPr="003E4D53">
              <w:rPr>
                <w:rFonts w:ascii="Times New Roman"/>
                <w:sz w:val="14"/>
              </w:rPr>
              <w:t>practices for data quality management.</w:t>
            </w:r>
          </w:p>
        </w:tc>
      </w:tr>
      <w:tr w:rsidR="00D90BAD" w14:paraId="3E59A6A0" w14:textId="77777777">
        <w:trPr>
          <w:trHeight w:val="986"/>
        </w:trPr>
        <w:tc>
          <w:tcPr>
            <w:tcW w:w="2610" w:type="dxa"/>
          </w:tcPr>
          <w:p w14:paraId="1151300C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72ACF1A1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FBEB34F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01F1C76D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37C5F77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45671AEB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 xml:space="preserve"> Architecture</w:t>
            </w:r>
          </w:p>
        </w:tc>
        <w:tc>
          <w:tcPr>
            <w:tcW w:w="1653" w:type="dxa"/>
          </w:tcPr>
          <w:p w14:paraId="1F808D2E" w14:textId="02714D54" w:rsidR="00D90BAD" w:rsidRDefault="00111140" w:rsidP="00111140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3048" w:type="dxa"/>
          </w:tcPr>
          <w:p w14:paraId="39F43A95" w14:textId="6E51BF7A" w:rsidR="00111140" w:rsidRPr="00111140" w:rsidRDefault="00111140" w:rsidP="0011114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Strengths: </w:t>
            </w:r>
            <w:r w:rsidRPr="00111140">
              <w:rPr>
                <w:rFonts w:ascii="Times New Roman"/>
                <w:sz w:val="14"/>
              </w:rPr>
              <w:t>data lakes,</w:t>
            </w:r>
          </w:p>
          <w:p w14:paraId="5FD2A2F9" w14:textId="4933B6D3" w:rsidR="00D90BAD" w:rsidRDefault="00111140" w:rsidP="00111140">
            <w:pPr>
              <w:pStyle w:val="TableParagraph"/>
              <w:rPr>
                <w:rFonts w:ascii="Times New Roman"/>
                <w:sz w:val="14"/>
              </w:rPr>
            </w:pPr>
            <w:r w:rsidRPr="00111140">
              <w:rPr>
                <w:rFonts w:ascii="Times New Roman"/>
                <w:sz w:val="14"/>
              </w:rPr>
              <w:t xml:space="preserve">relational </w:t>
            </w:r>
            <w:r w:rsidR="000B7ACC" w:rsidRPr="00111140">
              <w:rPr>
                <w:rFonts w:ascii="Times New Roman"/>
                <w:sz w:val="14"/>
              </w:rPr>
              <w:t>databases,</w:t>
            </w:r>
            <w:r w:rsidRPr="00111140">
              <w:rPr>
                <w:rFonts w:ascii="Times New Roman"/>
                <w:sz w:val="14"/>
              </w:rPr>
              <w:t xml:space="preserve"> cloud-based storage systems</w:t>
            </w:r>
            <w:r w:rsidR="000B7ACC">
              <w:rPr>
                <w:rFonts w:ascii="Times New Roman"/>
                <w:sz w:val="14"/>
              </w:rPr>
              <w:t>, real time processing, scalable storage system.</w:t>
            </w:r>
          </w:p>
          <w:p w14:paraId="21B4CF17" w14:textId="65D142BF" w:rsidR="000B7ACC" w:rsidRDefault="000B7ACC" w:rsidP="000B7A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Weaknesses: fragmented data, lack of unified governance</w:t>
            </w:r>
          </w:p>
        </w:tc>
        <w:tc>
          <w:tcPr>
            <w:tcW w:w="2580" w:type="dxa"/>
          </w:tcPr>
          <w:p w14:paraId="2A2A7453" w14:textId="455C96CB" w:rsidR="00032B26" w:rsidRDefault="00032B2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Apply a governance framework</w:t>
            </w:r>
          </w:p>
          <w:p w14:paraId="307973BB" w14:textId="0688DC53" w:rsidR="00D90BAD" w:rsidRDefault="00032B2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Deploy a centralized data catalogue and metadata repository.</w:t>
            </w:r>
          </w:p>
        </w:tc>
      </w:tr>
      <w:tr w:rsidR="00D90BAD" w14:paraId="4D2C423D" w14:textId="77777777">
        <w:trPr>
          <w:trHeight w:val="986"/>
        </w:trPr>
        <w:tc>
          <w:tcPr>
            <w:tcW w:w="2610" w:type="dxa"/>
          </w:tcPr>
          <w:p w14:paraId="105A0BDD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985D88D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4ED18D10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581D719B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7C9C3C7E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10C9B147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Compliance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(GDPR,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CCPA,</w:t>
            </w:r>
            <w:r>
              <w:rPr>
                <w:spacing w:val="-4"/>
                <w:sz w:val="14"/>
              </w:rPr>
              <w:t xml:space="preserve"> etc.)</w:t>
            </w:r>
          </w:p>
        </w:tc>
        <w:tc>
          <w:tcPr>
            <w:tcW w:w="1653" w:type="dxa"/>
          </w:tcPr>
          <w:p w14:paraId="24A29BE1" w14:textId="7DFBACFE" w:rsidR="00D90BAD" w:rsidRDefault="00032B26" w:rsidP="007B1F3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3048" w:type="dxa"/>
          </w:tcPr>
          <w:p w14:paraId="5E13D86C" w14:textId="28DA681F" w:rsidR="00F8478F" w:rsidRDefault="00F8478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Strengths: established GDPR/CCPA from work with DPO.</w:t>
            </w:r>
          </w:p>
          <w:p w14:paraId="10A534D4" w14:textId="702A4DE8" w:rsidR="00F8478F" w:rsidRDefault="007B1F3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Weaknesses:</w:t>
            </w:r>
            <w:r w:rsidR="00F8478F">
              <w:rPr>
                <w:rFonts w:ascii="Times New Roman"/>
                <w:sz w:val="14"/>
              </w:rPr>
              <w:t xml:space="preserve"> </w:t>
            </w:r>
            <w:r w:rsidR="00F8478F" w:rsidRPr="00F8478F">
              <w:rPr>
                <w:rFonts w:ascii="Times New Roman"/>
                <w:sz w:val="14"/>
              </w:rPr>
              <w:t>struggles with full transparency due to multi-regional legal complexity and incomplete execution.</w:t>
            </w:r>
          </w:p>
          <w:p w14:paraId="0D42CB3A" w14:textId="3589AE2C" w:rsidR="00D90BAD" w:rsidRDefault="007B1F3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</w:p>
        </w:tc>
        <w:tc>
          <w:tcPr>
            <w:tcW w:w="2580" w:type="dxa"/>
          </w:tcPr>
          <w:p w14:paraId="52ED228D" w14:textId="77777777" w:rsidR="007B1F39" w:rsidRPr="007B1F39" w:rsidRDefault="007B1F39" w:rsidP="007B1F39">
            <w:pPr>
              <w:pStyle w:val="TableParagraph"/>
              <w:rPr>
                <w:rFonts w:ascii="Times New Roman"/>
                <w:sz w:val="14"/>
              </w:rPr>
            </w:pPr>
            <w:r w:rsidRPr="007B1F39">
              <w:rPr>
                <w:rFonts w:ascii="Times New Roman"/>
                <w:sz w:val="14"/>
              </w:rPr>
              <w:t>Compliance and Privacy Enhancements</w:t>
            </w:r>
            <w:r>
              <w:rPr>
                <w:rFonts w:ascii="Times New Roman"/>
                <w:sz w:val="14"/>
              </w:rPr>
              <w:t xml:space="preserve">: </w:t>
            </w:r>
            <w:r w:rsidRPr="007B1F39">
              <w:rPr>
                <w:rFonts w:ascii="Times New Roman"/>
                <w:sz w:val="14"/>
              </w:rPr>
              <w:t>Ensure that Spotify</w:t>
            </w:r>
            <w:r w:rsidRPr="007B1F39">
              <w:rPr>
                <w:rFonts w:ascii="Times New Roman"/>
                <w:sz w:val="14"/>
              </w:rPr>
              <w:t>’</w:t>
            </w:r>
            <w:r w:rsidRPr="007B1F39">
              <w:rPr>
                <w:rFonts w:ascii="Times New Roman"/>
                <w:sz w:val="14"/>
              </w:rPr>
              <w:t>s data practices comply with GDPR, CCPA, and other relevant</w:t>
            </w:r>
          </w:p>
          <w:p w14:paraId="0F6307EF" w14:textId="108EB3C7" w:rsidR="007B1F39" w:rsidRPr="007B1F39" w:rsidRDefault="007B1F39" w:rsidP="007B1F39">
            <w:pPr>
              <w:pStyle w:val="TableParagraph"/>
              <w:rPr>
                <w:rFonts w:ascii="Times New Roman"/>
                <w:sz w:val="14"/>
              </w:rPr>
            </w:pPr>
            <w:r w:rsidRPr="007B1F39">
              <w:rPr>
                <w:rFonts w:ascii="Times New Roman"/>
                <w:sz w:val="14"/>
              </w:rPr>
              <w:t>regulations. This includes updating privacy policies, obtaining explicit user consent for data</w:t>
            </w:r>
            <w:r>
              <w:rPr>
                <w:rFonts w:ascii="Times New Roman"/>
                <w:sz w:val="14"/>
              </w:rPr>
              <w:t xml:space="preserve"> </w:t>
            </w:r>
            <w:r w:rsidRPr="007B1F39">
              <w:rPr>
                <w:rFonts w:ascii="Times New Roman"/>
                <w:sz w:val="14"/>
              </w:rPr>
              <w:t>processing, and implementing data anonymization techniques. The initiative should also</w:t>
            </w:r>
          </w:p>
          <w:p w14:paraId="567B244B" w14:textId="65341897" w:rsidR="00D90BAD" w:rsidRDefault="007B1F39" w:rsidP="007B1F39">
            <w:pPr>
              <w:pStyle w:val="TableParagraph"/>
              <w:rPr>
                <w:rFonts w:ascii="Times New Roman"/>
                <w:sz w:val="14"/>
              </w:rPr>
            </w:pPr>
            <w:r w:rsidRPr="007B1F39">
              <w:rPr>
                <w:rFonts w:ascii="Times New Roman"/>
                <w:sz w:val="14"/>
              </w:rPr>
              <w:t>include regular audits of data practices to identify and address compliance gaps.</w:t>
            </w:r>
          </w:p>
        </w:tc>
      </w:tr>
      <w:tr w:rsidR="00D90BAD" w14:paraId="2FEB35E9" w14:textId="77777777">
        <w:trPr>
          <w:trHeight w:val="986"/>
        </w:trPr>
        <w:tc>
          <w:tcPr>
            <w:tcW w:w="2610" w:type="dxa"/>
          </w:tcPr>
          <w:p w14:paraId="35F5F4B4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7B96F5D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5FF211AF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49D4AAD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0146C277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129F0D20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&amp; </w:t>
            </w:r>
            <w:r>
              <w:rPr>
                <w:spacing w:val="-2"/>
                <w:sz w:val="14"/>
              </w:rPr>
              <w:t>Accessibility</w:t>
            </w:r>
          </w:p>
        </w:tc>
        <w:tc>
          <w:tcPr>
            <w:tcW w:w="1653" w:type="dxa"/>
          </w:tcPr>
          <w:p w14:paraId="7AC73973" w14:textId="4D262352" w:rsidR="00D90BAD" w:rsidRDefault="00F8478F" w:rsidP="007B1F39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3048" w:type="dxa"/>
          </w:tcPr>
          <w:p w14:paraId="208F6627" w14:textId="007255BC" w:rsidR="00F8478F" w:rsidRDefault="007B1F39" w:rsidP="00F8478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Strengths: </w:t>
            </w:r>
            <w:r w:rsidR="00F8478F">
              <w:rPr>
                <w:rFonts w:ascii="Times New Roman"/>
                <w:sz w:val="14"/>
              </w:rPr>
              <w:t>ML driven personalization</w:t>
            </w:r>
          </w:p>
          <w:p w14:paraId="3CA24702" w14:textId="77777777" w:rsidR="00F8478F" w:rsidRDefault="00F8478F" w:rsidP="00F8478F">
            <w:pPr>
              <w:pStyle w:val="TableParagraph"/>
              <w:rPr>
                <w:rFonts w:ascii="Times New Roman"/>
                <w:sz w:val="14"/>
              </w:rPr>
            </w:pPr>
          </w:p>
          <w:p w14:paraId="1BEB987E" w14:textId="2A2D1BD1" w:rsidR="00F8478F" w:rsidRDefault="007B1F39" w:rsidP="00F8478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Weaknesses:</w:t>
            </w:r>
            <w:r w:rsidR="00F8478F">
              <w:rPr>
                <w:rFonts w:ascii="Times New Roman"/>
                <w:sz w:val="14"/>
              </w:rPr>
              <w:t xml:space="preserve"> presence of data silos</w:t>
            </w:r>
          </w:p>
          <w:p w14:paraId="1D178D02" w14:textId="753F19C2" w:rsidR="00A1539B" w:rsidRPr="00A1539B" w:rsidRDefault="00615C73" w:rsidP="00A1539B">
            <w:pPr>
              <w:pStyle w:val="TableParagraph"/>
              <w:rPr>
                <w:rFonts w:ascii="Times New Roman"/>
                <w:sz w:val="14"/>
              </w:rPr>
            </w:pPr>
            <w:r w:rsidRPr="00A1539B">
              <w:rPr>
                <w:rFonts w:ascii="Times New Roman"/>
                <w:sz w:val="14"/>
              </w:rPr>
              <w:t>Fragmented</w:t>
            </w:r>
            <w:r w:rsidR="00A1539B" w:rsidRPr="00A1539B">
              <w:rPr>
                <w:rFonts w:ascii="Times New Roman"/>
                <w:sz w:val="14"/>
              </w:rPr>
              <w:t xml:space="preserve"> integration </w:t>
            </w:r>
            <w:r w:rsidRPr="00A1539B">
              <w:rPr>
                <w:rFonts w:ascii="Times New Roman"/>
                <w:sz w:val="14"/>
              </w:rPr>
              <w:t>hinders</w:t>
            </w:r>
            <w:r w:rsidR="00A1539B" w:rsidRPr="00A1539B">
              <w:rPr>
                <w:rFonts w:ascii="Times New Roman"/>
                <w:sz w:val="14"/>
              </w:rPr>
              <w:t xml:space="preserve"> cross-departmental collaboration and holistic analytics.</w:t>
            </w:r>
          </w:p>
          <w:p w14:paraId="3A2E3635" w14:textId="77777777" w:rsidR="00A1539B" w:rsidRDefault="00A1539B" w:rsidP="00F8478F">
            <w:pPr>
              <w:pStyle w:val="TableParagraph"/>
              <w:rPr>
                <w:rFonts w:ascii="Times New Roman"/>
                <w:sz w:val="14"/>
              </w:rPr>
            </w:pPr>
          </w:p>
          <w:p w14:paraId="47F3D84A" w14:textId="49F07E61" w:rsidR="007B1F39" w:rsidRDefault="007B1F39" w:rsidP="00F8478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61C9605B" w14:textId="01988806" w:rsidR="00D90BAD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Instore an access policy to data - </w:t>
            </w:r>
            <w:r w:rsidR="00F8478F" w:rsidRPr="00F8478F">
              <w:rPr>
                <w:rFonts w:ascii="Times New Roman"/>
                <w:sz w:val="14"/>
              </w:rPr>
              <w:t>least privilege</w:t>
            </w:r>
            <w:r>
              <w:rPr>
                <w:rFonts w:ascii="Times New Roman"/>
                <w:sz w:val="14"/>
              </w:rPr>
              <w:t>.</w:t>
            </w:r>
          </w:p>
          <w:p w14:paraId="060B3D76" w14:textId="3CADCE75" w:rsid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  <w:r w:rsidRPr="00A1539B">
              <w:rPr>
                <w:rFonts w:ascii="Times New Roman"/>
                <w:sz w:val="14"/>
              </w:rPr>
              <w:t>Implement usage traceability and audit.</w:t>
            </w:r>
          </w:p>
          <w:p w14:paraId="4834ED9D" w14:textId="1B62D6D3" w:rsid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Develop self-service access tools</w:t>
            </w:r>
          </w:p>
          <w:p w14:paraId="31936C4A" w14:textId="41337B2B" w:rsid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Create data sharing protocols between departments.</w:t>
            </w:r>
          </w:p>
          <w:p w14:paraId="48D1FD63" w14:textId="77777777" w:rsid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</w:p>
          <w:p w14:paraId="70BD7981" w14:textId="5B46DC29" w:rsid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90BAD" w14:paraId="296D3B08" w14:textId="77777777">
        <w:trPr>
          <w:trHeight w:val="986"/>
        </w:trPr>
        <w:tc>
          <w:tcPr>
            <w:tcW w:w="2610" w:type="dxa"/>
          </w:tcPr>
          <w:p w14:paraId="6D8002C9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2F7BC5F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55028351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5C74AF76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037C376F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4F675093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 xml:space="preserve"> Security</w:t>
            </w:r>
          </w:p>
        </w:tc>
        <w:tc>
          <w:tcPr>
            <w:tcW w:w="1653" w:type="dxa"/>
          </w:tcPr>
          <w:p w14:paraId="498AFA88" w14:textId="021F534A" w:rsidR="00D90BAD" w:rsidRDefault="0006127D" w:rsidP="0006127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3048" w:type="dxa"/>
          </w:tcPr>
          <w:p w14:paraId="29744025" w14:textId="4BA0C3B4" w:rsidR="00A1539B" w:rsidRDefault="0006127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Strengths:</w:t>
            </w:r>
            <w:r w:rsidR="00A1539B">
              <w:rPr>
                <w:rFonts w:ascii="Times New Roman"/>
                <w:sz w:val="14"/>
              </w:rPr>
              <w:t xml:space="preserve"> </w:t>
            </w:r>
            <w:r w:rsidR="00A1539B" w:rsidRPr="00A1539B">
              <w:rPr>
                <w:rFonts w:ascii="Times New Roman"/>
                <w:sz w:val="14"/>
              </w:rPr>
              <w:t>Recognition of security importance for user trust.</w:t>
            </w:r>
          </w:p>
          <w:p w14:paraId="12C5DEA8" w14:textId="0918DB54" w:rsidR="00A1539B" w:rsidRDefault="00A1539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Weaknesses: </w:t>
            </w:r>
            <w:r w:rsidRPr="00A1539B">
              <w:rPr>
                <w:rFonts w:ascii="Times New Roman"/>
                <w:sz w:val="14"/>
              </w:rPr>
              <w:t>Distributed data environments creating security challenges; Potential vulnerabilities in data sharing practices.</w:t>
            </w:r>
          </w:p>
          <w:p w14:paraId="73BA1928" w14:textId="6BCD9EC2" w:rsidR="00A1539B" w:rsidRDefault="00A153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3D3F989A" w14:textId="77777777" w:rsidR="00D90BAD" w:rsidRDefault="0006127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Having guidelines for data security</w:t>
            </w:r>
          </w:p>
          <w:p w14:paraId="70430A31" w14:textId="77777777" w:rsidR="00A1539B" w:rsidRP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  <w:r w:rsidRPr="00A1539B">
              <w:rPr>
                <w:rFonts w:ascii="Times New Roman"/>
                <w:sz w:val="14"/>
              </w:rPr>
              <w:t>Develop security incident response plan</w:t>
            </w:r>
          </w:p>
          <w:p w14:paraId="56EAEA1E" w14:textId="77777777" w:rsidR="00A1539B" w:rsidRPr="00A1539B" w:rsidRDefault="00A1539B" w:rsidP="00A1539B">
            <w:pPr>
              <w:pStyle w:val="TableParagraph"/>
              <w:rPr>
                <w:rFonts w:ascii="Times New Roman"/>
                <w:sz w:val="14"/>
              </w:rPr>
            </w:pPr>
            <w:r w:rsidRPr="00A1539B">
              <w:rPr>
                <w:rFonts w:ascii="Times New Roman"/>
                <w:sz w:val="14"/>
              </w:rPr>
              <w:t>Provide security awareness training</w:t>
            </w:r>
          </w:p>
          <w:p w14:paraId="456406FF" w14:textId="3C8BE7DE" w:rsidR="00A1539B" w:rsidRDefault="00A153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90BAD" w14:paraId="4FF5BA98" w14:textId="77777777">
        <w:trPr>
          <w:trHeight w:val="986"/>
        </w:trPr>
        <w:tc>
          <w:tcPr>
            <w:tcW w:w="2610" w:type="dxa"/>
          </w:tcPr>
          <w:p w14:paraId="5E7E65F1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219A5B2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1CF65AA8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200B354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5FEC5E41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09E8BB0F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 xml:space="preserve"> Literacy</w:t>
            </w:r>
          </w:p>
        </w:tc>
        <w:tc>
          <w:tcPr>
            <w:tcW w:w="1653" w:type="dxa"/>
          </w:tcPr>
          <w:p w14:paraId="405CE0F4" w14:textId="5044E8B7" w:rsidR="00D90BAD" w:rsidRDefault="0006127D" w:rsidP="0006127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3048" w:type="dxa"/>
          </w:tcPr>
          <w:p w14:paraId="270B0526" w14:textId="00BFC8BB" w:rsidR="004E4C71" w:rsidRDefault="0006127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Strengths: </w:t>
            </w:r>
          </w:p>
          <w:p w14:paraId="4D16D028" w14:textId="77777777" w:rsidR="004E4C71" w:rsidRDefault="004E4C71">
            <w:pPr>
              <w:pStyle w:val="TableParagraph"/>
              <w:rPr>
                <w:rFonts w:ascii="Times New Roman"/>
                <w:sz w:val="14"/>
              </w:rPr>
            </w:pPr>
          </w:p>
          <w:p w14:paraId="751F749D" w14:textId="0BC06E9B" w:rsidR="004E4C71" w:rsidRDefault="004E4C7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Weaknesses: </w:t>
            </w:r>
            <w:r w:rsidRPr="004E4C71">
              <w:rPr>
                <w:rFonts w:ascii="Times New Roman"/>
                <w:sz w:val="14"/>
              </w:rPr>
              <w:t>Inconsistent understanding of data governance principles.</w:t>
            </w:r>
            <w:r>
              <w:rPr>
                <w:rFonts w:ascii="Times New Roman"/>
                <w:sz w:val="14"/>
              </w:rPr>
              <w:t xml:space="preserve"> </w:t>
            </w:r>
            <w:r w:rsidRPr="004E4C71">
              <w:rPr>
                <w:rFonts w:ascii="Times New Roman"/>
                <w:sz w:val="14"/>
              </w:rPr>
              <w:t>Lack of standardized training</w:t>
            </w:r>
            <w:r>
              <w:rPr>
                <w:rFonts w:ascii="Times New Roman"/>
                <w:sz w:val="14"/>
              </w:rPr>
              <w:t>.</w:t>
            </w:r>
          </w:p>
          <w:p w14:paraId="462EB473" w14:textId="08876DF1" w:rsidR="004E4C71" w:rsidRDefault="004E4C71">
            <w:pPr>
              <w:pStyle w:val="TableParagraph"/>
              <w:rPr>
                <w:rFonts w:ascii="Times New Roman"/>
                <w:sz w:val="14"/>
              </w:rPr>
            </w:pPr>
            <w:r w:rsidRPr="004E4C71">
              <w:rPr>
                <w:rFonts w:ascii="Times New Roman"/>
                <w:sz w:val="14"/>
              </w:rPr>
              <w:t xml:space="preserve">Uneven data skills across organization; </w:t>
            </w:r>
          </w:p>
        </w:tc>
        <w:tc>
          <w:tcPr>
            <w:tcW w:w="2580" w:type="dxa"/>
          </w:tcPr>
          <w:p w14:paraId="314DEC10" w14:textId="0C88B778" w:rsidR="004F3CFD" w:rsidRDefault="004F3C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Create data governance documentation and guidelines</w:t>
            </w:r>
          </w:p>
          <w:p w14:paraId="08CD8862" w14:textId="4BD96484" w:rsidR="00D90BAD" w:rsidRDefault="004F3CFD">
            <w:pPr>
              <w:pStyle w:val="TableParagraph"/>
              <w:rPr>
                <w:rFonts w:ascii="Times New Roman"/>
                <w:sz w:val="14"/>
              </w:rPr>
            </w:pPr>
            <w:r w:rsidRPr="004F3CFD">
              <w:rPr>
                <w:rFonts w:ascii="Times New Roman"/>
                <w:sz w:val="14"/>
              </w:rPr>
              <w:t>Develop data literacy training program</w:t>
            </w:r>
            <w:r>
              <w:rPr>
                <w:rFonts w:ascii="Times New Roman"/>
                <w:sz w:val="14"/>
              </w:rPr>
              <w:t>.</w:t>
            </w:r>
          </w:p>
        </w:tc>
      </w:tr>
      <w:tr w:rsidR="00D90BAD" w14:paraId="27F9F490" w14:textId="77777777">
        <w:trPr>
          <w:trHeight w:val="986"/>
        </w:trPr>
        <w:tc>
          <w:tcPr>
            <w:tcW w:w="2610" w:type="dxa"/>
          </w:tcPr>
          <w:p w14:paraId="21042C64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827C3A2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888E661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66FB10D8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48C2271A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5B62FB37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 xml:space="preserve"> Integration</w:t>
            </w:r>
          </w:p>
        </w:tc>
        <w:tc>
          <w:tcPr>
            <w:tcW w:w="1653" w:type="dxa"/>
          </w:tcPr>
          <w:p w14:paraId="7F4C66F6" w14:textId="072C52F8" w:rsidR="00D90BAD" w:rsidRDefault="0006127D" w:rsidP="0006127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3048" w:type="dxa"/>
          </w:tcPr>
          <w:p w14:paraId="6B74CAED" w14:textId="68576A0F" w:rsidR="00D90BAD" w:rsidRDefault="004F3C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Strengths: </w:t>
            </w:r>
            <w:r w:rsidRPr="004F3CFD">
              <w:rPr>
                <w:rFonts w:ascii="Times New Roman"/>
                <w:sz w:val="14"/>
              </w:rPr>
              <w:t>Recognition of integration importance for holistic user view</w:t>
            </w:r>
          </w:p>
          <w:p w14:paraId="1FF74373" w14:textId="77777777" w:rsidR="004F3CFD" w:rsidRDefault="004F3CFD">
            <w:pPr>
              <w:pStyle w:val="TableParagraph"/>
              <w:rPr>
                <w:rFonts w:ascii="Times New Roman"/>
                <w:sz w:val="14"/>
              </w:rPr>
            </w:pPr>
          </w:p>
          <w:p w14:paraId="3116E07B" w14:textId="42A78085" w:rsidR="004F3CFD" w:rsidRDefault="004F3CF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Weaknesses: </w:t>
            </w:r>
            <w:r w:rsidRPr="004F3CFD">
              <w:rPr>
                <w:rFonts w:ascii="Times New Roman"/>
                <w:sz w:val="14"/>
              </w:rPr>
              <w:t>Fragmented data across departments</w:t>
            </w:r>
            <w:r>
              <w:rPr>
                <w:rFonts w:ascii="Times New Roman"/>
                <w:sz w:val="14"/>
              </w:rPr>
              <w:t>, c</w:t>
            </w:r>
            <w:r w:rsidRPr="004F3CFD">
              <w:rPr>
                <w:rFonts w:ascii="Times New Roman"/>
                <w:sz w:val="14"/>
              </w:rPr>
              <w:t>hallenges in obtaining comprehensive user journey insights</w:t>
            </w:r>
            <w:r>
              <w:rPr>
                <w:rFonts w:ascii="Times New Roman"/>
                <w:sz w:val="14"/>
              </w:rPr>
              <w:t>, t</w:t>
            </w:r>
            <w:r w:rsidRPr="004F3CFD">
              <w:rPr>
                <w:rFonts w:ascii="Times New Roman"/>
                <w:sz w:val="14"/>
              </w:rPr>
              <w:t>echnical barriers to integration.</w:t>
            </w:r>
            <w:r w:rsidRPr="004F3CFD">
              <w:rPr>
                <w:rFonts w:ascii="Times New Roman"/>
                <w:sz w:val="14"/>
              </w:rPr>
              <w:t> </w:t>
            </w:r>
          </w:p>
        </w:tc>
        <w:tc>
          <w:tcPr>
            <w:tcW w:w="2580" w:type="dxa"/>
          </w:tcPr>
          <w:p w14:paraId="6D6F6958" w14:textId="77777777" w:rsidR="004F3CFD" w:rsidRDefault="004F3CFD" w:rsidP="00D13DD6">
            <w:pPr>
              <w:pStyle w:val="TableParagraph"/>
              <w:rPr>
                <w:rFonts w:ascii="Times New Roman"/>
                <w:sz w:val="14"/>
              </w:rPr>
            </w:pPr>
            <w:r w:rsidRPr="004F3CFD">
              <w:rPr>
                <w:rFonts w:ascii="Times New Roman"/>
                <w:sz w:val="14"/>
              </w:rPr>
              <w:t>Implement ETL/ELT processes for key datasets.</w:t>
            </w:r>
          </w:p>
          <w:p w14:paraId="4E64970E" w14:textId="77777777" w:rsidR="004F3CFD" w:rsidRDefault="004F3CFD" w:rsidP="00D13DD6">
            <w:pPr>
              <w:pStyle w:val="TableParagraph"/>
              <w:rPr>
                <w:rFonts w:ascii="Times New Roman"/>
                <w:sz w:val="14"/>
              </w:rPr>
            </w:pPr>
            <w:r w:rsidRPr="004F3CFD">
              <w:rPr>
                <w:rFonts w:ascii="Times New Roman"/>
                <w:sz w:val="14"/>
              </w:rPr>
              <w:t>Deploy data integration platform.</w:t>
            </w:r>
          </w:p>
          <w:p w14:paraId="55AEA4ED" w14:textId="56748023" w:rsidR="00D90BAD" w:rsidRDefault="004F3CFD" w:rsidP="00D13DD6">
            <w:pPr>
              <w:pStyle w:val="TableParagraph"/>
              <w:rPr>
                <w:rFonts w:ascii="Times New Roman"/>
                <w:sz w:val="14"/>
              </w:rPr>
            </w:pPr>
            <w:r w:rsidRPr="004F3CFD">
              <w:rPr>
                <w:rFonts w:ascii="Times New Roman"/>
                <w:sz w:val="14"/>
              </w:rPr>
              <w:t>Establish data integration standards</w:t>
            </w:r>
          </w:p>
        </w:tc>
      </w:tr>
      <w:tr w:rsidR="00D90BAD" w14:paraId="094DB29B" w14:textId="77777777">
        <w:trPr>
          <w:trHeight w:val="986"/>
        </w:trPr>
        <w:tc>
          <w:tcPr>
            <w:tcW w:w="2610" w:type="dxa"/>
          </w:tcPr>
          <w:p w14:paraId="3B27F155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06622C7D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7F516C62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71B7D58C" w14:textId="77777777" w:rsidR="00D90BAD" w:rsidRDefault="00D90BAD">
            <w:pPr>
              <w:pStyle w:val="TableParagraph"/>
              <w:rPr>
                <w:rFonts w:ascii="Arial MT"/>
                <w:sz w:val="14"/>
              </w:rPr>
            </w:pPr>
          </w:p>
          <w:p w14:paraId="34885612" w14:textId="77777777" w:rsidR="00D90BAD" w:rsidRDefault="00D90BAD">
            <w:pPr>
              <w:pStyle w:val="TableParagraph"/>
              <w:spacing w:before="12"/>
              <w:rPr>
                <w:rFonts w:ascii="Arial MT"/>
                <w:sz w:val="14"/>
              </w:rPr>
            </w:pPr>
          </w:p>
          <w:p w14:paraId="6D5AADE7" w14:textId="77777777" w:rsidR="00D90BAD" w:rsidRDefault="00000000">
            <w:pPr>
              <w:pStyle w:val="TableParagraph"/>
              <w:spacing w:line="149" w:lineRule="exact"/>
              <w:ind w:left="34"/>
              <w:rPr>
                <w:sz w:val="14"/>
              </w:rPr>
            </w:pPr>
            <w:r>
              <w:rPr>
                <w:sz w:val="14"/>
              </w:rPr>
              <w:t>Analytics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&amp; </w:t>
            </w:r>
            <w:r>
              <w:rPr>
                <w:spacing w:val="-5"/>
                <w:sz w:val="14"/>
              </w:rPr>
              <w:t>BI</w:t>
            </w:r>
          </w:p>
        </w:tc>
        <w:tc>
          <w:tcPr>
            <w:tcW w:w="1653" w:type="dxa"/>
          </w:tcPr>
          <w:p w14:paraId="4ACE6E0E" w14:textId="21E2E48E" w:rsidR="00D90BAD" w:rsidRDefault="004F3CFD" w:rsidP="0006127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3048" w:type="dxa"/>
          </w:tcPr>
          <w:p w14:paraId="3E132D6F" w14:textId="2C6CD554" w:rsidR="00D90BAD" w:rsidRDefault="00D13DD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Strengths: </w:t>
            </w:r>
            <w:r w:rsidR="004F3CFD">
              <w:rPr>
                <w:rFonts w:ascii="Times New Roman"/>
                <w:sz w:val="14"/>
              </w:rPr>
              <w:t>advanced</w:t>
            </w:r>
            <w:r>
              <w:rPr>
                <w:rFonts w:ascii="Times New Roman"/>
                <w:sz w:val="14"/>
              </w:rPr>
              <w:t xml:space="preserve"> analytic</w:t>
            </w:r>
            <w:r w:rsidR="004F3CFD"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 xml:space="preserve"> capacities</w:t>
            </w:r>
            <w:r w:rsidR="004F3CFD">
              <w:rPr>
                <w:rFonts w:ascii="Times New Roman"/>
                <w:sz w:val="14"/>
              </w:rPr>
              <w:t>, ML and AI implementation.</w:t>
            </w:r>
          </w:p>
          <w:p w14:paraId="6C60E1BB" w14:textId="15BE8D8C" w:rsidR="00D13DD6" w:rsidRDefault="00D13DD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Weaknesses: </w:t>
            </w:r>
            <w:r w:rsidR="004F3CFD">
              <w:rPr>
                <w:rFonts w:ascii="Times New Roman"/>
                <w:sz w:val="14"/>
              </w:rPr>
              <w:t>analytic insights limited by data quality and integration issues</w:t>
            </w:r>
          </w:p>
        </w:tc>
        <w:tc>
          <w:tcPr>
            <w:tcW w:w="2580" w:type="dxa"/>
          </w:tcPr>
          <w:p w14:paraId="043D62D3" w14:textId="7E3322E9" w:rsidR="00615C73" w:rsidRDefault="00615C7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Implement analytics governance.</w:t>
            </w:r>
          </w:p>
          <w:p w14:paraId="4C0FB079" w14:textId="2C022B02" w:rsidR="00615C73" w:rsidRDefault="00615C7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Enhance analytic </w:t>
            </w:r>
            <w:r w:rsidR="0008288F">
              <w:rPr>
                <w:rFonts w:ascii="Times New Roman"/>
                <w:sz w:val="14"/>
              </w:rPr>
              <w:t>performance</w:t>
            </w:r>
            <w:r>
              <w:rPr>
                <w:rFonts w:ascii="Times New Roman"/>
                <w:sz w:val="14"/>
              </w:rPr>
              <w:t xml:space="preserve"> </w:t>
            </w:r>
          </w:p>
          <w:p w14:paraId="5BC0AA2F" w14:textId="361E3348" w:rsidR="00D90BAD" w:rsidRDefault="00D90BA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4C99C82" w14:textId="77777777" w:rsidR="00E725A8" w:rsidRDefault="00E725A8"/>
    <w:sectPr w:rsidR="00E725A8">
      <w:footerReference w:type="even" r:id="rId6"/>
      <w:footerReference w:type="default" r:id="rId7"/>
      <w:footerReference w:type="first" r:id="rId8"/>
      <w:type w:val="continuous"/>
      <w:pgSz w:w="11900" w:h="16840"/>
      <w:pgMar w:top="360" w:right="425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7A88" w14:textId="77777777" w:rsidR="00682CF0" w:rsidRDefault="00682CF0" w:rsidP="003E4D53">
      <w:r>
        <w:separator/>
      </w:r>
    </w:p>
  </w:endnote>
  <w:endnote w:type="continuationSeparator" w:id="0">
    <w:p w14:paraId="209C6BFC" w14:textId="77777777" w:rsidR="00682CF0" w:rsidRDefault="00682CF0" w:rsidP="003E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9D54D" w14:textId="2FFA5B6A" w:rsidR="003E4D53" w:rsidRDefault="003E4D5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91BA44" wp14:editId="7091E7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45440"/>
              <wp:effectExtent l="0" t="0" r="2540" b="0"/>
              <wp:wrapNone/>
              <wp:docPr id="1628353530" name="Zone de texte 2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474E1C" w14:textId="1A8C513B" w:rsidR="003E4D53" w:rsidRPr="003E4D53" w:rsidRDefault="003E4D53" w:rsidP="003E4D53">
                          <w:pPr>
                            <w:rPr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3E4D53">
                            <w:rPr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1BA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e" style="position:absolute;margin-left:0;margin-top:0;width:47.8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" filled="f" stroked="f">
              <v:textbox style="mso-fit-shape-to-text:t" inset="0,0,0,15pt">
                <w:txbxContent>
                  <w:p w14:paraId="10474E1C" w14:textId="1A8C513B" w:rsidR="003E4D53" w:rsidRPr="003E4D53" w:rsidRDefault="003E4D53" w:rsidP="003E4D53">
                    <w:pPr>
                      <w:rPr>
                        <w:noProof/>
                        <w:color w:val="A8A8A8"/>
                        <w:sz w:val="20"/>
                        <w:szCs w:val="20"/>
                      </w:rPr>
                    </w:pPr>
                    <w:r w:rsidRPr="003E4D53">
                      <w:rPr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E395" w14:textId="31C8DD99" w:rsidR="003E4D53" w:rsidRDefault="003E4D5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EA0DA7" wp14:editId="52888E40">
              <wp:simplePos x="63246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45440"/>
              <wp:effectExtent l="0" t="0" r="2540" b="0"/>
              <wp:wrapNone/>
              <wp:docPr id="1581480183" name="Zone de texte 3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06D33" w14:textId="4EBA268A" w:rsidR="003E4D53" w:rsidRPr="003E4D53" w:rsidRDefault="003E4D53" w:rsidP="003E4D53">
                          <w:pPr>
                            <w:rPr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3E4D53">
                            <w:rPr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A0DA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e" style="position:absolute;margin-left:0;margin-top:0;width:47.8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" filled="f" stroked="f">
              <v:textbox style="mso-fit-shape-to-text:t" inset="0,0,0,15pt">
                <w:txbxContent>
                  <w:p w14:paraId="5B906D33" w14:textId="4EBA268A" w:rsidR="003E4D53" w:rsidRPr="003E4D53" w:rsidRDefault="003E4D53" w:rsidP="003E4D53">
                    <w:pPr>
                      <w:rPr>
                        <w:noProof/>
                        <w:color w:val="A8A8A8"/>
                        <w:sz w:val="20"/>
                        <w:szCs w:val="20"/>
                      </w:rPr>
                    </w:pPr>
                    <w:r w:rsidRPr="003E4D53">
                      <w:rPr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26E26" w14:textId="5985A5D7" w:rsidR="003E4D53" w:rsidRDefault="003E4D5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380B69" wp14:editId="111F65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45440"/>
              <wp:effectExtent l="0" t="0" r="2540" b="0"/>
              <wp:wrapNone/>
              <wp:docPr id="486399169" name="Zone de texte 1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AA11D" w14:textId="60C38EDB" w:rsidR="003E4D53" w:rsidRPr="003E4D53" w:rsidRDefault="003E4D53" w:rsidP="003E4D53">
                          <w:pPr>
                            <w:rPr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3E4D53">
                            <w:rPr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80B6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e" style="position:absolute;margin-left:0;margin-top:0;width:47.8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" filled="f" stroked="f">
              <v:textbox style="mso-fit-shape-to-text:t" inset="0,0,0,15pt">
                <w:txbxContent>
                  <w:p w14:paraId="26BAA11D" w14:textId="60C38EDB" w:rsidR="003E4D53" w:rsidRPr="003E4D53" w:rsidRDefault="003E4D53" w:rsidP="003E4D53">
                    <w:pPr>
                      <w:rPr>
                        <w:noProof/>
                        <w:color w:val="A8A8A8"/>
                        <w:sz w:val="20"/>
                        <w:szCs w:val="20"/>
                      </w:rPr>
                    </w:pPr>
                    <w:r w:rsidRPr="003E4D53">
                      <w:rPr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428F8" w14:textId="77777777" w:rsidR="00682CF0" w:rsidRDefault="00682CF0" w:rsidP="003E4D53">
      <w:r>
        <w:separator/>
      </w:r>
    </w:p>
  </w:footnote>
  <w:footnote w:type="continuationSeparator" w:id="0">
    <w:p w14:paraId="4DEAAD56" w14:textId="77777777" w:rsidR="00682CF0" w:rsidRDefault="00682CF0" w:rsidP="003E4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BAD"/>
    <w:rsid w:val="00032B26"/>
    <w:rsid w:val="0006127D"/>
    <w:rsid w:val="0008288F"/>
    <w:rsid w:val="000B7ACC"/>
    <w:rsid w:val="00111140"/>
    <w:rsid w:val="00196B33"/>
    <w:rsid w:val="00334EB5"/>
    <w:rsid w:val="003E4D53"/>
    <w:rsid w:val="004E4C71"/>
    <w:rsid w:val="004F3CFD"/>
    <w:rsid w:val="00615C73"/>
    <w:rsid w:val="00682CF0"/>
    <w:rsid w:val="00752096"/>
    <w:rsid w:val="007B1F39"/>
    <w:rsid w:val="008D23F2"/>
    <w:rsid w:val="00A1539B"/>
    <w:rsid w:val="00A6447A"/>
    <w:rsid w:val="00D13DD6"/>
    <w:rsid w:val="00D90BAD"/>
    <w:rsid w:val="00E725A8"/>
    <w:rsid w:val="00F84449"/>
    <w:rsid w:val="00F8478F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F74D"/>
  <w15:docId w15:val="{9424689A-FCE5-4306-B49B-2A0108F9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76"/>
    </w:pPr>
    <w:rPr>
      <w:rFonts w:ascii="Arial MT" w:eastAsia="Arial MT" w:hAnsi="Arial MT" w:cs="Arial MT"/>
      <w:sz w:val="19"/>
      <w:szCs w:val="19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depage">
    <w:name w:val="footer"/>
    <w:basedOn w:val="Normal"/>
    <w:link w:val="PieddepageCar"/>
    <w:uiPriority w:val="99"/>
    <w:unhideWhenUsed/>
    <w:rsid w:val="003E4D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4D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Data_Maturity_Assessment_Template_Spotify.xlsx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Data_Maturity_Assessment_Template_Spotify.xlsx</dc:title>
  <cp:lastModifiedBy>Dyhia TOUAHRI</cp:lastModifiedBy>
  <cp:revision>12</cp:revision>
  <dcterms:created xsi:type="dcterms:W3CDTF">2025-05-06T12:19:00Z</dcterms:created>
  <dcterms:modified xsi:type="dcterms:W3CDTF">2025-05-07T13:48:00Z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2025-05-06T00:00:00Z</vt:filetime>
  </property>
  <property fmtid="{D5CDD505-2E9C-101B-9397-08002B2CF9AE}" pid="5" name="ClassificationContentMarkingFooterShapeIds">
    <vt:lpwstr>1cfddcc1,610eb3fa,5e4378f7</vt:lpwstr>
  </property>
  <property fmtid="{D5CDD505-2E9C-101B-9397-08002B2CF9AE}" pid="6" name="ClassificationContentMarkingFooterFontProps">
    <vt:lpwstr>#a8a8a8,10,Calibri</vt:lpwstr>
  </property>
  <property fmtid="{D5CDD505-2E9C-101B-9397-08002B2CF9AE}" pid="7" name="ClassificationContentMarkingFooterText">
    <vt:lpwstr>C2 - Interne</vt:lpwstr>
  </property>
  <property fmtid="{D5CDD505-2E9C-101B-9397-08002B2CF9AE}" pid="8" name="MSIP_Label_663e49bf-5c7f-4a8a-bbbc-7213e78f5e38_Enabled">
    <vt:lpwstr>true</vt:lpwstr>
  </property>
  <property fmtid="{D5CDD505-2E9C-101B-9397-08002B2CF9AE}" pid="9" name="MSIP_Label_663e49bf-5c7f-4a8a-bbbc-7213e78f5e38_SetDate">
    <vt:lpwstr>2025-05-06T14:26:16Z</vt:lpwstr>
  </property>
  <property fmtid="{D5CDD505-2E9C-101B-9397-08002B2CF9AE}" pid="10" name="MSIP_Label_663e49bf-5c7f-4a8a-bbbc-7213e78f5e38_Method">
    <vt:lpwstr>Standard</vt:lpwstr>
  </property>
  <property fmtid="{D5CDD505-2E9C-101B-9397-08002B2CF9AE}" pid="11" name="MSIP_Label_663e49bf-5c7f-4a8a-bbbc-7213e78f5e38_Name">
    <vt:lpwstr>C2 - Information à diffusion restreinte</vt:lpwstr>
  </property>
  <property fmtid="{D5CDD505-2E9C-101B-9397-08002B2CF9AE}" pid="12" name="MSIP_Label_663e49bf-5c7f-4a8a-bbbc-7213e78f5e38_SiteId">
    <vt:lpwstr>039c67fe-49fc-42f3-a2a4-0a85eee29a7d</vt:lpwstr>
  </property>
  <property fmtid="{D5CDD505-2E9C-101B-9397-08002B2CF9AE}" pid="13" name="MSIP_Label_663e49bf-5c7f-4a8a-bbbc-7213e78f5e38_ActionId">
    <vt:lpwstr>127a747d-1be7-4cc5-9772-9766ec2d2bff</vt:lpwstr>
  </property>
  <property fmtid="{D5CDD505-2E9C-101B-9397-08002B2CF9AE}" pid="14" name="MSIP_Label_663e49bf-5c7f-4a8a-bbbc-7213e78f5e38_ContentBits">
    <vt:lpwstr>2</vt:lpwstr>
  </property>
  <property fmtid="{D5CDD505-2E9C-101B-9397-08002B2CF9AE}" pid="15" name="MSIP_Label_663e49bf-5c7f-4a8a-bbbc-7213e78f5e38_Tag">
    <vt:lpwstr>10, 3, 0, 1</vt:lpwstr>
  </property>
</Properties>
</file>