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0" w:after="450"/>
        <w:ind w:hanging="0" w:left="0" w:right="0"/>
        <w:jc w:val="right"/>
        <w:rPr>
          <w:bdr w:val="single" w:sz="18" w:space="15" w:color="3E5C46"/>
        </w:rPr>
      </w:pPr>
      <w:r>
        <w:rPr>
          <w:bdr w:val="single" w:sz="18" w:space="15" w:color="3E5C46"/>
          <w:rtl w:val="true"/>
        </w:rPr>
        <w:t xml:space="preserve">منصة تكوين برو </w:t>
      </w:r>
      <w:r>
        <w:rPr>
          <w:bdr w:val="single" w:sz="18" w:space="15" w:color="3E5C46"/>
          <w:rtl w:val="true"/>
        </w:rPr>
        <w:t xml:space="preserve">- </w:t>
      </w:r>
      <w:r>
        <w:rPr>
          <w:bdr w:val="single" w:sz="18" w:space="15" w:color="3E5C46"/>
        </w:rPr>
        <w:t>TakwinPro</w:t>
      </w:r>
    </w:p>
    <w:p>
      <w:pPr>
        <w:pStyle w:val="Heading2"/>
        <w:bidi w:val="1"/>
        <w:spacing w:before="0" w:after="450"/>
        <w:jc w:val="right"/>
        <w:rPr>
          <w:bdr w:val="single" w:sz="18" w:space="15" w:color="3E5C46"/>
        </w:rPr>
      </w:pPr>
      <w:r>
        <w:rPr>
          <w:bdr w:val="single" w:sz="18" w:space="15" w:color="3E5C46"/>
          <w:rtl w:val="true"/>
        </w:rPr>
        <w:t xml:space="preserve">بطاقة الحسابات وبيانات الدخول لجامعة العربي التبسي </w:t>
      </w:r>
      <w:r>
        <w:rPr>
          <w:bdr w:val="single" w:sz="18" w:space="15" w:color="3E5C46"/>
          <w:rtl w:val="true"/>
        </w:rPr>
        <w:t xml:space="preserve">- </w:t>
      </w:r>
      <w:r>
        <w:rPr>
          <w:bdr w:val="single" w:sz="18" w:space="15" w:color="3E5C46"/>
          <w:rtl w:val="true"/>
        </w:rPr>
        <w:t>تبسة</w:t>
      </w:r>
    </w:p>
    <w:p>
      <w:pPr>
        <w:pStyle w:val="BodyText"/>
        <w:bidi w:val="1"/>
        <w:spacing w:before="450" w:after="225"/>
        <w:ind w:hanging="0" w:left="0" w:right="0"/>
        <w:jc w:val="right"/>
        <w:rPr>
          <w:color w:val="3E5C46"/>
          <w:bdr w:val="single" w:sz="24" w:space="8" w:color="5C7449"/>
        </w:rPr>
      </w:pPr>
      <w:r>
        <w:rPr>
          <w:color w:val="3E5C46"/>
          <w:sz w:val="30"/>
          <w:bdr w:val="single" w:sz="24" w:space="8" w:color="5C7449"/>
        </w:rPr>
        <w:t>1</w:t>
      </w:r>
      <w:r>
        <w:rPr>
          <w:color w:val="3E5C46"/>
          <w:sz w:val="30"/>
          <w:bdr w:val="single" w:sz="24" w:space="8" w:color="5C7449"/>
          <w:rtl w:val="true"/>
        </w:rPr>
        <w:t xml:space="preserve">. </w:t>
      </w:r>
      <w:r>
        <w:rPr>
          <w:color w:val="3E5C46"/>
          <w:szCs w:val="30"/>
          <w:bdr w:val="single" w:sz="24" w:space="8" w:color="5C7449"/>
          <w:rtl w:val="true"/>
        </w:rPr>
        <w:t xml:space="preserve">حساب مشرف المؤسسة </w:t>
      </w:r>
      <w:r>
        <w:rPr>
          <w:color w:val="3E5C46"/>
          <w:sz w:val="30"/>
          <w:bdr w:val="single" w:sz="24" w:space="8" w:color="5C7449"/>
          <w:rtl w:val="true"/>
        </w:rPr>
        <w:t>(</w:t>
      </w:r>
      <w:r>
        <w:rPr>
          <w:color w:val="3E5C46"/>
          <w:sz w:val="30"/>
          <w:bdr w:val="single" w:sz="24" w:space="8" w:color="5C7449"/>
        </w:rPr>
        <w:t>Compte Administrateur de l'Établissement</w:t>
      </w:r>
      <w:r>
        <w:rPr>
          <w:color w:val="3E5C46"/>
          <w:sz w:val="30"/>
          <w:bdr w:val="single" w:sz="24" w:space="8" w:color="5C7449"/>
          <w:rtl w:val="true"/>
        </w:rPr>
        <w:t>)</w:t>
      </w:r>
    </w:p>
    <w:p>
      <w:pPr>
        <w:pStyle w:val="BodyText"/>
        <w:bidi w:val="1"/>
        <w:spacing w:before="0" w:after="150"/>
        <w:ind w:hanging="0" w:left="0" w:right="0"/>
        <w:jc w:val="right"/>
        <w:rPr>
          <w:bdr w:val="single" w:sz="2" w:space="11" w:color="E6DFD3"/>
          <w:shd w:fill="F8F6F0" w:val="clear"/>
        </w:rPr>
      </w:pPr>
      <w:r>
        <w:rPr>
          <w:bCs/>
          <w:color w:val="3E5C46"/>
          <w:bdr w:val="single" w:sz="2" w:space="11" w:color="E6DFD3"/>
          <w:shd w:fill="F8F6F0" w:val="clear"/>
          <w:rtl w:val="true"/>
        </w:rPr>
        <w:t>اسم المؤسسة</w:t>
      </w:r>
      <w:r>
        <w:rPr>
          <w:b/>
          <w:color w:val="3E5C46"/>
          <w:bdr w:val="single" w:sz="2" w:space="11" w:color="E6DFD3"/>
          <w:shd w:fill="F8F6F0" w:val="clear"/>
          <w:rtl w:val="true"/>
        </w:rPr>
        <w:t>:</w:t>
      </w:r>
      <w:r>
        <w:rPr>
          <w:bdr w:val="single" w:sz="2" w:space="11" w:color="E6DFD3"/>
          <w:shd w:fill="F8F6F0" w:val="clear"/>
          <w:rtl w:val="true"/>
        </w:rPr>
        <w:t xml:space="preserve"> </w:t>
      </w:r>
      <w:r>
        <w:rPr>
          <w:bdr w:val="single" w:sz="2" w:space="11" w:color="E6DFD3"/>
          <w:shd w:fill="F8F6F0" w:val="clear"/>
          <w:rtl w:val="true"/>
        </w:rPr>
        <w:t xml:space="preserve">جامعة العربي التبسي </w:t>
      </w:r>
      <w:r>
        <w:rPr>
          <w:bdr w:val="single" w:sz="2" w:space="11" w:color="E6DFD3"/>
          <w:shd w:fill="F8F6F0" w:val="clear"/>
          <w:rtl w:val="true"/>
        </w:rPr>
        <w:t xml:space="preserve">- </w:t>
      </w:r>
      <w:r>
        <w:rPr>
          <w:bdr w:val="single" w:sz="2" w:space="11" w:color="E6DFD3"/>
          <w:shd w:fill="F8F6F0" w:val="clear"/>
          <w:rtl w:val="true"/>
        </w:rPr>
        <w:t xml:space="preserve">تبسة </w:t>
      </w:r>
      <w:r>
        <w:rPr>
          <w:bdr w:val="single" w:sz="2" w:space="11" w:color="E6DFD3"/>
          <w:shd w:fill="F8F6F0" w:val="clear"/>
          <w:rtl w:val="true"/>
        </w:rPr>
        <w:t>(</w:t>
      </w:r>
      <w:r>
        <w:rPr>
          <w:bdr w:val="single" w:sz="2" w:space="11" w:color="E6DFD3"/>
          <w:shd w:fill="F8F6F0" w:val="clear"/>
        </w:rPr>
        <w:t>Tebessa College</w:t>
      </w:r>
      <w:r>
        <w:rPr>
          <w:bdr w:val="single" w:sz="2" w:space="11" w:color="E6DFD3"/>
          <w:shd w:fill="F8F6F0" w:val="clear"/>
          <w:rtl w:val="true"/>
        </w:rPr>
        <w:t xml:space="preserve">) </w:t>
      </w:r>
    </w:p>
    <w:p>
      <w:pPr>
        <w:pStyle w:val="BodyText"/>
        <w:bidi w:val="1"/>
        <w:spacing w:before="0" w:after="150"/>
        <w:ind w:hanging="0" w:left="0" w:right="0"/>
        <w:jc w:val="right"/>
        <w:rPr>
          <w:bdr w:val="single" w:sz="2" w:space="11" w:color="E6DFD3"/>
          <w:shd w:fill="F8F6F0" w:val="clear"/>
        </w:rPr>
      </w:pPr>
      <w:r>
        <w:rPr>
          <w:bCs/>
          <w:color w:val="3E5C46"/>
          <w:bdr w:val="single" w:sz="2" w:space="11" w:color="E6DFD3"/>
          <w:shd w:fill="F8F6F0" w:val="clear"/>
          <w:rtl w:val="true"/>
        </w:rPr>
        <w:t>البريد الإلكتروني للوجوز</w:t>
      </w:r>
      <w:r>
        <w:rPr>
          <w:b/>
          <w:color w:val="3E5C46"/>
          <w:bdr w:val="single" w:sz="2" w:space="11" w:color="E6DFD3"/>
          <w:shd w:fill="F8F6F0" w:val="clear"/>
          <w:rtl w:val="true"/>
        </w:rPr>
        <w:t>:</w:t>
      </w:r>
      <w:r>
        <w:rPr>
          <w:bdr w:val="single" w:sz="2" w:space="11" w:color="E6DFD3"/>
          <w:shd w:fill="F8F6F0" w:val="clear"/>
          <w:rtl w:val="true"/>
        </w:rPr>
        <w:t xml:space="preserve"> </w:t>
      </w:r>
      <w:r>
        <w:rPr>
          <w:rFonts w:ascii="monospace" w:hAnsi="monospace"/>
          <w:color w:val="333333"/>
          <w:sz w:val="21"/>
          <w:shd w:fill="FFFFFF" w:val="clear"/>
        </w:rPr>
        <w:t>tebessa@takwinpro.dz</w:t>
      </w:r>
      <w:r>
        <w:rPr>
          <w:bdr w:val="single" w:sz="2" w:space="11" w:color="E6DFD3"/>
          <w:shd w:fill="F8F6F0" w:val="clear"/>
          <w:rtl w:val="true"/>
        </w:rPr>
        <w:t xml:space="preserve"> </w:t>
      </w:r>
    </w:p>
    <w:p>
      <w:pPr>
        <w:pStyle w:val="BodyText"/>
        <w:bidi w:val="1"/>
        <w:spacing w:before="0" w:after="150"/>
        <w:ind w:hanging="0" w:left="0" w:right="0"/>
        <w:jc w:val="right"/>
        <w:rPr>
          <w:bdr w:val="single" w:sz="2" w:space="11" w:color="E6DFD3"/>
          <w:shd w:fill="F8F6F0" w:val="clear"/>
        </w:rPr>
      </w:pPr>
      <w:r>
        <w:rPr>
          <w:bCs/>
          <w:color w:val="3E5C46"/>
          <w:bdr w:val="single" w:sz="2" w:space="11" w:color="E6DFD3"/>
          <w:shd w:fill="F8F6F0" w:val="clear"/>
          <w:rtl w:val="true"/>
        </w:rPr>
        <w:t>كلمة المرور</w:t>
      </w:r>
      <w:r>
        <w:rPr>
          <w:b/>
          <w:color w:val="3E5C46"/>
          <w:bdr w:val="single" w:sz="2" w:space="11" w:color="E6DFD3"/>
          <w:shd w:fill="F8F6F0" w:val="clear"/>
          <w:rtl w:val="true"/>
        </w:rPr>
        <w:t>:</w:t>
      </w:r>
      <w:r>
        <w:rPr>
          <w:bdr w:val="single" w:sz="2" w:space="11" w:color="E6DFD3"/>
          <w:shd w:fill="F8F6F0" w:val="clear"/>
          <w:rtl w:val="true"/>
        </w:rPr>
        <w:t xml:space="preserve"> </w:t>
      </w:r>
      <w:r>
        <w:rPr>
          <w:rFonts w:cs="monospace"/>
          <w:color w:val="333333"/>
          <w:szCs w:val="21"/>
          <w:shd w:fill="FFFFFF" w:val="clear"/>
          <w:rtl w:val="true"/>
        </w:rPr>
        <w:t xml:space="preserve">أي كلمة مرور </w:t>
      </w:r>
      <w:r>
        <w:rPr>
          <w:rFonts w:ascii="monospace" w:hAnsi="monospace"/>
          <w:color w:val="333333"/>
          <w:sz w:val="21"/>
          <w:shd w:fill="FFFFFF" w:val="clear"/>
          <w:rtl w:val="true"/>
        </w:rPr>
        <w:t>(</w:t>
      </w:r>
      <w:r>
        <w:rPr>
          <w:rFonts w:cs="monospace"/>
          <w:color w:val="333333"/>
          <w:szCs w:val="21"/>
          <w:shd w:fill="FFFFFF" w:val="clear"/>
          <w:rtl w:val="true"/>
        </w:rPr>
        <w:t>مثال</w:t>
      </w:r>
      <w:r>
        <w:rPr>
          <w:rFonts w:ascii="monospace" w:hAnsi="monospace"/>
          <w:color w:val="333333"/>
          <w:sz w:val="21"/>
          <w:shd w:fill="FFFFFF" w:val="clear"/>
          <w:rtl w:val="true"/>
        </w:rPr>
        <w:t xml:space="preserve">: </w:t>
      </w:r>
      <w:r>
        <w:rPr>
          <w:rFonts w:ascii="monospace" w:hAnsi="monospace"/>
          <w:color w:val="333333"/>
          <w:sz w:val="21"/>
          <w:shd w:fill="FFFFFF" w:val="clear"/>
        </w:rPr>
        <w:t>admin123</w:t>
      </w:r>
      <w:r>
        <w:rPr>
          <w:rFonts w:ascii="monospace" w:hAnsi="monospace"/>
          <w:color w:val="333333"/>
          <w:sz w:val="21"/>
          <w:shd w:fill="FFFFFF" w:val="clear"/>
          <w:rtl w:val="true"/>
        </w:rPr>
        <w:t>)</w:t>
      </w:r>
      <w:r>
        <w:rPr>
          <w:bdr w:val="single" w:sz="2" w:space="11" w:color="E6DFD3"/>
          <w:shd w:fill="F8F6F0" w:val="clear"/>
          <w:rtl w:val="true"/>
        </w:rPr>
        <w:t xml:space="preserve"> </w:t>
      </w:r>
    </w:p>
    <w:p>
      <w:pPr>
        <w:pStyle w:val="BodyText"/>
        <w:bidi w:val="1"/>
        <w:spacing w:before="0" w:after="150"/>
        <w:ind w:hanging="0" w:left="0" w:right="0"/>
        <w:jc w:val="right"/>
        <w:rPr>
          <w:bdr w:val="single" w:sz="2" w:space="11" w:color="E6DFD3"/>
          <w:shd w:fill="F8F6F0" w:val="clear"/>
        </w:rPr>
      </w:pPr>
      <w:r>
        <w:rPr>
          <w:bCs/>
          <w:color w:val="3E5C46"/>
          <w:bdr w:val="single" w:sz="2" w:space="11" w:color="E6DFD3"/>
          <w:shd w:fill="F8F6F0" w:val="clear"/>
          <w:rtl w:val="true"/>
        </w:rPr>
        <w:t>دور الدخول</w:t>
      </w:r>
      <w:r>
        <w:rPr>
          <w:b/>
          <w:color w:val="3E5C46"/>
          <w:bdr w:val="single" w:sz="2" w:space="11" w:color="E6DFD3"/>
          <w:shd w:fill="F8F6F0" w:val="clear"/>
          <w:rtl w:val="true"/>
        </w:rPr>
        <w:t>:</w:t>
      </w:r>
      <w:r>
        <w:rPr>
          <w:bdr w:val="single" w:sz="2" w:space="11" w:color="E6DFD3"/>
          <w:shd w:fill="F8F6F0" w:val="clear"/>
          <w:rtl w:val="true"/>
        </w:rPr>
        <w:t xml:space="preserve"> </w:t>
      </w:r>
      <w:r>
        <w:rPr>
          <w:bCs/>
          <w:color w:val="5C7449"/>
          <w:bdr w:val="single" w:sz="2" w:space="11" w:color="E6DFD3"/>
          <w:shd w:fill="F8F6F0" w:val="clear"/>
          <w:rtl w:val="true"/>
        </w:rPr>
        <w:t xml:space="preserve">مشرف المؤسسة </w:t>
      </w:r>
      <w:r>
        <w:rPr>
          <w:b/>
          <w:color w:val="5C7449"/>
          <w:bdr w:val="single" w:sz="2" w:space="11" w:color="E6DFD3"/>
          <w:shd w:fill="F8F6F0" w:val="clear"/>
          <w:rtl w:val="true"/>
        </w:rPr>
        <w:t xml:space="preserve">/ </w:t>
      </w:r>
      <w:r>
        <w:rPr>
          <w:b/>
          <w:color w:val="5C7449"/>
          <w:bdr w:val="single" w:sz="2" w:space="11" w:color="E6DFD3"/>
          <w:shd w:fill="F8F6F0" w:val="clear"/>
        </w:rPr>
        <w:t>Etablissement</w:t>
      </w:r>
      <w:r>
        <w:rPr>
          <w:bdr w:val="single" w:sz="2" w:space="11" w:color="E6DFD3"/>
          <w:shd w:fill="F8F6F0" w:val="clear"/>
          <w:rtl w:val="true"/>
        </w:rPr>
        <w:t xml:space="preserve"> </w:t>
      </w:r>
    </w:p>
    <w:p>
      <w:pPr>
        <w:pStyle w:val="BodyText"/>
        <w:bidi w:val="1"/>
        <w:spacing w:before="450" w:after="225"/>
        <w:ind w:hanging="0" w:left="0" w:right="0"/>
        <w:jc w:val="right"/>
        <w:rPr>
          <w:color w:val="3E5C46"/>
          <w:bdr w:val="single" w:sz="24" w:space="8" w:color="5C7449"/>
        </w:rPr>
      </w:pPr>
      <w:r>
        <w:rPr>
          <w:color w:val="3E5C46"/>
          <w:sz w:val="30"/>
          <w:bdr w:val="single" w:sz="24" w:space="8" w:color="5C7449"/>
        </w:rPr>
        <w:t>2</w:t>
      </w:r>
      <w:r>
        <w:rPr>
          <w:color w:val="3E5C46"/>
          <w:sz w:val="30"/>
          <w:bdr w:val="single" w:sz="24" w:space="8" w:color="5C7449"/>
          <w:rtl w:val="true"/>
        </w:rPr>
        <w:t xml:space="preserve">. </w:t>
      </w:r>
      <w:r>
        <w:rPr>
          <w:color w:val="3E5C46"/>
          <w:szCs w:val="30"/>
          <w:bdr w:val="single" w:sz="24" w:space="8" w:color="5C7449"/>
          <w:rtl w:val="true"/>
        </w:rPr>
        <w:t xml:space="preserve">حسابات الموظفين المتكونين </w:t>
      </w:r>
      <w:r>
        <w:rPr>
          <w:color w:val="3E5C46"/>
          <w:sz w:val="30"/>
          <w:bdr w:val="single" w:sz="24" w:space="8" w:color="5C7449"/>
          <w:rtl w:val="true"/>
        </w:rPr>
        <w:t>(</w:t>
      </w:r>
      <w:r>
        <w:rPr>
          <w:color w:val="3E5C46"/>
          <w:sz w:val="30"/>
          <w:bdr w:val="single" w:sz="24" w:space="8" w:color="5C7449"/>
        </w:rPr>
        <w:t>Comptes des Agents Trainees</w:t>
      </w:r>
      <w:r>
        <w:rPr>
          <w:color w:val="3E5C46"/>
          <w:sz w:val="30"/>
          <w:bdr w:val="single" w:sz="24" w:space="8" w:color="5C7449"/>
          <w:rtl w:val="true"/>
        </w:rPr>
        <w:t>)</w:t>
      </w:r>
    </w:p>
    <w:p>
      <w:pPr>
        <w:pStyle w:val="BodyText"/>
        <w:bidi w:val="1"/>
        <w:jc w:val="right"/>
        <w:rPr/>
      </w:pPr>
      <w:r>
        <w:rPr>
          <w:rtl w:val="true"/>
        </w:rPr>
        <w:t xml:space="preserve">فيما يلي الحسابات الخاصة بـ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موظفاً الموزعين على الشعب والرتب المختلفة</w:t>
      </w:r>
      <w:r>
        <w:rPr>
          <w:rtl w:val="true"/>
        </w:rPr>
        <w:t>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9"/>
        <w:gridCol w:w="1950"/>
        <w:gridCol w:w="1749"/>
        <w:gridCol w:w="5306"/>
        <w:gridCol w:w="1355"/>
      </w:tblGrid>
      <w:tr>
        <w:trPr>
          <w:tblHeader w:val="true"/>
        </w:trPr>
        <w:tc>
          <w:tcPr>
            <w:tcW w:w="979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hanging="0" w:left="0" w:right="0"/>
              <w:jc w:val="center"/>
              <w:rPr/>
            </w:pPr>
            <w:r>
              <w:rPr>
                <w:rtl w:val="true"/>
              </w:rPr>
              <w:t>#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الاسم الكامل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السلك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الرتبة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البريد الإلكتروني </w:t>
            </w:r>
            <w:r>
              <w:rPr>
                <w:rtl w:val="true"/>
              </w:rPr>
              <w:t>(</w:t>
            </w:r>
            <w:r>
              <w:rPr/>
              <w:t>Email</w:t>
            </w:r>
            <w:r>
              <w:rPr>
                <w:rtl w:val="true"/>
              </w:rPr>
              <w:t>)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Heading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كلمة المرور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مصرف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مصرف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tebessa-admin@takwinpro.dz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2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مساعد مصرف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مساعد مصرف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tebessa-admin-assistant@takwinpro.dz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3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ملحق الإدارة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ملحق الإدارة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tebessa-attache@takwinpro.dz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4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محاسب إداري رئيسي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محاسب إداري رئيسي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tebessa-comptable-principal@takwinpro.dz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5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محاسب إداري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محاسب إداري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tebessa-comptable@takwinpro.dz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6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مساعد مهندس مستوى أول في الإحصاء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مساعد مهندس مستوى أول في الإحصاء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tebessa-stat-assistant@takwinpro.dz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7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مساعد مهندس مستوى أول في الإعلام الآلي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مساعد مهندس من المستوى الأول في الإعلام الآلي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tebessa-info-assistant@takwinpro.dz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8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تقني سامي في الإحصاء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تقني سامي في الإحصاء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tebessa-stat-tech@takwinpro.dz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9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تقني سامي في الإعلام الآلي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تقني سامي في الإعلام الآلي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tebessa-info-tech@takwinpro.dz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10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كاتب مدينة رئيسي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كاتب مدينة رئيسي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tebessa-sec-ville-principal@takwinpro.dz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11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كاتب مدينة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كاتب مدينة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tebessa-sec-ville@takwinpro.dz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12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عون إدارة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عون إدارة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tebessa-agent-admin@takwinpro.dz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13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 xml:space="preserve">تست ملحق إدارة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تربص</w:t>
            </w:r>
            <w:r>
              <w:rPr>
                <w:rtl w:val="true"/>
              </w:rPr>
              <w:t>)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ملحق إدارة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تحضيري أثناء التربص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tebessa-stage-attache@takwinpro.dz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14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 xml:space="preserve">تست عون مكتب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تربص</w:t>
            </w:r>
            <w:r>
              <w:rPr>
                <w:rtl w:val="true"/>
              </w:rPr>
              <w:t>)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عون مكتب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تحضيري أثناء التربص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tebessa-stage-bureau@takwinpro.dz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15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 xml:space="preserve">تست عون إدارة رئيسي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تربص</w:t>
            </w:r>
            <w:r>
              <w:rPr>
                <w:rtl w:val="true"/>
              </w:rPr>
              <w:t>)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عون إدارة رئيسي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تحضيري أثناء التربص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tebessa-stage-agent-principal@takwinpro.dz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16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 xml:space="preserve">تست عون إدارة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تربص</w:t>
            </w:r>
            <w:r>
              <w:rPr>
                <w:rtl w:val="true"/>
              </w:rPr>
              <w:t>)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عون إدارة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تحضيري أثناء التربص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tebessa-stage-agent@takwinpro.dz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17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 xml:space="preserve">تست مصرف البحث مستوى </w:t>
            </w:r>
            <w:r>
              <w:rPr/>
              <w:t>1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مصرف البحث مستوى </w:t>
            </w:r>
            <w:r>
              <w:rPr/>
              <w:t>1</w:t>
            </w:r>
            <w:r>
              <w:rPr>
                <w:rtl w:val="true"/>
              </w:rPr>
              <w:t xml:space="preserve"> 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tebessa-recherche-admin@takwinpro.dz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18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مساعد رئيسي لتسيير البحث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مساعد رئيسي لتسيير البحث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tebessa-recherche-assistant-principal@takwinpro.dz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19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تست مساعد تسيير البحث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مساعد تسيير البحث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تكميلي ما قبل الترقية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tebessa-recherche-assistant@takwinpro.dz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  <w:tr>
        <w:trPr/>
        <w:tc>
          <w:tcPr>
            <w:tcW w:w="97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center"/>
              <w:rPr/>
            </w:pPr>
            <w:r>
              <w:rPr/>
              <w:t>20</w:t>
            </w:r>
          </w:p>
        </w:tc>
        <w:tc>
          <w:tcPr>
            <w:tcW w:w="1950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 xml:space="preserve">تست مساعد تسيير البحث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تربص</w:t>
            </w:r>
            <w:r>
              <w:rPr>
                <w:rtl w:val="true"/>
              </w:rPr>
              <w:t>)</w:t>
            </w:r>
          </w:p>
        </w:tc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ind w:hanging="0" w:left="0" w:right="0"/>
              <w:jc w:val="left"/>
              <w:rPr/>
            </w:pPr>
            <w:r>
              <w:rPr>
                <w:rtl w:val="true"/>
              </w:rPr>
              <w:t xml:space="preserve">مساعد تسيير البحث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تكوين تحضيري أثناء التربص</w:t>
            </w:r>
          </w:p>
        </w:tc>
        <w:tc>
          <w:tcPr>
            <w:tcW w:w="5306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  <w:t>tebessa-stage-recherche-assistant@takwinpro.dz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bidi w:val="1"/>
              <w:spacing w:before="0" w:after="283"/>
              <w:jc w:val="left"/>
              <w:rPr/>
            </w:pPr>
            <w:r>
              <w:rPr>
                <w:rtl w:val="true"/>
              </w:rPr>
              <w:t>أي كلمة مرور</w:t>
            </w:r>
          </w:p>
        </w:tc>
      </w:tr>
    </w:tbl>
    <w:p>
      <w:pPr>
        <w:pStyle w:val="Heading3"/>
        <w:bidi w:val="1"/>
        <w:spacing w:before="450" w:after="283"/>
        <w:ind w:hanging="0" w:left="0" w:right="0"/>
        <w:jc w:val="right"/>
        <w:rPr>
          <w:color w:val="2F4235"/>
          <w:bdr w:val="single" w:sz="2" w:space="11" w:color="C5DBD0"/>
          <w:shd w:fill="EBF3ED" w:val="clear"/>
        </w:rPr>
      </w:pPr>
      <w:r>
        <w:rPr>
          <w:color w:val="2F4235"/>
          <w:bdr w:val="single" w:sz="2" w:space="11" w:color="C5DBD0"/>
          <w:shd w:fill="EBF3ED" w:val="clear"/>
          <w:rtl w:val="true"/>
        </w:rPr>
        <w:t xml:space="preserve">💡 </w:t>
      </w:r>
      <w:r>
        <w:rPr>
          <w:color w:val="2F4235"/>
          <w:bdr w:val="single" w:sz="2" w:space="11" w:color="C5DBD0"/>
          <w:shd w:fill="EBF3ED" w:val="clear"/>
          <w:rtl w:val="true"/>
        </w:rPr>
        <w:t>تعليمات تسجيل الدخول والولوج</w:t>
      </w:r>
      <w:r>
        <w:rPr>
          <w:color w:val="2F4235"/>
          <w:bdr w:val="single" w:sz="2" w:space="11" w:color="C5DBD0"/>
          <w:shd w:fill="EBF3ED" w:val="clear"/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450" w:after="283"/>
        <w:ind w:firstLine="992" w:left="1309"/>
        <w:jc w:val="right"/>
        <w:rPr>
          <w:color w:val="2F4235"/>
          <w:bdr w:val="single" w:sz="2" w:space="11" w:color="C5DBD0"/>
          <w:shd w:fill="EBF3ED" w:val="clear"/>
        </w:rPr>
      </w:pPr>
      <w:r>
        <w:rPr>
          <w:color w:val="2F4235"/>
          <w:bdr w:val="single" w:sz="2" w:space="11" w:color="C5DBD0"/>
          <w:shd w:fill="EBF3ED" w:val="clear"/>
          <w:rtl w:val="true"/>
        </w:rPr>
        <w:t xml:space="preserve">افتح صفحة الدخول في المنصة </w:t>
      </w:r>
      <w:r>
        <w:rPr>
          <w:color w:val="2F4235"/>
          <w:bdr w:val="single" w:sz="2" w:space="11" w:color="C5DBD0"/>
          <w:shd w:fill="EBF3ED" w:val="clear"/>
          <w:rtl w:val="true"/>
        </w:rPr>
        <w:t>(</w:t>
      </w:r>
      <w:r>
        <w:rPr>
          <w:color w:val="2F4235"/>
          <w:bdr w:val="single" w:sz="2" w:space="11" w:color="C5DBD0"/>
          <w:shd w:fill="EBF3ED" w:val="clear"/>
          <w:rtl w:val="true"/>
        </w:rPr>
        <w:t>عن طريق الرابط الخاص بتسجيل الدخول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450" w:after="283"/>
        <w:ind w:firstLine="992" w:left="1309"/>
        <w:jc w:val="right"/>
        <w:rPr>
          <w:color w:val="2F4235"/>
          <w:bdr w:val="single" w:sz="2" w:space="11" w:color="C5DBD0"/>
          <w:shd w:fill="EBF3ED" w:val="clear"/>
        </w:rPr>
      </w:pPr>
      <w:r>
        <w:rPr>
          <w:color w:val="2F4235"/>
          <w:bdr w:val="single" w:sz="2" w:space="11" w:color="C5DBD0"/>
          <w:shd w:fill="EBF3ED" w:val="clear"/>
          <w:rtl w:val="true"/>
        </w:rPr>
        <w:t xml:space="preserve">أدخل البريد الإلكتروني الخاص بالحساب </w:t>
      </w:r>
      <w:r>
        <w:rPr>
          <w:color w:val="2F4235"/>
          <w:bdr w:val="single" w:sz="2" w:space="11" w:color="C5DBD0"/>
          <w:shd w:fill="EBF3ED" w:val="clear"/>
          <w:rtl w:val="true"/>
        </w:rPr>
        <w:t>(</w:t>
      </w:r>
      <w:r>
        <w:rPr>
          <w:color w:val="2F4235"/>
          <w:bdr w:val="single" w:sz="2" w:space="11" w:color="C5DBD0"/>
          <w:shd w:fill="EBF3ED" w:val="clear"/>
          <w:rtl w:val="true"/>
        </w:rPr>
        <w:t>الموضح أعلاه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450" w:after="283"/>
        <w:ind w:firstLine="992" w:left="1309"/>
        <w:jc w:val="right"/>
        <w:rPr>
          <w:color w:val="2F4235"/>
          <w:bdr w:val="single" w:sz="2" w:space="11" w:color="C5DBD0"/>
          <w:shd w:fill="EBF3ED" w:val="clear"/>
        </w:rPr>
      </w:pPr>
      <w:r>
        <w:rPr>
          <w:color w:val="2F4235"/>
          <w:bdr w:val="single" w:sz="2" w:space="11" w:color="C5DBD0"/>
          <w:shd w:fill="EBF3ED" w:val="clear"/>
          <w:rtl w:val="true"/>
        </w:rPr>
        <w:t xml:space="preserve">أدخل أي كلمة مرور </w:t>
      </w:r>
      <w:r>
        <w:rPr>
          <w:color w:val="2F4235"/>
          <w:bdr w:val="single" w:sz="2" w:space="11" w:color="C5DBD0"/>
          <w:shd w:fill="EBF3ED" w:val="clear"/>
          <w:rtl w:val="true"/>
        </w:rPr>
        <w:t>(</w:t>
      </w:r>
      <w:r>
        <w:rPr>
          <w:color w:val="2F4235"/>
          <w:bdr w:val="single" w:sz="2" w:space="11" w:color="C5DBD0"/>
          <w:shd w:fill="EBF3ED" w:val="clear"/>
          <w:rtl w:val="true"/>
        </w:rPr>
        <w:t>نظام التحقق في النسخة التجريبية لا يتطلب تطابق كلمة مرور محددة، فقط تحقق من وجود البريد الإلكتروني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309" w:leader="none"/>
        </w:tabs>
        <w:bidi w:val="1"/>
        <w:spacing w:before="450" w:after="283"/>
        <w:ind w:firstLine="992" w:left="1309"/>
        <w:jc w:val="right"/>
        <w:rPr/>
      </w:pPr>
      <w:r>
        <w:rPr>
          <w:rStyle w:val="Strong"/>
          <w:color w:val="2F4235"/>
          <w:bdr w:val="single" w:sz="2" w:space="11" w:color="C5DBD0"/>
          <w:shd w:fill="EBF3ED" w:val="clear"/>
          <w:rtl w:val="true"/>
        </w:rPr>
        <w:t>مهم جداً</w:t>
      </w:r>
      <w:r>
        <w:rPr>
          <w:rStyle w:val="Strong"/>
          <w:color w:val="2F4235"/>
          <w:bdr w:val="single" w:sz="2" w:space="11" w:color="C5DBD0"/>
          <w:shd w:fill="EBF3ED" w:val="clear"/>
          <w:rtl w:val="true"/>
        </w:rPr>
        <w:t>: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 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اختر </w:t>
      </w:r>
      <w:r>
        <w:rPr>
          <w:rStyle w:val="Strong"/>
          <w:color w:val="2F4235"/>
          <w:bdr w:val="single" w:sz="2" w:space="11" w:color="C5DBD0"/>
          <w:shd w:fill="EBF3ED" w:val="clear"/>
          <w:rtl w:val="true"/>
        </w:rPr>
        <w:t xml:space="preserve">الدور الصحيح </w:t>
      </w:r>
      <w:r>
        <w:rPr>
          <w:rStyle w:val="Strong"/>
          <w:color w:val="2F4235"/>
          <w:bdr w:val="single" w:sz="2" w:space="11" w:color="C5DBD0"/>
          <w:shd w:fill="EBF3ED" w:val="clear"/>
          <w:rtl w:val="true"/>
        </w:rPr>
        <w:t>(</w:t>
      </w:r>
      <w:r>
        <w:rPr>
          <w:rStyle w:val="Strong"/>
          <w:color w:val="2F4235"/>
          <w:bdr w:val="single" w:sz="2" w:space="11" w:color="C5DBD0"/>
          <w:shd w:fill="EBF3ED" w:val="clear"/>
        </w:rPr>
        <w:t>Role</w:t>
      </w:r>
      <w:r>
        <w:rPr>
          <w:rStyle w:val="Strong"/>
          <w:color w:val="2F4235"/>
          <w:bdr w:val="single" w:sz="2" w:space="11" w:color="C5DBD0"/>
          <w:shd w:fill="EBF3ED" w:val="clear"/>
          <w:rtl w:val="true"/>
        </w:rPr>
        <w:t>)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 </w:t>
      </w:r>
      <w:r>
        <w:rPr>
          <w:color w:val="2F4235"/>
          <w:bdr w:val="single" w:sz="2" w:space="11" w:color="C5DBD0"/>
          <w:shd w:fill="EBF3ED" w:val="clear"/>
          <w:rtl w:val="true"/>
        </w:rPr>
        <w:t>أسفل خانة كلمة المرور قبل الضغط على دخول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: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2018" w:leader="none"/>
        </w:tabs>
        <w:bidi w:val="1"/>
        <w:spacing w:before="450" w:after="283"/>
        <w:ind w:firstLine="1701" w:left="2018"/>
        <w:jc w:val="right"/>
        <w:rPr/>
      </w:pPr>
      <w:r>
        <w:rPr>
          <w:color w:val="2F4235"/>
          <w:bdr w:val="single" w:sz="2" w:space="11" w:color="C5DBD0"/>
          <w:shd w:fill="EBF3ED" w:val="clear"/>
          <w:rtl w:val="true"/>
        </w:rPr>
        <w:t xml:space="preserve">اختر </w:t>
      </w:r>
      <w:r>
        <w:rPr>
          <w:rStyle w:val="Strong"/>
          <w:color w:val="2F4235"/>
          <w:bdr w:val="single" w:sz="2" w:space="11" w:color="C5DBD0"/>
          <w:shd w:fill="EBF3ED" w:val="clear"/>
        </w:rPr>
        <w:t>Etablissement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 </w:t>
      </w:r>
      <w:r>
        <w:rPr>
          <w:color w:val="2F4235"/>
          <w:bdr w:val="single" w:sz="2" w:space="11" w:color="C5DBD0"/>
          <w:shd w:fill="EBF3ED" w:val="clear"/>
          <w:rtl w:val="true"/>
        </w:rPr>
        <w:t>للولوج لحساب مدير جامعة العربي التبسي لمتابعة تقدم الموظفين ورفع المراسلات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2018" w:leader="none"/>
        </w:tabs>
        <w:bidi w:val="1"/>
        <w:spacing w:before="450" w:after="283"/>
        <w:ind w:firstLine="1701" w:left="2018"/>
        <w:jc w:val="right"/>
        <w:rPr/>
      </w:pPr>
      <w:r>
        <w:rPr>
          <w:color w:val="2F4235"/>
          <w:bdr w:val="single" w:sz="2" w:space="11" w:color="C5DBD0"/>
          <w:shd w:fill="EBF3ED" w:val="clear"/>
          <w:rtl w:val="true"/>
        </w:rPr>
        <w:t xml:space="preserve">اختر </w:t>
      </w:r>
      <w:r>
        <w:rPr>
          <w:rStyle w:val="Strong"/>
          <w:color w:val="2F4235"/>
          <w:bdr w:val="single" w:sz="2" w:space="11" w:color="C5DBD0"/>
          <w:shd w:fill="EBF3ED" w:val="clear"/>
        </w:rPr>
        <w:t>Trainee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 </w:t>
      </w:r>
      <w:r>
        <w:rPr>
          <w:color w:val="2F4235"/>
          <w:bdr w:val="single" w:sz="2" w:space="11" w:color="C5DBD0"/>
          <w:shd w:fill="EBF3ED" w:val="clear"/>
          <w:rtl w:val="true"/>
        </w:rPr>
        <w:t>للولوج لحسابات الموظفين لمتابعة دروس التكوين والإجابة على الأسئلة</w:t>
      </w:r>
      <w:r>
        <w:rPr>
          <w:color w:val="2F4235"/>
          <w:bdr w:val="single" w:sz="2" w:space="11" w:color="C5DBD0"/>
          <w:shd w:fill="EBF3ED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Tahoma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600" w:after="600"/>
      <w:ind w:left="600" w:right="600"/>
    </w:pPr>
    <w:rPr>
      <w:rFonts w:ascii="Segoe UI;Tahoma;Geneva;Verdana;sans-serif" w:hAnsi="Segoe UI;Tahoma;Geneva;Verdana;sans-serif" w:eastAsia="Segoe UI;Tahoma;Geneva;Verdana;sans-serif" w:cs="Segoe UI;Tahoma;Geneva;Verdana;sans-serif"/>
      <w:color w:val="3333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3E5C46" w:val="clear"/>
      <w:jc w:val="righ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بيانات الحسابات - جامعة العربي التبسي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