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0894B" w14:textId="39100946" w:rsidR="001A2362" w:rsidRDefault="001A2362" w:rsidP="00122D59">
      <w:pPr>
        <w:spacing w:line="480" w:lineRule="auto"/>
        <w:jc w:val="center"/>
        <w:rPr>
          <w:rFonts w:ascii="Times New Roman" w:hAnsi="Times New Roman" w:cs="Times New Roman"/>
          <w:sz w:val="24"/>
          <w:szCs w:val="24"/>
          <w:lang w:val="fr-FR"/>
        </w:rPr>
      </w:pPr>
      <w:r>
        <w:rPr>
          <w:noProof/>
        </w:rPr>
        <w:drawing>
          <wp:inline distT="0" distB="0" distL="0" distR="0" wp14:anchorId="1A1D80E6" wp14:editId="4DFFBCED">
            <wp:extent cx="3902075"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2075" cy="1619250"/>
                    </a:xfrm>
                    <a:prstGeom prst="rect">
                      <a:avLst/>
                    </a:prstGeom>
                  </pic:spPr>
                </pic:pic>
              </a:graphicData>
            </a:graphic>
          </wp:inline>
        </w:drawing>
      </w:r>
    </w:p>
    <w:p w14:paraId="34064119" w14:textId="77777777" w:rsidR="00122D59" w:rsidRDefault="00122D59" w:rsidP="00122D59">
      <w:pPr>
        <w:spacing w:line="480" w:lineRule="auto"/>
        <w:jc w:val="center"/>
        <w:rPr>
          <w:rFonts w:ascii="Times New Roman" w:hAnsi="Times New Roman" w:cs="Times New Roman"/>
          <w:sz w:val="28"/>
          <w:szCs w:val="28"/>
          <w:lang w:val="fr-FR"/>
        </w:rPr>
      </w:pPr>
    </w:p>
    <w:p w14:paraId="1844512B" w14:textId="6734F4DF" w:rsidR="001A2362" w:rsidRPr="001662A1" w:rsidRDefault="217970D9" w:rsidP="00122D59">
      <w:pPr>
        <w:spacing w:line="480" w:lineRule="auto"/>
        <w:jc w:val="center"/>
        <w:rPr>
          <w:rFonts w:ascii="Times New Roman" w:hAnsi="Times New Roman" w:cs="Times New Roman"/>
          <w:sz w:val="28"/>
          <w:szCs w:val="28"/>
        </w:rPr>
      </w:pPr>
      <w:r w:rsidRPr="39EDE3F1">
        <w:rPr>
          <w:rFonts w:ascii="Times New Roman" w:hAnsi="Times New Roman" w:cs="Times New Roman"/>
          <w:sz w:val="28"/>
          <w:szCs w:val="28"/>
        </w:rPr>
        <w:t>Hanine Toudghi</w:t>
      </w:r>
    </w:p>
    <w:p w14:paraId="3BC61276" w14:textId="34FDAAE5" w:rsidR="00122D59" w:rsidRPr="001662A1" w:rsidRDefault="00122D59" w:rsidP="00122D59">
      <w:pPr>
        <w:spacing w:line="480" w:lineRule="auto"/>
        <w:jc w:val="center"/>
        <w:rPr>
          <w:rFonts w:ascii="Times New Roman" w:hAnsi="Times New Roman" w:cs="Times New Roman"/>
          <w:sz w:val="28"/>
          <w:szCs w:val="28"/>
        </w:rPr>
      </w:pPr>
      <w:r w:rsidRPr="3EAE372F">
        <w:rPr>
          <w:rFonts w:ascii="Times New Roman" w:hAnsi="Times New Roman" w:cs="Times New Roman"/>
          <w:sz w:val="28"/>
          <w:szCs w:val="28"/>
        </w:rPr>
        <w:t xml:space="preserve">Business Policy &amp; Corporate Strategy </w:t>
      </w:r>
    </w:p>
    <w:p w14:paraId="0291DC2D" w14:textId="0668A9EA" w:rsidR="00122D59" w:rsidRPr="001662A1" w:rsidRDefault="00122D59" w:rsidP="00122D59">
      <w:pPr>
        <w:spacing w:line="480" w:lineRule="auto"/>
        <w:jc w:val="center"/>
        <w:rPr>
          <w:rFonts w:ascii="Times New Roman" w:hAnsi="Times New Roman" w:cs="Times New Roman"/>
          <w:b/>
          <w:bCs/>
          <w:sz w:val="28"/>
          <w:szCs w:val="28"/>
        </w:rPr>
      </w:pPr>
      <w:r w:rsidRPr="3EAE372F">
        <w:rPr>
          <w:rFonts w:ascii="Times New Roman" w:hAnsi="Times New Roman" w:cs="Times New Roman"/>
          <w:b/>
          <w:bCs/>
          <w:sz w:val="28"/>
          <w:szCs w:val="28"/>
        </w:rPr>
        <w:t xml:space="preserve">School of Business Administration </w:t>
      </w:r>
    </w:p>
    <w:p w14:paraId="784B2908" w14:textId="0D46DE91" w:rsidR="00122D59" w:rsidRPr="001662A1" w:rsidRDefault="00122D59" w:rsidP="00122D59">
      <w:pPr>
        <w:spacing w:line="480" w:lineRule="auto"/>
        <w:jc w:val="center"/>
        <w:rPr>
          <w:rFonts w:ascii="Times New Roman" w:hAnsi="Times New Roman" w:cs="Times New Roman"/>
          <w:b/>
          <w:bCs/>
          <w:sz w:val="28"/>
          <w:szCs w:val="28"/>
        </w:rPr>
      </w:pPr>
      <w:r w:rsidRPr="52421607">
        <w:rPr>
          <w:rFonts w:ascii="Times New Roman" w:hAnsi="Times New Roman" w:cs="Times New Roman"/>
          <w:b/>
          <w:bCs/>
          <w:sz w:val="28"/>
          <w:szCs w:val="28"/>
        </w:rPr>
        <w:t>Analys</w:t>
      </w:r>
      <w:r w:rsidR="43E18273" w:rsidRPr="52421607">
        <w:rPr>
          <w:rFonts w:ascii="Times New Roman" w:hAnsi="Times New Roman" w:cs="Times New Roman"/>
          <w:b/>
          <w:bCs/>
          <w:sz w:val="28"/>
          <w:szCs w:val="28"/>
        </w:rPr>
        <w:t>is of</w:t>
      </w:r>
      <w:r w:rsidRPr="52421607">
        <w:rPr>
          <w:rFonts w:ascii="Times New Roman" w:hAnsi="Times New Roman" w:cs="Times New Roman"/>
          <w:b/>
          <w:bCs/>
          <w:sz w:val="28"/>
          <w:szCs w:val="28"/>
        </w:rPr>
        <w:t xml:space="preserve"> the Corporate Culture of Moroccan Companies </w:t>
      </w:r>
    </w:p>
    <w:p w14:paraId="7418E51E" w14:textId="7628D0F0" w:rsidR="00122D59" w:rsidRPr="001662A1" w:rsidRDefault="00122D59" w:rsidP="00122D59">
      <w:pPr>
        <w:spacing w:line="480" w:lineRule="auto"/>
        <w:jc w:val="center"/>
        <w:rPr>
          <w:rFonts w:ascii="Times New Roman" w:hAnsi="Times New Roman" w:cs="Times New Roman"/>
          <w:sz w:val="28"/>
          <w:szCs w:val="28"/>
        </w:rPr>
      </w:pPr>
      <w:r w:rsidRPr="3EAE372F">
        <w:rPr>
          <w:rFonts w:ascii="Times New Roman" w:hAnsi="Times New Roman" w:cs="Times New Roman"/>
          <w:sz w:val="28"/>
          <w:szCs w:val="28"/>
        </w:rPr>
        <w:t xml:space="preserve">Supervised by Dr. Ikram Muhamed </w:t>
      </w:r>
    </w:p>
    <w:p w14:paraId="16E47EA0" w14:textId="713BB03D" w:rsidR="00122D59" w:rsidRPr="001662A1" w:rsidRDefault="00122D59" w:rsidP="00122D59">
      <w:pPr>
        <w:spacing w:line="480" w:lineRule="auto"/>
        <w:jc w:val="center"/>
        <w:rPr>
          <w:rFonts w:ascii="Times New Roman" w:hAnsi="Times New Roman" w:cs="Times New Roman"/>
          <w:sz w:val="28"/>
          <w:szCs w:val="28"/>
        </w:rPr>
      </w:pPr>
      <w:r w:rsidRPr="3EAE372F">
        <w:rPr>
          <w:rFonts w:ascii="Times New Roman" w:hAnsi="Times New Roman" w:cs="Times New Roman"/>
          <w:sz w:val="28"/>
          <w:szCs w:val="28"/>
        </w:rPr>
        <w:t>December 05, 2022</w:t>
      </w:r>
    </w:p>
    <w:p w14:paraId="4C547E0D" w14:textId="77777777" w:rsidR="00122D59" w:rsidRPr="001662A1" w:rsidRDefault="00122D59" w:rsidP="00122D59">
      <w:pPr>
        <w:spacing w:line="480" w:lineRule="auto"/>
        <w:jc w:val="center"/>
        <w:rPr>
          <w:rFonts w:ascii="Times New Roman" w:hAnsi="Times New Roman" w:cs="Times New Roman"/>
          <w:b/>
          <w:bCs/>
          <w:sz w:val="28"/>
          <w:szCs w:val="28"/>
        </w:rPr>
      </w:pPr>
    </w:p>
    <w:p w14:paraId="36358C45" w14:textId="77777777" w:rsidR="001A2362" w:rsidRPr="001662A1" w:rsidRDefault="001A2362" w:rsidP="001A2362">
      <w:pPr>
        <w:spacing w:line="480" w:lineRule="auto"/>
        <w:rPr>
          <w:rFonts w:ascii="Times New Roman" w:hAnsi="Times New Roman" w:cs="Times New Roman"/>
          <w:sz w:val="24"/>
          <w:szCs w:val="24"/>
        </w:rPr>
      </w:pPr>
    </w:p>
    <w:p w14:paraId="6FE3B4CC" w14:textId="77777777" w:rsidR="001A2362" w:rsidRPr="001662A1" w:rsidRDefault="001A2362" w:rsidP="001A2362">
      <w:pPr>
        <w:spacing w:line="480" w:lineRule="auto"/>
        <w:rPr>
          <w:rFonts w:ascii="Times New Roman" w:hAnsi="Times New Roman" w:cs="Times New Roman"/>
          <w:sz w:val="24"/>
          <w:szCs w:val="24"/>
        </w:rPr>
      </w:pPr>
    </w:p>
    <w:p w14:paraId="2F8AD7BF" w14:textId="77777777" w:rsidR="001A2362" w:rsidRPr="001662A1" w:rsidRDefault="001A2362" w:rsidP="001A2362">
      <w:pPr>
        <w:spacing w:line="480" w:lineRule="auto"/>
        <w:rPr>
          <w:rFonts w:ascii="Times New Roman" w:hAnsi="Times New Roman" w:cs="Times New Roman"/>
          <w:sz w:val="24"/>
          <w:szCs w:val="24"/>
        </w:rPr>
      </w:pPr>
    </w:p>
    <w:p w14:paraId="36CADFDB" w14:textId="77777777" w:rsidR="001A2362" w:rsidRPr="001662A1" w:rsidRDefault="001A2362" w:rsidP="007E4791">
      <w:pPr>
        <w:spacing w:line="480" w:lineRule="auto"/>
        <w:jc w:val="center"/>
        <w:rPr>
          <w:rFonts w:ascii="Times New Roman" w:hAnsi="Times New Roman" w:cs="Times New Roman"/>
          <w:sz w:val="24"/>
          <w:szCs w:val="24"/>
        </w:rPr>
      </w:pPr>
    </w:p>
    <w:p w14:paraId="047C6E4C" w14:textId="4FA276C8" w:rsidR="001A2362" w:rsidRPr="0027003E" w:rsidRDefault="001A2362" w:rsidP="5FEDFC53">
      <w:pPr>
        <w:spacing w:line="480" w:lineRule="auto"/>
        <w:rPr>
          <w:rFonts w:asciiTheme="majorBidi" w:hAnsiTheme="majorBidi" w:cstheme="majorBidi"/>
          <w:b/>
          <w:bCs/>
          <w:sz w:val="28"/>
          <w:szCs w:val="28"/>
        </w:rPr>
      </w:pPr>
    </w:p>
    <w:p w14:paraId="30CBBE13" w14:textId="4CC38F36" w:rsidR="001A2362" w:rsidRPr="0027003E" w:rsidRDefault="001A2362" w:rsidP="5FEDFC53">
      <w:pPr>
        <w:spacing w:line="480" w:lineRule="auto"/>
        <w:rPr>
          <w:rFonts w:asciiTheme="majorBidi" w:hAnsiTheme="majorBidi" w:cstheme="majorBidi"/>
          <w:b/>
          <w:bCs/>
          <w:sz w:val="28"/>
          <w:szCs w:val="28"/>
        </w:rPr>
      </w:pPr>
    </w:p>
    <w:p w14:paraId="6EAB149B" w14:textId="537C4130" w:rsidR="001A2362" w:rsidRPr="0027003E" w:rsidRDefault="66FC9471" w:rsidP="001A2362">
      <w:pPr>
        <w:spacing w:line="480" w:lineRule="auto"/>
        <w:rPr>
          <w:rFonts w:asciiTheme="majorBidi" w:hAnsiTheme="majorBidi" w:cstheme="majorBidi"/>
          <w:b/>
          <w:bCs/>
          <w:sz w:val="24"/>
          <w:szCs w:val="24"/>
        </w:rPr>
      </w:pPr>
      <w:r w:rsidRPr="1B798FB0">
        <w:rPr>
          <w:rFonts w:asciiTheme="majorBidi" w:hAnsiTheme="majorBidi" w:cstheme="majorBidi"/>
          <w:b/>
          <w:bCs/>
          <w:sz w:val="24"/>
          <w:szCs w:val="24"/>
        </w:rPr>
        <w:t xml:space="preserve">                                                         </w:t>
      </w:r>
      <w:r w:rsidR="24C19E1A" w:rsidRPr="1B798FB0">
        <w:rPr>
          <w:rFonts w:asciiTheme="majorBidi" w:hAnsiTheme="majorBidi" w:cstheme="majorBidi"/>
          <w:b/>
          <w:bCs/>
          <w:sz w:val="24"/>
          <w:szCs w:val="24"/>
        </w:rPr>
        <w:t xml:space="preserve">Abstract: </w:t>
      </w:r>
    </w:p>
    <w:p w14:paraId="72A43D87" w14:textId="58C2A3FB" w:rsidR="13C06DCA" w:rsidRDefault="7D05D5B1" w:rsidP="1B798FB0">
      <w:pPr>
        <w:spacing w:line="480" w:lineRule="auto"/>
        <w:rPr>
          <w:rFonts w:ascii="Times New Roman" w:eastAsia="Times New Roman" w:hAnsi="Times New Roman" w:cs="Times New Roman"/>
          <w:sz w:val="24"/>
          <w:szCs w:val="24"/>
        </w:rPr>
      </w:pPr>
      <w:r w:rsidRPr="28EC5404">
        <w:rPr>
          <w:rFonts w:ascii="Times New Roman" w:eastAsia="Times New Roman" w:hAnsi="Times New Roman" w:cs="Times New Roman"/>
          <w:color w:val="000000" w:themeColor="text1"/>
          <w:sz w:val="24"/>
          <w:szCs w:val="24"/>
        </w:rPr>
        <w:t>The culture of a company can be defined as the core values, behaviors and systems that lead to the creation of value on the part of the employees to the customers. For that reason, we must differentiate the culture provided by the companies to the clients as well as the perception of the customers towards the culture of the companies.</w:t>
      </w:r>
      <w:r w:rsidR="36E478DF" w:rsidRPr="28EC5404">
        <w:rPr>
          <w:rFonts w:ascii="Times New Roman" w:eastAsia="Times New Roman" w:hAnsi="Times New Roman" w:cs="Times New Roman"/>
          <w:color w:val="000000" w:themeColor="text1"/>
          <w:sz w:val="24"/>
          <w:szCs w:val="24"/>
        </w:rPr>
        <w:t xml:space="preserve"> </w:t>
      </w:r>
      <w:r w:rsidR="36E478DF" w:rsidRPr="28EC5404">
        <w:rPr>
          <w:rFonts w:asciiTheme="majorBidi" w:hAnsiTheme="majorBidi" w:cstheme="majorBidi"/>
          <w:sz w:val="24"/>
          <w:szCs w:val="24"/>
        </w:rPr>
        <w:t xml:space="preserve">The dimensions of Hofstede are collectivism/individualism, power distance, masculinity, femininity, indulgence, long/short term orientation, and uncertainty avoidance. </w:t>
      </w:r>
      <w:r w:rsidR="3F1A4224" w:rsidRPr="28EC5404">
        <w:rPr>
          <w:rFonts w:ascii="Times New Roman" w:eastAsia="Times New Roman" w:hAnsi="Times New Roman" w:cs="Times New Roman"/>
          <w:sz w:val="24"/>
          <w:szCs w:val="24"/>
        </w:rPr>
        <w:t>To develop our research, we focused on specific indicators that would help us to analyze the corporate culture of the Moroccan companies.</w:t>
      </w:r>
      <w:r w:rsidR="10479C07" w:rsidRPr="28EC5404">
        <w:rPr>
          <w:rFonts w:ascii="Times New Roman" w:eastAsia="Times New Roman" w:hAnsi="Times New Roman" w:cs="Times New Roman"/>
          <w:sz w:val="24"/>
          <w:szCs w:val="24"/>
        </w:rPr>
        <w:t xml:space="preserve"> </w:t>
      </w:r>
      <w:r w:rsidR="3649888E" w:rsidRPr="28EC5404">
        <w:rPr>
          <w:rFonts w:ascii="Times New Roman" w:eastAsia="Times New Roman" w:hAnsi="Times New Roman" w:cs="Times New Roman"/>
          <w:sz w:val="24"/>
          <w:szCs w:val="24"/>
        </w:rPr>
        <w:t xml:space="preserve">To do so, we are developing qualitative research based on secondary data to analyze the situation. We know that </w:t>
      </w:r>
      <w:r w:rsidR="0BCC4347" w:rsidRPr="28EC5404">
        <w:rPr>
          <w:rFonts w:ascii="Times New Roman" w:eastAsia="Times New Roman" w:hAnsi="Times New Roman" w:cs="Times New Roman"/>
          <w:sz w:val="24"/>
          <w:szCs w:val="24"/>
        </w:rPr>
        <w:t>m</w:t>
      </w:r>
      <w:r w:rsidR="10479C07" w:rsidRPr="28EC5404">
        <w:rPr>
          <w:rFonts w:ascii="Times New Roman" w:eastAsia="Times New Roman" w:hAnsi="Times New Roman" w:cs="Times New Roman"/>
          <w:sz w:val="24"/>
          <w:szCs w:val="24"/>
        </w:rPr>
        <w:t xml:space="preserve">any studies on Moroccan business culture failed to mention that our country, </w:t>
      </w:r>
      <w:r w:rsidR="39749F10" w:rsidRPr="28EC5404">
        <w:rPr>
          <w:rFonts w:ascii="Times New Roman" w:eastAsia="Times New Roman" w:hAnsi="Times New Roman" w:cs="Times New Roman"/>
          <w:sz w:val="24"/>
          <w:szCs w:val="24"/>
        </w:rPr>
        <w:t>it has</w:t>
      </w:r>
      <w:r w:rsidR="10479C07" w:rsidRPr="28EC5404">
        <w:rPr>
          <w:rFonts w:ascii="Times New Roman" w:eastAsia="Times New Roman" w:hAnsi="Times New Roman" w:cs="Times New Roman"/>
          <w:sz w:val="24"/>
          <w:szCs w:val="24"/>
        </w:rPr>
        <w:t xml:space="preserve"> a distinct business culture as a result of the blend of Berber, Arabic, Sub-African, Spanish, and French traditions.</w:t>
      </w:r>
    </w:p>
    <w:p w14:paraId="73A44194" w14:textId="7126CB77" w:rsidR="5FEDFC53" w:rsidRDefault="5FEDFC53" w:rsidP="5FEDFC53">
      <w:pPr>
        <w:spacing w:line="480" w:lineRule="auto"/>
        <w:rPr>
          <w:rFonts w:asciiTheme="majorBidi" w:hAnsiTheme="majorBidi" w:cstheme="majorBidi"/>
          <w:b/>
          <w:bCs/>
          <w:sz w:val="28"/>
          <w:szCs w:val="28"/>
        </w:rPr>
      </w:pPr>
    </w:p>
    <w:p w14:paraId="521F94A6" w14:textId="5F5CFC3B" w:rsidR="00122D59" w:rsidRDefault="008663C5" w:rsidP="5FEDFC53">
      <w:pPr>
        <w:spacing w:line="480" w:lineRule="exact"/>
        <w:jc w:val="center"/>
      </w:pPr>
      <w:r w:rsidRPr="5FEDFC53">
        <w:rPr>
          <w:rFonts w:ascii="Times New Roman" w:eastAsia="Times New Roman" w:hAnsi="Times New Roman" w:cs="Times New Roman"/>
          <w:color w:val="000000" w:themeColor="text1"/>
          <w:sz w:val="28"/>
          <w:szCs w:val="28"/>
        </w:rPr>
        <w:t>Introduction:</w:t>
      </w:r>
    </w:p>
    <w:p w14:paraId="79210139" w14:textId="64DE56BF" w:rsidR="58EA4123" w:rsidRDefault="58EA4123" w:rsidP="5FEDFC53">
      <w:pPr>
        <w:spacing w:line="480" w:lineRule="exact"/>
      </w:pPr>
      <w:r w:rsidRPr="5FEDFC53">
        <w:rPr>
          <w:rFonts w:ascii="Times New Roman" w:eastAsia="Times New Roman" w:hAnsi="Times New Roman" w:cs="Times New Roman"/>
          <w:color w:val="000000" w:themeColor="text1"/>
          <w:sz w:val="28"/>
          <w:szCs w:val="28"/>
        </w:rPr>
        <w:t xml:space="preserve"> </w:t>
      </w:r>
    </w:p>
    <w:p w14:paraId="0E1B377A" w14:textId="503B9C7E" w:rsidR="58EA4123" w:rsidRDefault="58EA4123" w:rsidP="5FEDFC53">
      <w:pPr>
        <w:spacing w:line="480" w:lineRule="auto"/>
        <w:jc w:val="both"/>
        <w:rPr>
          <w:rFonts w:ascii="Times New Roman" w:eastAsia="Times New Roman" w:hAnsi="Times New Roman" w:cs="Times New Roman"/>
          <w:color w:val="000000" w:themeColor="text1"/>
          <w:sz w:val="24"/>
          <w:szCs w:val="24"/>
        </w:rPr>
      </w:pPr>
      <w:r w:rsidRPr="5FEDFC53">
        <w:rPr>
          <w:rFonts w:ascii="Times New Roman" w:eastAsia="Times New Roman" w:hAnsi="Times New Roman" w:cs="Times New Roman"/>
          <w:color w:val="000000" w:themeColor="text1"/>
          <w:sz w:val="24"/>
          <w:szCs w:val="24"/>
        </w:rPr>
        <w:t xml:space="preserve">The theme of our project is the analysis of the culture of Moroccan companies. The culture of a company can be defined as the core values, behaviors, as well as adopted systems that lead to the creation of value on the part of the employees to the customers. Therefore, we must differentiate the culture provided by the companies to the clients as well as the perception of the customers </w:t>
      </w:r>
      <w:r w:rsidRPr="5FEDFC53">
        <w:rPr>
          <w:rFonts w:ascii="Times New Roman" w:eastAsia="Times New Roman" w:hAnsi="Times New Roman" w:cs="Times New Roman"/>
          <w:color w:val="000000" w:themeColor="text1"/>
          <w:sz w:val="24"/>
          <w:szCs w:val="24"/>
        </w:rPr>
        <w:lastRenderedPageBreak/>
        <w:t>towards the culture of the companies. These perceptions are generally not identical, and it is essential to understand the gaps present to align the perspectives to achieve customer intimacy and loyalty.</w:t>
      </w:r>
    </w:p>
    <w:p w14:paraId="50EB772E" w14:textId="6A575FC3" w:rsidR="58EA4123" w:rsidRDefault="1E636F23" w:rsidP="5FEDFC53">
      <w:pPr>
        <w:spacing w:line="480" w:lineRule="exact"/>
        <w:jc w:val="both"/>
        <w:rPr>
          <w:rFonts w:ascii="Times New Roman" w:eastAsia="Times New Roman" w:hAnsi="Times New Roman" w:cs="Times New Roman"/>
          <w:color w:val="000000" w:themeColor="text1"/>
          <w:sz w:val="24"/>
          <w:szCs w:val="24"/>
        </w:rPr>
      </w:pPr>
      <w:r w:rsidRPr="1B798FB0">
        <w:rPr>
          <w:rFonts w:ascii="Times New Roman" w:eastAsia="Times New Roman" w:hAnsi="Times New Roman" w:cs="Times New Roman"/>
          <w:color w:val="000000" w:themeColor="text1"/>
          <w:sz w:val="24"/>
          <w:szCs w:val="24"/>
        </w:rPr>
        <w:t>To do this, in first place we will segment the companies based on the industries in which they operate in Morocco. After this stage, we will choose an example of a Moroccan company that operates in said industry, and we will explain its culture. In turn, we will analyze the perception of customers regarding the culture provided, demonstrating the gaps present between the two perspectives. To better illustrate the different sectors of activities of the different companies, I will attach a sector graph. In the latter, we can see the different % of employees working in Morocco concerning the different activities of each company.</w:t>
      </w:r>
    </w:p>
    <w:p w14:paraId="09CD3046" w14:textId="43583124" w:rsidR="1B798FB0" w:rsidRDefault="1B798FB0" w:rsidP="1B798FB0">
      <w:pPr>
        <w:spacing w:line="480" w:lineRule="exact"/>
        <w:jc w:val="both"/>
        <w:rPr>
          <w:rFonts w:ascii="Times New Roman" w:eastAsia="Times New Roman" w:hAnsi="Times New Roman" w:cs="Times New Roman"/>
          <w:color w:val="000000" w:themeColor="text1"/>
          <w:sz w:val="24"/>
          <w:szCs w:val="24"/>
        </w:rPr>
      </w:pPr>
    </w:p>
    <w:p w14:paraId="536963A1" w14:textId="65AD64B7" w:rsidR="209E812C" w:rsidRDefault="209E812C" w:rsidP="1B798FB0">
      <w:pPr>
        <w:spacing w:line="480" w:lineRule="exact"/>
        <w:jc w:val="both"/>
      </w:pPr>
      <w:r>
        <w:t xml:space="preserve">                    </w:t>
      </w:r>
    </w:p>
    <w:p w14:paraId="55510A61" w14:textId="33D30A79" w:rsidR="1B798FB0" w:rsidRDefault="1B798FB0" w:rsidP="1B798FB0">
      <w:pPr>
        <w:spacing w:line="480" w:lineRule="exact"/>
        <w:jc w:val="both"/>
        <w:rPr>
          <w:rFonts w:ascii="Times New Roman" w:eastAsia="Times New Roman" w:hAnsi="Times New Roman" w:cs="Times New Roman"/>
          <w:color w:val="000000" w:themeColor="text1"/>
          <w:sz w:val="24"/>
          <w:szCs w:val="24"/>
        </w:rPr>
      </w:pPr>
    </w:p>
    <w:p w14:paraId="688E1D6A" w14:textId="25A09533" w:rsidR="1B798FB0" w:rsidRDefault="1B798FB0" w:rsidP="1B798FB0">
      <w:pPr>
        <w:spacing w:line="480" w:lineRule="exact"/>
        <w:jc w:val="both"/>
      </w:pPr>
    </w:p>
    <w:p w14:paraId="562E56C0" w14:textId="2E43A456" w:rsidR="1B798FB0" w:rsidRDefault="1B798FB0" w:rsidP="1B798FB0">
      <w:pPr>
        <w:spacing w:line="480" w:lineRule="exact"/>
        <w:jc w:val="both"/>
      </w:pPr>
    </w:p>
    <w:p w14:paraId="0E8B2D12" w14:textId="35F5354F" w:rsidR="5FEDFC53" w:rsidRDefault="5FEDFC53" w:rsidP="5FEDFC53">
      <w:pPr>
        <w:spacing w:line="480" w:lineRule="exact"/>
        <w:jc w:val="both"/>
        <w:rPr>
          <w:rFonts w:ascii="Times New Roman" w:eastAsia="Times New Roman" w:hAnsi="Times New Roman" w:cs="Times New Roman"/>
          <w:color w:val="000000" w:themeColor="text1"/>
          <w:sz w:val="24"/>
          <w:szCs w:val="24"/>
        </w:rPr>
      </w:pPr>
    </w:p>
    <w:p w14:paraId="5793F238" w14:textId="5F1F59F7" w:rsidR="5FEDFC53" w:rsidRDefault="0023701C" w:rsidP="5FEDFC53">
      <w:pPr>
        <w:spacing w:line="480" w:lineRule="exact"/>
        <w:jc w:val="both"/>
        <w:rPr>
          <w:rFonts w:ascii="Times New Roman" w:eastAsia="Times New Roman" w:hAnsi="Times New Roman" w:cs="Times New Roman"/>
          <w:color w:val="000000" w:themeColor="text1"/>
          <w:sz w:val="24"/>
          <w:szCs w:val="24"/>
        </w:rPr>
      </w:pPr>
      <w:r>
        <w:rPr>
          <w:noProof/>
        </w:rPr>
        <w:drawing>
          <wp:inline distT="0" distB="0" distL="0" distR="0" wp14:anchorId="50CB5363" wp14:editId="234AE411">
            <wp:extent cx="4572000" cy="2733675"/>
            <wp:effectExtent l="0" t="0" r="0" b="0"/>
            <wp:docPr id="244097747" name="Picture 24409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2733675"/>
                    </a:xfrm>
                    <a:prstGeom prst="rect">
                      <a:avLst/>
                    </a:prstGeom>
                  </pic:spPr>
                </pic:pic>
              </a:graphicData>
            </a:graphic>
          </wp:inline>
        </w:drawing>
      </w:r>
    </w:p>
    <w:p w14:paraId="04713D42" w14:textId="0FA89949" w:rsidR="5FEDFC53" w:rsidRDefault="5FEDFC53" w:rsidP="5FEDFC53">
      <w:pPr>
        <w:spacing w:line="480" w:lineRule="exact"/>
        <w:jc w:val="both"/>
        <w:rPr>
          <w:rFonts w:ascii="Times New Roman" w:eastAsia="Times New Roman" w:hAnsi="Times New Roman" w:cs="Times New Roman"/>
          <w:color w:val="000000" w:themeColor="text1"/>
          <w:sz w:val="24"/>
          <w:szCs w:val="24"/>
        </w:rPr>
      </w:pPr>
    </w:p>
    <w:p w14:paraId="20F66917" w14:textId="70F6752B" w:rsidR="5FEDFC53" w:rsidRDefault="5FEDFC53" w:rsidP="5FEDFC53">
      <w:pPr>
        <w:spacing w:line="480" w:lineRule="exact"/>
        <w:jc w:val="both"/>
        <w:rPr>
          <w:rFonts w:ascii="Times New Roman" w:eastAsia="Times New Roman" w:hAnsi="Times New Roman" w:cs="Times New Roman"/>
          <w:color w:val="000000" w:themeColor="text1"/>
          <w:sz w:val="24"/>
          <w:szCs w:val="24"/>
        </w:rPr>
      </w:pPr>
    </w:p>
    <w:p w14:paraId="0F11C4AA" w14:textId="1C3651E3" w:rsidR="5FEDFC53" w:rsidRDefault="5FEDFC53" w:rsidP="5FEDFC53">
      <w:pPr>
        <w:spacing w:line="480" w:lineRule="exact"/>
        <w:jc w:val="both"/>
        <w:rPr>
          <w:rFonts w:ascii="Times New Roman" w:eastAsia="Times New Roman" w:hAnsi="Times New Roman" w:cs="Times New Roman"/>
          <w:sz w:val="24"/>
          <w:szCs w:val="24"/>
        </w:rPr>
      </w:pPr>
    </w:p>
    <w:p w14:paraId="50ECEE7C" w14:textId="2DF6A021" w:rsidR="5FEDFC53" w:rsidRDefault="5FEDFC53" w:rsidP="5FEDFC53">
      <w:pPr>
        <w:spacing w:line="480" w:lineRule="exact"/>
        <w:jc w:val="center"/>
        <w:rPr>
          <w:rFonts w:ascii="Times New Roman" w:eastAsia="Times New Roman" w:hAnsi="Times New Roman" w:cs="Times New Roman"/>
          <w:sz w:val="24"/>
          <w:szCs w:val="24"/>
        </w:rPr>
      </w:pPr>
    </w:p>
    <w:p w14:paraId="7F302E02" w14:textId="5523A66E" w:rsidR="58EA4123" w:rsidRDefault="58EA4123" w:rsidP="5FEDFC53">
      <w:pPr>
        <w:spacing w:line="480" w:lineRule="exact"/>
        <w:jc w:val="both"/>
        <w:rPr>
          <w:rFonts w:ascii="Times New Roman" w:eastAsia="Times New Roman" w:hAnsi="Times New Roman" w:cs="Times New Roman"/>
          <w:color w:val="000000" w:themeColor="text1"/>
          <w:sz w:val="24"/>
          <w:szCs w:val="24"/>
        </w:rPr>
      </w:pPr>
      <w:r w:rsidRPr="5FEDFC53">
        <w:rPr>
          <w:rFonts w:ascii="Times New Roman" w:eastAsia="Times New Roman" w:hAnsi="Times New Roman" w:cs="Times New Roman"/>
          <w:color w:val="000000" w:themeColor="text1"/>
          <w:sz w:val="24"/>
          <w:szCs w:val="24"/>
        </w:rPr>
        <w:lastRenderedPageBreak/>
        <w:t xml:space="preserve"> </w:t>
      </w:r>
    </w:p>
    <w:p w14:paraId="38D0C620" w14:textId="67706AEB" w:rsidR="58EA4123" w:rsidRDefault="5A02FB1F" w:rsidP="5FEDFC53">
      <w:pPr>
        <w:spacing w:line="480" w:lineRule="exact"/>
        <w:jc w:val="both"/>
        <w:rPr>
          <w:rFonts w:ascii="Times New Roman" w:eastAsia="Times New Roman" w:hAnsi="Times New Roman" w:cs="Times New Roman"/>
          <w:color w:val="000000" w:themeColor="text1"/>
          <w:sz w:val="24"/>
          <w:szCs w:val="24"/>
        </w:rPr>
      </w:pPr>
      <w:r w:rsidRPr="28EC5404">
        <w:rPr>
          <w:rFonts w:ascii="Times New Roman" w:eastAsia="Times New Roman" w:hAnsi="Times New Roman" w:cs="Times New Roman"/>
          <w:color w:val="000000" w:themeColor="text1"/>
          <w:sz w:val="24"/>
          <w:szCs w:val="24"/>
        </w:rPr>
        <w:t xml:space="preserve">We will start with the industry sector, focusing on the automotive sector, which has risen significantly recently. For this, we will </w:t>
      </w:r>
      <w:r w:rsidR="4552C822" w:rsidRPr="28EC5404">
        <w:rPr>
          <w:rFonts w:ascii="Times New Roman" w:eastAsia="Times New Roman" w:hAnsi="Times New Roman" w:cs="Times New Roman"/>
          <w:color w:val="000000" w:themeColor="text1"/>
          <w:sz w:val="24"/>
          <w:szCs w:val="24"/>
        </w:rPr>
        <w:t>choose</w:t>
      </w:r>
      <w:r w:rsidRPr="28EC5404">
        <w:rPr>
          <w:rFonts w:ascii="Times New Roman" w:eastAsia="Times New Roman" w:hAnsi="Times New Roman" w:cs="Times New Roman"/>
          <w:color w:val="000000" w:themeColor="text1"/>
          <w:sz w:val="24"/>
          <w:szCs w:val="24"/>
        </w:rPr>
        <w:t xml:space="preserve"> Renault based in Tangier. Renault-</w:t>
      </w:r>
      <w:r w:rsidR="588D96F4" w:rsidRPr="28EC5404">
        <w:rPr>
          <w:rFonts w:ascii="Times New Roman" w:eastAsia="Times New Roman" w:hAnsi="Times New Roman" w:cs="Times New Roman"/>
          <w:color w:val="000000" w:themeColor="text1"/>
          <w:sz w:val="24"/>
          <w:szCs w:val="24"/>
        </w:rPr>
        <w:t>Tangier, as</w:t>
      </w:r>
      <w:r w:rsidRPr="28EC5404">
        <w:rPr>
          <w:rFonts w:ascii="Times New Roman" w:eastAsia="Times New Roman" w:hAnsi="Times New Roman" w:cs="Times New Roman"/>
          <w:color w:val="000000" w:themeColor="text1"/>
          <w:sz w:val="24"/>
          <w:szCs w:val="24"/>
        </w:rPr>
        <w:t xml:space="preserve"> we can see on their </w:t>
      </w:r>
      <w:r w:rsidR="5DBE66B9" w:rsidRPr="28EC5404">
        <w:rPr>
          <w:rFonts w:ascii="Times New Roman" w:eastAsia="Times New Roman" w:hAnsi="Times New Roman" w:cs="Times New Roman"/>
          <w:color w:val="000000" w:themeColor="text1"/>
          <w:sz w:val="24"/>
          <w:szCs w:val="24"/>
        </w:rPr>
        <w:t>website:</w:t>
      </w:r>
    </w:p>
    <w:p w14:paraId="63F450A1" w14:textId="096A1644" w:rsidR="58EA4123" w:rsidRDefault="009B63C9" w:rsidP="7E3B9380">
      <w:pPr>
        <w:spacing w:line="480" w:lineRule="exact"/>
        <w:jc w:val="both"/>
        <w:rPr>
          <w:rFonts w:ascii="Times New Roman" w:eastAsia="Times New Roman" w:hAnsi="Times New Roman" w:cs="Times New Roman"/>
          <w:color w:val="000000" w:themeColor="text1"/>
          <w:sz w:val="24"/>
          <w:szCs w:val="24"/>
        </w:rPr>
      </w:pPr>
      <w:hyperlink r:id="rId13">
        <w:r w:rsidR="2848D267" w:rsidRPr="7E3B9380">
          <w:rPr>
            <w:rStyle w:val="Hyperlink"/>
            <w:rFonts w:ascii="Times New Roman" w:eastAsia="Times New Roman" w:hAnsi="Times New Roman" w:cs="Times New Roman"/>
            <w:sz w:val="24"/>
            <w:szCs w:val="24"/>
          </w:rPr>
          <w:t>https://www.renaultgroup.com/groupe/implantations/usine-tanger/</w:t>
        </w:r>
      </w:hyperlink>
      <w:r w:rsidR="2848D267" w:rsidRPr="7E3B9380">
        <w:rPr>
          <w:rFonts w:ascii="Times New Roman" w:eastAsia="Times New Roman" w:hAnsi="Times New Roman" w:cs="Times New Roman"/>
          <w:color w:val="000000" w:themeColor="text1"/>
          <w:sz w:val="24"/>
          <w:szCs w:val="24"/>
        </w:rPr>
        <w:t xml:space="preserve"> </w:t>
      </w:r>
    </w:p>
    <w:p w14:paraId="1F63D7A1" w14:textId="2F01EBA9" w:rsidR="58EA4123" w:rsidRDefault="2A2DA040" w:rsidP="5FEDFC53">
      <w:pPr>
        <w:spacing w:line="480" w:lineRule="exact"/>
        <w:jc w:val="both"/>
        <w:rPr>
          <w:rFonts w:ascii="Times New Roman" w:eastAsia="Times New Roman" w:hAnsi="Times New Roman" w:cs="Times New Roman"/>
          <w:color w:val="000000" w:themeColor="text1"/>
          <w:sz w:val="24"/>
          <w:szCs w:val="24"/>
        </w:rPr>
      </w:pPr>
      <w:r w:rsidRPr="7E3B9380">
        <w:rPr>
          <w:rFonts w:ascii="Times New Roman" w:eastAsia="Times New Roman" w:hAnsi="Times New Roman" w:cs="Times New Roman"/>
          <w:color w:val="000000" w:themeColor="text1"/>
          <w:sz w:val="24"/>
          <w:szCs w:val="24"/>
        </w:rPr>
        <w:t>They</w:t>
      </w:r>
      <w:r w:rsidR="2848D267" w:rsidRPr="7E3B9380">
        <w:rPr>
          <w:rFonts w:ascii="Times New Roman" w:eastAsia="Times New Roman" w:hAnsi="Times New Roman" w:cs="Times New Roman"/>
          <w:color w:val="000000" w:themeColor="text1"/>
          <w:sz w:val="24"/>
          <w:szCs w:val="24"/>
        </w:rPr>
        <w:t xml:space="preserve"> care about the environment and pollution. Moreover, they care about the quality of their products to satisfy their customers, responding to the criteria of ISO 9001. Furthermore, they are always trying to innovate: the best example </w:t>
      </w:r>
      <w:r w:rsidR="78D05CA5" w:rsidRPr="7E3B9380">
        <w:rPr>
          <w:rFonts w:ascii="Times New Roman" w:eastAsia="Times New Roman" w:hAnsi="Times New Roman" w:cs="Times New Roman"/>
          <w:color w:val="000000" w:themeColor="text1"/>
          <w:sz w:val="24"/>
          <w:szCs w:val="24"/>
        </w:rPr>
        <w:t>could</w:t>
      </w:r>
      <w:r w:rsidR="2848D267" w:rsidRPr="7E3B9380">
        <w:rPr>
          <w:rFonts w:ascii="Times New Roman" w:eastAsia="Times New Roman" w:hAnsi="Times New Roman" w:cs="Times New Roman"/>
          <w:color w:val="000000" w:themeColor="text1"/>
          <w:sz w:val="24"/>
          <w:szCs w:val="24"/>
        </w:rPr>
        <w:t xml:space="preserve"> be the </w:t>
      </w:r>
      <w:r w:rsidR="455A68C6" w:rsidRPr="7E3B9380">
        <w:rPr>
          <w:rFonts w:ascii="Times New Roman" w:eastAsia="Times New Roman" w:hAnsi="Times New Roman" w:cs="Times New Roman"/>
          <w:color w:val="000000" w:themeColor="text1"/>
          <w:sz w:val="24"/>
          <w:szCs w:val="24"/>
        </w:rPr>
        <w:t>launch</w:t>
      </w:r>
      <w:r w:rsidR="2848D267" w:rsidRPr="7E3B9380">
        <w:rPr>
          <w:rFonts w:ascii="Times New Roman" w:eastAsia="Times New Roman" w:hAnsi="Times New Roman" w:cs="Times New Roman"/>
          <w:color w:val="000000" w:themeColor="text1"/>
          <w:sz w:val="24"/>
          <w:szCs w:val="24"/>
        </w:rPr>
        <w:t xml:space="preserve"> of their new electric cars. Finally, they are ethical and legal in the country in which they operate by respecting the laws and regulations. We have seen the culture of the Renault company; now let's see the perception of customers on whether this culture provided is the same perceived. As we can see on the website: </w:t>
      </w:r>
      <w:hyperlink r:id="rId14">
        <w:r w:rsidR="2848D267" w:rsidRPr="7E3B9380">
          <w:rPr>
            <w:rStyle w:val="Hyperlink"/>
            <w:rFonts w:ascii="Times New Roman" w:eastAsia="Times New Roman" w:hAnsi="Times New Roman" w:cs="Times New Roman"/>
            <w:sz w:val="24"/>
            <w:szCs w:val="24"/>
          </w:rPr>
          <w:t>https://lematin.ma/express/2022/maroc-devient-9e-client-mondial-groupe-renault-2021/370610.html</w:t>
        </w:r>
      </w:hyperlink>
      <w:r w:rsidR="2848D267" w:rsidRPr="7E3B9380">
        <w:rPr>
          <w:rFonts w:ascii="Times New Roman" w:eastAsia="Times New Roman" w:hAnsi="Times New Roman" w:cs="Times New Roman"/>
          <w:color w:val="000000" w:themeColor="text1"/>
          <w:sz w:val="24"/>
          <w:szCs w:val="24"/>
        </w:rPr>
        <w:t>, Moroccan customers are among the top 10 clients to take advantage of Renault cars worldwide. Indeed, they perceive them as innovative, and economical when it comes to the consumption of fuel (environmental protection), and competition in prices. Here we can see an aligned perspective of what the company wants to achieve and what the customers want to perceive.</w:t>
      </w:r>
    </w:p>
    <w:p w14:paraId="5376A80E" w14:textId="51C282D8" w:rsidR="58EA4123" w:rsidRDefault="5A02FB1F" w:rsidP="5FEDFC53">
      <w:pPr>
        <w:spacing w:line="480" w:lineRule="exact"/>
        <w:jc w:val="both"/>
        <w:rPr>
          <w:rFonts w:ascii="Times New Roman" w:eastAsia="Times New Roman" w:hAnsi="Times New Roman" w:cs="Times New Roman"/>
          <w:color w:val="000000" w:themeColor="text1"/>
          <w:sz w:val="24"/>
          <w:szCs w:val="24"/>
        </w:rPr>
      </w:pPr>
      <w:r w:rsidRPr="28EC5404">
        <w:rPr>
          <w:rFonts w:ascii="Times New Roman" w:eastAsia="Times New Roman" w:hAnsi="Times New Roman" w:cs="Times New Roman"/>
          <w:color w:val="000000" w:themeColor="text1"/>
          <w:sz w:val="24"/>
          <w:szCs w:val="24"/>
        </w:rPr>
        <w:t xml:space="preserve">Now, we will go to the agri-food industry, which represents an important pillar for Morocco. We will choose Isabel's company, which </w:t>
      </w:r>
      <w:r w:rsidR="05954AC6" w:rsidRPr="28EC5404">
        <w:rPr>
          <w:rFonts w:ascii="Times New Roman" w:eastAsia="Times New Roman" w:hAnsi="Times New Roman" w:cs="Times New Roman"/>
          <w:color w:val="000000" w:themeColor="text1"/>
          <w:sz w:val="24"/>
          <w:szCs w:val="24"/>
        </w:rPr>
        <w:t>specializes</w:t>
      </w:r>
      <w:r w:rsidRPr="28EC5404">
        <w:rPr>
          <w:rFonts w:ascii="Times New Roman" w:eastAsia="Times New Roman" w:hAnsi="Times New Roman" w:cs="Times New Roman"/>
          <w:color w:val="000000" w:themeColor="text1"/>
          <w:sz w:val="24"/>
          <w:szCs w:val="24"/>
        </w:rPr>
        <w:t xml:space="preserve"> in the sale of tuna. When entering Isabel's website </w:t>
      </w:r>
      <w:hyperlink r:id="rId15">
        <w:r w:rsidRPr="28EC5404">
          <w:rPr>
            <w:rStyle w:val="Hyperlink"/>
            <w:rFonts w:ascii="Times New Roman" w:eastAsia="Times New Roman" w:hAnsi="Times New Roman" w:cs="Times New Roman"/>
            <w:sz w:val="24"/>
            <w:szCs w:val="24"/>
          </w:rPr>
          <w:t>https://www.isabel.ma/produit/</w:t>
        </w:r>
      </w:hyperlink>
      <w:r w:rsidRPr="28EC5404">
        <w:rPr>
          <w:rFonts w:ascii="Times New Roman" w:eastAsia="Times New Roman" w:hAnsi="Times New Roman" w:cs="Times New Roman"/>
          <w:color w:val="000000" w:themeColor="text1"/>
          <w:sz w:val="24"/>
          <w:szCs w:val="24"/>
        </w:rPr>
        <w:t xml:space="preserve"> we can see that the company has not published its core values, or its concerns about sustainable development when it comes to tuna fishing. Furthermore, it can be perceived that they have quality and delicious tuna, but any certification is </w:t>
      </w:r>
      <w:r w:rsidR="6475C66D" w:rsidRPr="28EC5404">
        <w:rPr>
          <w:rFonts w:ascii="Times New Roman" w:eastAsia="Times New Roman" w:hAnsi="Times New Roman" w:cs="Times New Roman"/>
          <w:color w:val="000000" w:themeColor="text1"/>
          <w:sz w:val="24"/>
          <w:szCs w:val="24"/>
        </w:rPr>
        <w:t>present,</w:t>
      </w:r>
      <w:r w:rsidRPr="28EC5404">
        <w:rPr>
          <w:rFonts w:ascii="Times New Roman" w:eastAsia="Times New Roman" w:hAnsi="Times New Roman" w:cs="Times New Roman"/>
          <w:color w:val="000000" w:themeColor="text1"/>
          <w:sz w:val="24"/>
          <w:szCs w:val="24"/>
        </w:rPr>
        <w:t xml:space="preserve"> for example ISO that can support their positions. That is why customers today are more concerned about healthy products. Today, we can see how many scientists have declared the danger of canned food as one of the possible causes of cancer. Consequently, many consumers </w:t>
      </w:r>
      <w:r w:rsidRPr="28EC5404">
        <w:rPr>
          <w:rFonts w:ascii="Times New Roman" w:eastAsia="Times New Roman" w:hAnsi="Times New Roman" w:cs="Times New Roman"/>
          <w:color w:val="000000" w:themeColor="text1"/>
          <w:sz w:val="24"/>
          <w:szCs w:val="24"/>
        </w:rPr>
        <w:lastRenderedPageBreak/>
        <w:t>today look for the nutritional level of this tuna, which is normally rated by international agencies to give the client that confidence (in this case there is an absence). In turn, the lack of certifications such as ISO, of core values on its website leaves the modern consumer hesitant when it comes to buying the product. Although its tuna is successful in Morocco and the company is growing, in the long run with the new mentality of healthy food free from any possible disease. The company must seek the necessary certifications to support and confirm that its tuna is of high quality and thus win the trust of its customers.</w:t>
      </w:r>
    </w:p>
    <w:p w14:paraId="3AF630BB" w14:textId="4A30D58F" w:rsidR="5FEDFC53" w:rsidRPr="0023701C" w:rsidRDefault="076FD24C" w:rsidP="0023701C">
      <w:pPr>
        <w:spacing w:line="480" w:lineRule="exact"/>
        <w:jc w:val="both"/>
        <w:rPr>
          <w:rFonts w:ascii="Times New Roman" w:eastAsia="Times New Roman" w:hAnsi="Times New Roman" w:cs="Times New Roman"/>
          <w:color w:val="000000" w:themeColor="text1"/>
          <w:sz w:val="24"/>
          <w:szCs w:val="24"/>
        </w:rPr>
      </w:pPr>
      <w:r w:rsidRPr="28EC5404">
        <w:rPr>
          <w:rFonts w:ascii="Times New Roman" w:eastAsia="Times New Roman" w:hAnsi="Times New Roman" w:cs="Times New Roman"/>
          <w:color w:val="000000" w:themeColor="text1"/>
          <w:sz w:val="24"/>
          <w:szCs w:val="24"/>
        </w:rPr>
        <w:t>To</w:t>
      </w:r>
      <w:r w:rsidR="5A02FB1F" w:rsidRPr="28EC5404">
        <w:rPr>
          <w:rFonts w:ascii="Times New Roman" w:eastAsia="Times New Roman" w:hAnsi="Times New Roman" w:cs="Times New Roman"/>
          <w:color w:val="000000" w:themeColor="text1"/>
          <w:sz w:val="24"/>
          <w:szCs w:val="24"/>
        </w:rPr>
        <w:t xml:space="preserve"> conclude, we have been able to see the importance of a company's culture, as well as how they try to align it with the perception of their customers to achieve customer initiative, and loyalty. This will increase the switching costs of their customers and market share, in the long run, remaining competitive in the market.</w:t>
      </w:r>
    </w:p>
    <w:p w14:paraId="24F4FBD0" w14:textId="04EC0E7F" w:rsidR="00122D59" w:rsidRPr="0027003E" w:rsidRDefault="00122D59" w:rsidP="0023701C">
      <w:pPr>
        <w:spacing w:line="480" w:lineRule="auto"/>
        <w:jc w:val="center"/>
        <w:rPr>
          <w:rFonts w:asciiTheme="majorBidi" w:hAnsiTheme="majorBidi" w:cstheme="majorBidi"/>
          <w:b/>
          <w:bCs/>
          <w:sz w:val="28"/>
          <w:szCs w:val="28"/>
        </w:rPr>
      </w:pPr>
      <w:r w:rsidRPr="0027003E">
        <w:rPr>
          <w:rFonts w:asciiTheme="majorBidi" w:hAnsiTheme="majorBidi" w:cstheme="majorBidi"/>
          <w:b/>
          <w:bCs/>
          <w:sz w:val="28"/>
          <w:szCs w:val="28"/>
        </w:rPr>
        <w:t xml:space="preserve">Literature </w:t>
      </w:r>
      <w:r w:rsidR="008663C5" w:rsidRPr="0027003E">
        <w:rPr>
          <w:rFonts w:asciiTheme="majorBidi" w:hAnsiTheme="majorBidi" w:cstheme="majorBidi"/>
          <w:b/>
          <w:bCs/>
          <w:sz w:val="28"/>
          <w:szCs w:val="28"/>
        </w:rPr>
        <w:t>Review:</w:t>
      </w:r>
    </w:p>
    <w:p w14:paraId="092C683D" w14:textId="4E8A4876" w:rsidR="00122D59" w:rsidRDefault="78CC7C64" w:rsidP="19EC5445">
      <w:pPr>
        <w:spacing w:line="480" w:lineRule="auto"/>
        <w:jc w:val="both"/>
        <w:rPr>
          <w:rFonts w:ascii="Times New Roman" w:eastAsia="Times New Roman" w:hAnsi="Times New Roman" w:cs="Times New Roman"/>
          <w:i/>
          <w:iCs/>
          <w:sz w:val="24"/>
          <w:szCs w:val="24"/>
        </w:rPr>
      </w:pPr>
      <w:r w:rsidRPr="19EC5445">
        <w:rPr>
          <w:rFonts w:asciiTheme="majorBidi" w:hAnsiTheme="majorBidi" w:cstheme="majorBidi"/>
          <w:sz w:val="24"/>
          <w:szCs w:val="24"/>
        </w:rPr>
        <w:t>When it come</w:t>
      </w:r>
      <w:r w:rsidR="5B31CEEF" w:rsidRPr="19EC5445">
        <w:rPr>
          <w:rFonts w:asciiTheme="majorBidi" w:hAnsiTheme="majorBidi" w:cstheme="majorBidi"/>
          <w:sz w:val="24"/>
          <w:szCs w:val="24"/>
        </w:rPr>
        <w:t>s</w:t>
      </w:r>
      <w:r w:rsidRPr="19EC5445">
        <w:rPr>
          <w:rFonts w:asciiTheme="majorBidi" w:hAnsiTheme="majorBidi" w:cstheme="majorBidi"/>
          <w:sz w:val="24"/>
          <w:szCs w:val="24"/>
        </w:rPr>
        <w:t xml:space="preserve"> to the corporate culture of different companies from around the world, it is very important to talk about the Hofstede </w:t>
      </w:r>
      <w:r w:rsidR="32E7A90F" w:rsidRPr="19EC5445">
        <w:rPr>
          <w:rFonts w:asciiTheme="majorBidi" w:hAnsiTheme="majorBidi" w:cstheme="majorBidi"/>
          <w:sz w:val="24"/>
          <w:szCs w:val="24"/>
        </w:rPr>
        <w:t>dimensions</w:t>
      </w:r>
      <w:r w:rsidRPr="19EC5445">
        <w:rPr>
          <w:rFonts w:asciiTheme="majorBidi" w:hAnsiTheme="majorBidi" w:cstheme="majorBidi"/>
          <w:sz w:val="24"/>
          <w:szCs w:val="24"/>
        </w:rPr>
        <w:t xml:space="preserve"> used in </w:t>
      </w:r>
      <w:r w:rsidR="1A24387F" w:rsidRPr="19EC5445">
        <w:rPr>
          <w:rFonts w:asciiTheme="majorBidi" w:hAnsiTheme="majorBidi" w:cstheme="majorBidi"/>
          <w:sz w:val="24"/>
          <w:szCs w:val="24"/>
        </w:rPr>
        <w:t>analyzing</w:t>
      </w:r>
      <w:r w:rsidRPr="19EC5445">
        <w:rPr>
          <w:rFonts w:asciiTheme="majorBidi" w:hAnsiTheme="majorBidi" w:cstheme="majorBidi"/>
          <w:sz w:val="24"/>
          <w:szCs w:val="24"/>
        </w:rPr>
        <w:t xml:space="preserve"> cultures. </w:t>
      </w:r>
      <w:r w:rsidR="653C5507" w:rsidRPr="19EC5445">
        <w:rPr>
          <w:rFonts w:asciiTheme="majorBidi" w:hAnsiTheme="majorBidi" w:cstheme="majorBidi"/>
          <w:sz w:val="24"/>
          <w:szCs w:val="24"/>
        </w:rPr>
        <w:t>According</w:t>
      </w:r>
      <w:r w:rsidRPr="19EC5445">
        <w:rPr>
          <w:rFonts w:asciiTheme="majorBidi" w:hAnsiTheme="majorBidi" w:cstheme="majorBidi"/>
          <w:sz w:val="24"/>
          <w:szCs w:val="24"/>
        </w:rPr>
        <w:t xml:space="preserve"> to </w:t>
      </w:r>
      <w:r w:rsidR="348391A5" w:rsidRPr="19EC5445">
        <w:rPr>
          <w:rFonts w:asciiTheme="majorBidi" w:hAnsiTheme="majorBidi" w:cstheme="majorBidi"/>
          <w:sz w:val="24"/>
          <w:szCs w:val="24"/>
        </w:rPr>
        <w:t>Hofstede</w:t>
      </w:r>
      <w:r w:rsidRPr="19EC5445">
        <w:rPr>
          <w:rFonts w:asciiTheme="majorBidi" w:hAnsiTheme="majorBidi" w:cstheme="majorBidi"/>
          <w:sz w:val="24"/>
          <w:szCs w:val="24"/>
        </w:rPr>
        <w:t xml:space="preserve"> there are several </w:t>
      </w:r>
      <w:r w:rsidR="3A74E88E" w:rsidRPr="19EC5445">
        <w:rPr>
          <w:rFonts w:asciiTheme="majorBidi" w:hAnsiTheme="majorBidi" w:cstheme="majorBidi"/>
          <w:sz w:val="24"/>
          <w:szCs w:val="24"/>
        </w:rPr>
        <w:t>dimensions</w:t>
      </w:r>
      <w:r w:rsidRPr="19EC5445">
        <w:rPr>
          <w:rFonts w:asciiTheme="majorBidi" w:hAnsiTheme="majorBidi" w:cstheme="majorBidi"/>
          <w:sz w:val="24"/>
          <w:szCs w:val="24"/>
        </w:rPr>
        <w:t xml:space="preserve"> that we should base on in order to </w:t>
      </w:r>
      <w:r w:rsidR="2CEE9D02" w:rsidRPr="19EC5445">
        <w:rPr>
          <w:rFonts w:asciiTheme="majorBidi" w:hAnsiTheme="majorBidi" w:cstheme="majorBidi"/>
          <w:sz w:val="24"/>
          <w:szCs w:val="24"/>
        </w:rPr>
        <w:t>analyze</w:t>
      </w:r>
      <w:r w:rsidRPr="19EC5445">
        <w:rPr>
          <w:rFonts w:asciiTheme="majorBidi" w:hAnsiTheme="majorBidi" w:cstheme="majorBidi"/>
          <w:sz w:val="24"/>
          <w:szCs w:val="24"/>
        </w:rPr>
        <w:t xml:space="preserve"> the cultural difference</w:t>
      </w:r>
      <w:r w:rsidR="1A987EA9" w:rsidRPr="19EC5445">
        <w:rPr>
          <w:rFonts w:asciiTheme="majorBidi" w:hAnsiTheme="majorBidi" w:cstheme="majorBidi"/>
          <w:sz w:val="24"/>
          <w:szCs w:val="24"/>
        </w:rPr>
        <w:t>s</w:t>
      </w:r>
      <w:r w:rsidRPr="19EC5445">
        <w:rPr>
          <w:rFonts w:asciiTheme="majorBidi" w:hAnsiTheme="majorBidi" w:cstheme="majorBidi"/>
          <w:sz w:val="24"/>
          <w:szCs w:val="24"/>
        </w:rPr>
        <w:t xml:space="preserve"> </w:t>
      </w:r>
      <w:r w:rsidR="62C1D2A3" w:rsidRPr="19EC5445">
        <w:rPr>
          <w:rFonts w:asciiTheme="majorBidi" w:hAnsiTheme="majorBidi" w:cstheme="majorBidi"/>
          <w:sz w:val="24"/>
          <w:szCs w:val="24"/>
        </w:rPr>
        <w:t>between</w:t>
      </w:r>
      <w:r w:rsidRPr="19EC5445">
        <w:rPr>
          <w:rFonts w:asciiTheme="majorBidi" w:hAnsiTheme="majorBidi" w:cstheme="majorBidi"/>
          <w:sz w:val="24"/>
          <w:szCs w:val="24"/>
        </w:rPr>
        <w:t xml:space="preserve"> </w:t>
      </w:r>
      <w:r w:rsidR="0F401601" w:rsidRPr="19EC5445">
        <w:rPr>
          <w:rFonts w:asciiTheme="majorBidi" w:hAnsiTheme="majorBidi" w:cstheme="majorBidi"/>
          <w:sz w:val="24"/>
          <w:szCs w:val="24"/>
        </w:rPr>
        <w:t>cultures</w:t>
      </w:r>
      <w:r w:rsidRPr="19EC5445">
        <w:rPr>
          <w:rFonts w:asciiTheme="majorBidi" w:hAnsiTheme="majorBidi" w:cstheme="majorBidi"/>
          <w:sz w:val="24"/>
          <w:szCs w:val="24"/>
        </w:rPr>
        <w:t xml:space="preserve"> in the business world. These </w:t>
      </w:r>
      <w:r w:rsidR="4BACA556" w:rsidRPr="19EC5445">
        <w:rPr>
          <w:rFonts w:asciiTheme="majorBidi" w:hAnsiTheme="majorBidi" w:cstheme="majorBidi"/>
          <w:sz w:val="24"/>
          <w:szCs w:val="24"/>
        </w:rPr>
        <w:t>dimensions</w:t>
      </w:r>
      <w:r w:rsidRPr="19EC5445">
        <w:rPr>
          <w:rFonts w:asciiTheme="majorBidi" w:hAnsiTheme="majorBidi" w:cstheme="majorBidi"/>
          <w:sz w:val="24"/>
          <w:szCs w:val="24"/>
        </w:rPr>
        <w:t xml:space="preserve"> </w:t>
      </w:r>
      <w:r w:rsidR="373EC8BD" w:rsidRPr="19EC5445">
        <w:rPr>
          <w:rFonts w:asciiTheme="majorBidi" w:hAnsiTheme="majorBidi" w:cstheme="majorBidi"/>
          <w:sz w:val="24"/>
          <w:szCs w:val="24"/>
        </w:rPr>
        <w:t>are</w:t>
      </w:r>
      <w:r w:rsidRPr="19EC5445">
        <w:rPr>
          <w:rFonts w:asciiTheme="majorBidi" w:hAnsiTheme="majorBidi" w:cstheme="majorBidi"/>
          <w:sz w:val="24"/>
          <w:szCs w:val="24"/>
        </w:rPr>
        <w:t xml:space="preserve"> collectivism/individualism, power distance, </w:t>
      </w:r>
      <w:r w:rsidR="062AA514" w:rsidRPr="19EC5445">
        <w:rPr>
          <w:rFonts w:asciiTheme="majorBidi" w:hAnsiTheme="majorBidi" w:cstheme="majorBidi"/>
          <w:sz w:val="24"/>
          <w:szCs w:val="24"/>
        </w:rPr>
        <w:t>masculinity</w:t>
      </w:r>
      <w:r w:rsidRPr="19EC5445">
        <w:rPr>
          <w:rFonts w:asciiTheme="majorBidi" w:hAnsiTheme="majorBidi" w:cstheme="majorBidi"/>
          <w:sz w:val="24"/>
          <w:szCs w:val="24"/>
        </w:rPr>
        <w:t xml:space="preserve">, femininity, indulgence, long/short term orientation, and </w:t>
      </w:r>
      <w:r w:rsidR="72B84E7E" w:rsidRPr="19EC5445">
        <w:rPr>
          <w:rFonts w:asciiTheme="majorBidi" w:hAnsiTheme="majorBidi" w:cstheme="majorBidi"/>
          <w:sz w:val="24"/>
          <w:szCs w:val="24"/>
        </w:rPr>
        <w:t>uncertainty</w:t>
      </w:r>
      <w:r w:rsidRPr="19EC5445">
        <w:rPr>
          <w:rFonts w:asciiTheme="majorBidi" w:hAnsiTheme="majorBidi" w:cstheme="majorBidi"/>
          <w:sz w:val="24"/>
          <w:szCs w:val="24"/>
        </w:rPr>
        <w:t xml:space="preserve"> avoidance. While talking about power distance in society, it refers to the extent to which people in a society or an organization accept the power distribution. The extent to which people agree that they are a hierarchy between </w:t>
      </w:r>
      <w:r w:rsidR="4F8206FB" w:rsidRPr="19EC5445">
        <w:rPr>
          <w:rFonts w:asciiTheme="majorBidi" w:hAnsiTheme="majorBidi" w:cstheme="majorBidi"/>
          <w:sz w:val="24"/>
          <w:szCs w:val="24"/>
        </w:rPr>
        <w:t>individuals</w:t>
      </w:r>
      <w:r w:rsidRPr="19EC5445">
        <w:rPr>
          <w:rFonts w:asciiTheme="majorBidi" w:hAnsiTheme="majorBidi" w:cstheme="majorBidi"/>
          <w:sz w:val="24"/>
          <w:szCs w:val="24"/>
        </w:rPr>
        <w:t xml:space="preserve"> </w:t>
      </w:r>
      <w:r w:rsidR="4060819C" w:rsidRPr="19EC5445">
        <w:rPr>
          <w:rFonts w:asciiTheme="majorBidi" w:hAnsiTheme="majorBidi" w:cstheme="majorBidi"/>
          <w:sz w:val="24"/>
          <w:szCs w:val="24"/>
        </w:rPr>
        <w:t>in</w:t>
      </w:r>
      <w:r w:rsidRPr="19EC5445">
        <w:rPr>
          <w:rFonts w:asciiTheme="majorBidi" w:hAnsiTheme="majorBidi" w:cstheme="majorBidi"/>
          <w:sz w:val="24"/>
          <w:szCs w:val="24"/>
        </w:rPr>
        <w:t xml:space="preserve"> a society. In brief, we can say that it is the attitude of people toward inequality. Concerning </w:t>
      </w:r>
      <w:r w:rsidR="1C3C07D4" w:rsidRPr="19EC5445">
        <w:rPr>
          <w:rFonts w:asciiTheme="majorBidi" w:hAnsiTheme="majorBidi" w:cstheme="majorBidi"/>
          <w:sz w:val="24"/>
          <w:szCs w:val="24"/>
        </w:rPr>
        <w:t>individualism</w:t>
      </w:r>
      <w:r w:rsidRPr="19EC5445">
        <w:rPr>
          <w:rFonts w:asciiTheme="majorBidi" w:hAnsiTheme="majorBidi" w:cstheme="majorBidi"/>
          <w:sz w:val="24"/>
          <w:szCs w:val="24"/>
        </w:rPr>
        <w:t xml:space="preserve"> and collectivism, it refers to the way people consider themselves as one individual (I) or as a community (We). For example, while accomplishing goals withing a company collectivism and individualism can be seen as the extent of the interdependence members have. </w:t>
      </w:r>
      <w:r w:rsidR="2E5F0139" w:rsidRPr="19EC5445">
        <w:rPr>
          <w:rFonts w:asciiTheme="majorBidi" w:hAnsiTheme="majorBidi" w:cstheme="majorBidi"/>
          <w:sz w:val="24"/>
          <w:szCs w:val="24"/>
        </w:rPr>
        <w:t xml:space="preserve">If they work as </w:t>
      </w:r>
      <w:r w:rsidR="2E5F0139" w:rsidRPr="19EC5445">
        <w:rPr>
          <w:rFonts w:asciiTheme="majorBidi" w:hAnsiTheme="majorBidi" w:cstheme="majorBidi"/>
          <w:sz w:val="24"/>
          <w:szCs w:val="24"/>
        </w:rPr>
        <w:lastRenderedPageBreak/>
        <w:t>one team or community and each depends on them, they are a collectivistic society.</w:t>
      </w:r>
      <w:r w:rsidRPr="19EC5445">
        <w:rPr>
          <w:rFonts w:asciiTheme="majorBidi" w:hAnsiTheme="majorBidi" w:cstheme="majorBidi"/>
          <w:sz w:val="24"/>
          <w:szCs w:val="24"/>
        </w:rPr>
        <w:t xml:space="preserve"> If each one focusses on just accomplishing his/her </w:t>
      </w:r>
      <w:r w:rsidR="231905E8" w:rsidRPr="19EC5445">
        <w:rPr>
          <w:rFonts w:asciiTheme="majorBidi" w:hAnsiTheme="majorBidi" w:cstheme="majorBidi"/>
          <w:sz w:val="24"/>
          <w:szCs w:val="24"/>
        </w:rPr>
        <w:t>goals,</w:t>
      </w:r>
      <w:r w:rsidRPr="19EC5445">
        <w:rPr>
          <w:rFonts w:asciiTheme="majorBidi" w:hAnsiTheme="majorBidi" w:cstheme="majorBidi"/>
          <w:sz w:val="24"/>
          <w:szCs w:val="24"/>
        </w:rPr>
        <w:t xml:space="preserve"> it </w:t>
      </w:r>
      <w:r w:rsidR="128E6B95" w:rsidRPr="19EC5445">
        <w:rPr>
          <w:rFonts w:asciiTheme="majorBidi" w:hAnsiTheme="majorBidi" w:cstheme="majorBidi"/>
          <w:sz w:val="24"/>
          <w:szCs w:val="24"/>
        </w:rPr>
        <w:t>i</w:t>
      </w:r>
      <w:r w:rsidRPr="19EC5445">
        <w:rPr>
          <w:rFonts w:asciiTheme="majorBidi" w:hAnsiTheme="majorBidi" w:cstheme="majorBidi"/>
          <w:sz w:val="24"/>
          <w:szCs w:val="24"/>
        </w:rPr>
        <w:t xml:space="preserve">s considered as an individualistic society. </w:t>
      </w:r>
      <w:r w:rsidR="049F268E" w:rsidRPr="19EC5445">
        <w:rPr>
          <w:rFonts w:asciiTheme="majorBidi" w:hAnsiTheme="majorBidi" w:cstheme="majorBidi"/>
          <w:sz w:val="24"/>
          <w:szCs w:val="24"/>
        </w:rPr>
        <w:t>When</w:t>
      </w:r>
      <w:r w:rsidR="620419D0" w:rsidRPr="19EC5445">
        <w:rPr>
          <w:rFonts w:asciiTheme="majorBidi" w:hAnsiTheme="majorBidi" w:cstheme="majorBidi"/>
          <w:sz w:val="24"/>
          <w:szCs w:val="24"/>
        </w:rPr>
        <w:t xml:space="preserve"> talking about masculinity and femininity, it </w:t>
      </w:r>
      <w:r w:rsidR="460E48D1" w:rsidRPr="19EC5445">
        <w:rPr>
          <w:rFonts w:asciiTheme="majorBidi" w:hAnsiTheme="majorBidi" w:cstheme="majorBidi"/>
          <w:sz w:val="24"/>
          <w:szCs w:val="24"/>
        </w:rPr>
        <w:t>refers</w:t>
      </w:r>
      <w:r w:rsidR="620419D0" w:rsidRPr="19EC5445">
        <w:rPr>
          <w:rFonts w:asciiTheme="majorBidi" w:hAnsiTheme="majorBidi" w:cstheme="majorBidi"/>
          <w:sz w:val="24"/>
          <w:szCs w:val="24"/>
        </w:rPr>
        <w:t xml:space="preserve"> to the</w:t>
      </w:r>
      <w:r w:rsidR="799DDE9C" w:rsidRPr="19EC5445">
        <w:rPr>
          <w:rFonts w:asciiTheme="majorBidi" w:hAnsiTheme="majorBidi" w:cstheme="majorBidi"/>
          <w:sz w:val="24"/>
          <w:szCs w:val="24"/>
        </w:rPr>
        <w:t xml:space="preserve"> extent to which people </w:t>
      </w:r>
      <w:r w:rsidR="620419D0" w:rsidRPr="19EC5445">
        <w:rPr>
          <w:rFonts w:asciiTheme="majorBidi" w:hAnsiTheme="majorBidi" w:cstheme="majorBidi"/>
          <w:sz w:val="24"/>
          <w:szCs w:val="24"/>
        </w:rPr>
        <w:t>focus on goals</w:t>
      </w:r>
      <w:r w:rsidR="630D0BBE" w:rsidRPr="19EC5445">
        <w:rPr>
          <w:rFonts w:asciiTheme="majorBidi" w:hAnsiTheme="majorBidi" w:cstheme="majorBidi"/>
          <w:sz w:val="24"/>
          <w:szCs w:val="24"/>
        </w:rPr>
        <w:t>, competition,</w:t>
      </w:r>
      <w:r w:rsidR="620419D0" w:rsidRPr="19EC5445">
        <w:rPr>
          <w:rFonts w:asciiTheme="majorBidi" w:hAnsiTheme="majorBidi" w:cstheme="majorBidi"/>
          <w:sz w:val="24"/>
          <w:szCs w:val="24"/>
        </w:rPr>
        <w:t xml:space="preserve"> and achievement or to </w:t>
      </w:r>
      <w:r w:rsidR="5AFC7675" w:rsidRPr="19EC5445">
        <w:rPr>
          <w:rFonts w:asciiTheme="majorBidi" w:hAnsiTheme="majorBidi" w:cstheme="majorBidi"/>
          <w:sz w:val="24"/>
          <w:szCs w:val="24"/>
        </w:rPr>
        <w:t xml:space="preserve">care, and quality of life. </w:t>
      </w:r>
      <w:r w:rsidR="5EA0D165" w:rsidRPr="19EC5445">
        <w:rPr>
          <w:rFonts w:asciiTheme="majorBidi" w:hAnsiTheme="majorBidi" w:cstheme="majorBidi"/>
          <w:sz w:val="24"/>
          <w:szCs w:val="24"/>
        </w:rPr>
        <w:t>Long</w:t>
      </w:r>
      <w:r w:rsidR="41AA539C" w:rsidRPr="19EC5445">
        <w:rPr>
          <w:rFonts w:asciiTheme="majorBidi" w:hAnsiTheme="majorBidi" w:cstheme="majorBidi"/>
          <w:sz w:val="24"/>
          <w:szCs w:val="24"/>
        </w:rPr>
        <w:t>-</w:t>
      </w:r>
      <w:r w:rsidR="5EA0D165" w:rsidRPr="19EC5445">
        <w:rPr>
          <w:rFonts w:asciiTheme="majorBidi" w:hAnsiTheme="majorBidi" w:cstheme="majorBidi"/>
          <w:sz w:val="24"/>
          <w:szCs w:val="24"/>
        </w:rPr>
        <w:t xml:space="preserve"> and short</w:t>
      </w:r>
      <w:r w:rsidR="41AA539C" w:rsidRPr="19EC5445">
        <w:rPr>
          <w:rFonts w:asciiTheme="majorBidi" w:hAnsiTheme="majorBidi" w:cstheme="majorBidi"/>
          <w:sz w:val="24"/>
          <w:szCs w:val="24"/>
        </w:rPr>
        <w:t>-</w:t>
      </w:r>
      <w:r w:rsidR="5EA0D165" w:rsidRPr="19EC5445">
        <w:rPr>
          <w:rFonts w:asciiTheme="majorBidi" w:hAnsiTheme="majorBidi" w:cstheme="majorBidi"/>
          <w:sz w:val="24"/>
          <w:szCs w:val="24"/>
        </w:rPr>
        <w:t xml:space="preserve">term orientation refers to the </w:t>
      </w:r>
      <w:r w:rsidR="624C826D" w:rsidRPr="19EC5445">
        <w:rPr>
          <w:rFonts w:asciiTheme="majorBidi" w:hAnsiTheme="majorBidi" w:cstheme="majorBidi"/>
          <w:sz w:val="24"/>
          <w:szCs w:val="24"/>
        </w:rPr>
        <w:t xml:space="preserve">way people </w:t>
      </w:r>
      <w:r w:rsidR="2C0478ED" w:rsidRPr="19EC5445">
        <w:rPr>
          <w:rFonts w:asciiTheme="majorBidi" w:hAnsiTheme="majorBidi" w:cstheme="majorBidi"/>
          <w:sz w:val="24"/>
          <w:szCs w:val="24"/>
        </w:rPr>
        <w:t>think</w:t>
      </w:r>
      <w:r w:rsidR="624C826D" w:rsidRPr="19EC5445">
        <w:rPr>
          <w:rFonts w:asciiTheme="majorBidi" w:hAnsiTheme="majorBidi" w:cstheme="majorBidi"/>
          <w:sz w:val="24"/>
          <w:szCs w:val="24"/>
        </w:rPr>
        <w:t xml:space="preserve"> about their </w:t>
      </w:r>
      <w:r w:rsidR="54C13E9B" w:rsidRPr="19EC5445">
        <w:rPr>
          <w:rFonts w:asciiTheme="majorBidi" w:hAnsiTheme="majorBidi" w:cstheme="majorBidi"/>
          <w:sz w:val="24"/>
          <w:szCs w:val="24"/>
        </w:rPr>
        <w:t>accomplishments</w:t>
      </w:r>
      <w:r w:rsidR="624C826D" w:rsidRPr="19EC5445">
        <w:rPr>
          <w:rFonts w:asciiTheme="majorBidi" w:hAnsiTheme="majorBidi" w:cstheme="majorBidi"/>
          <w:sz w:val="24"/>
          <w:szCs w:val="24"/>
        </w:rPr>
        <w:t xml:space="preserve"> and how they plan to achieve them. Long</w:t>
      </w:r>
      <w:r w:rsidR="55C626BB" w:rsidRPr="19EC5445">
        <w:rPr>
          <w:rFonts w:asciiTheme="majorBidi" w:hAnsiTheme="majorBidi" w:cstheme="majorBidi"/>
          <w:sz w:val="24"/>
          <w:szCs w:val="24"/>
        </w:rPr>
        <w:t>-</w:t>
      </w:r>
      <w:r w:rsidR="624C826D" w:rsidRPr="19EC5445">
        <w:rPr>
          <w:rFonts w:asciiTheme="majorBidi" w:hAnsiTheme="majorBidi" w:cstheme="majorBidi"/>
          <w:sz w:val="24"/>
          <w:szCs w:val="24"/>
        </w:rPr>
        <w:t xml:space="preserve">term oriented cultures are people wo draw strategies for </w:t>
      </w:r>
      <w:r w:rsidR="280A7209" w:rsidRPr="19EC5445">
        <w:rPr>
          <w:rFonts w:asciiTheme="majorBidi" w:hAnsiTheme="majorBidi" w:cstheme="majorBidi"/>
          <w:sz w:val="24"/>
          <w:szCs w:val="24"/>
        </w:rPr>
        <w:t xml:space="preserve">the </w:t>
      </w:r>
      <w:r w:rsidR="36432322" w:rsidRPr="19EC5445">
        <w:rPr>
          <w:rFonts w:asciiTheme="majorBidi" w:hAnsiTheme="majorBidi" w:cstheme="majorBidi"/>
          <w:sz w:val="24"/>
          <w:szCs w:val="24"/>
        </w:rPr>
        <w:t>future</w:t>
      </w:r>
      <w:r w:rsidR="280A7209" w:rsidRPr="19EC5445">
        <w:rPr>
          <w:rFonts w:asciiTheme="majorBidi" w:hAnsiTheme="majorBidi" w:cstheme="majorBidi"/>
          <w:sz w:val="24"/>
          <w:szCs w:val="24"/>
        </w:rPr>
        <w:t xml:space="preserve"> and they are interested in what they will do in the long term. However, short</w:t>
      </w:r>
      <w:r w:rsidR="5852087B" w:rsidRPr="19EC5445">
        <w:rPr>
          <w:rFonts w:asciiTheme="majorBidi" w:hAnsiTheme="majorBidi" w:cstheme="majorBidi"/>
          <w:sz w:val="24"/>
          <w:szCs w:val="24"/>
        </w:rPr>
        <w:t>-</w:t>
      </w:r>
      <w:r w:rsidR="280A7209" w:rsidRPr="19EC5445">
        <w:rPr>
          <w:rFonts w:asciiTheme="majorBidi" w:hAnsiTheme="majorBidi" w:cstheme="majorBidi"/>
          <w:sz w:val="24"/>
          <w:szCs w:val="24"/>
        </w:rPr>
        <w:t xml:space="preserve">term oriented cultures give importance to the past and </w:t>
      </w:r>
      <w:r w:rsidR="12A5BF8B" w:rsidRPr="19EC5445">
        <w:rPr>
          <w:rFonts w:asciiTheme="majorBidi" w:hAnsiTheme="majorBidi" w:cstheme="majorBidi"/>
          <w:sz w:val="24"/>
          <w:szCs w:val="24"/>
        </w:rPr>
        <w:t>emphasize</w:t>
      </w:r>
      <w:r w:rsidR="168E14B0" w:rsidRPr="19EC5445">
        <w:rPr>
          <w:rFonts w:asciiTheme="majorBidi" w:hAnsiTheme="majorBidi" w:cstheme="majorBidi"/>
          <w:sz w:val="24"/>
          <w:szCs w:val="24"/>
        </w:rPr>
        <w:t xml:space="preserve"> the tradition. The extent to which people </w:t>
      </w:r>
      <w:r w:rsidR="281237FE" w:rsidRPr="19EC5445">
        <w:rPr>
          <w:rFonts w:asciiTheme="majorBidi" w:hAnsiTheme="majorBidi" w:cstheme="majorBidi"/>
          <w:sz w:val="24"/>
          <w:szCs w:val="24"/>
        </w:rPr>
        <w:t>can work w</w:t>
      </w:r>
      <w:r w:rsidR="39741E8C" w:rsidRPr="19EC5445">
        <w:rPr>
          <w:rFonts w:asciiTheme="majorBidi" w:hAnsiTheme="majorBidi" w:cstheme="majorBidi"/>
          <w:sz w:val="24"/>
          <w:szCs w:val="24"/>
        </w:rPr>
        <w:t>ith</w:t>
      </w:r>
      <w:r w:rsidR="281237FE" w:rsidRPr="19EC5445">
        <w:rPr>
          <w:rFonts w:asciiTheme="majorBidi" w:hAnsiTheme="majorBidi" w:cstheme="majorBidi"/>
          <w:sz w:val="24"/>
          <w:szCs w:val="24"/>
        </w:rPr>
        <w:t xml:space="preserve"> missing information and under </w:t>
      </w:r>
      <w:r w:rsidR="71D7E98C" w:rsidRPr="19EC5445">
        <w:rPr>
          <w:rFonts w:asciiTheme="majorBidi" w:hAnsiTheme="majorBidi" w:cstheme="majorBidi"/>
          <w:sz w:val="24"/>
          <w:szCs w:val="24"/>
        </w:rPr>
        <w:t>uncertainty</w:t>
      </w:r>
      <w:r w:rsidR="281237FE" w:rsidRPr="19EC5445">
        <w:rPr>
          <w:rFonts w:asciiTheme="majorBidi" w:hAnsiTheme="majorBidi" w:cstheme="majorBidi"/>
          <w:sz w:val="24"/>
          <w:szCs w:val="24"/>
        </w:rPr>
        <w:t xml:space="preserve"> </w:t>
      </w:r>
      <w:r w:rsidR="084A00EF" w:rsidRPr="19EC5445">
        <w:rPr>
          <w:rFonts w:asciiTheme="majorBidi" w:hAnsiTheme="majorBidi" w:cstheme="majorBidi"/>
          <w:sz w:val="24"/>
          <w:szCs w:val="24"/>
        </w:rPr>
        <w:t>circumstance</w:t>
      </w:r>
      <w:r w:rsidR="5CF3F343" w:rsidRPr="19EC5445">
        <w:rPr>
          <w:rFonts w:asciiTheme="majorBidi" w:hAnsiTheme="majorBidi" w:cstheme="majorBidi"/>
          <w:sz w:val="24"/>
          <w:szCs w:val="24"/>
        </w:rPr>
        <w:t xml:space="preserve">, is </w:t>
      </w:r>
      <w:r w:rsidR="2B643B0B" w:rsidRPr="19EC5445">
        <w:rPr>
          <w:rFonts w:asciiTheme="majorBidi" w:hAnsiTheme="majorBidi" w:cstheme="majorBidi"/>
          <w:sz w:val="24"/>
          <w:szCs w:val="24"/>
        </w:rPr>
        <w:t>referred</w:t>
      </w:r>
      <w:r w:rsidR="5CF3F343" w:rsidRPr="19EC5445">
        <w:rPr>
          <w:rFonts w:asciiTheme="majorBidi" w:hAnsiTheme="majorBidi" w:cstheme="majorBidi"/>
          <w:sz w:val="24"/>
          <w:szCs w:val="24"/>
        </w:rPr>
        <w:t xml:space="preserve"> to as </w:t>
      </w:r>
      <w:r w:rsidR="7EF942FD" w:rsidRPr="19EC5445">
        <w:rPr>
          <w:rFonts w:asciiTheme="majorBidi" w:hAnsiTheme="majorBidi" w:cstheme="majorBidi"/>
          <w:sz w:val="24"/>
          <w:szCs w:val="24"/>
        </w:rPr>
        <w:t>uncertainty</w:t>
      </w:r>
      <w:r w:rsidR="5CF3F343" w:rsidRPr="19EC5445">
        <w:rPr>
          <w:rFonts w:asciiTheme="majorBidi" w:hAnsiTheme="majorBidi" w:cstheme="majorBidi"/>
          <w:sz w:val="24"/>
          <w:szCs w:val="24"/>
        </w:rPr>
        <w:t xml:space="preserve"> avoidance </w:t>
      </w:r>
      <w:r w:rsidR="01412008" w:rsidRPr="19EC5445">
        <w:rPr>
          <w:rFonts w:asciiTheme="majorBidi" w:hAnsiTheme="majorBidi" w:cstheme="majorBidi"/>
          <w:sz w:val="24"/>
          <w:szCs w:val="24"/>
        </w:rPr>
        <w:t>dimension</w:t>
      </w:r>
      <w:r w:rsidR="281237FE" w:rsidRPr="19EC5445">
        <w:rPr>
          <w:rFonts w:asciiTheme="majorBidi" w:hAnsiTheme="majorBidi" w:cstheme="majorBidi"/>
          <w:sz w:val="24"/>
          <w:szCs w:val="24"/>
        </w:rPr>
        <w:t xml:space="preserve">. </w:t>
      </w:r>
      <w:r w:rsidR="230536A6" w:rsidRPr="19EC5445">
        <w:rPr>
          <w:rFonts w:asciiTheme="majorBidi" w:hAnsiTheme="majorBidi" w:cstheme="majorBidi"/>
          <w:sz w:val="24"/>
          <w:szCs w:val="24"/>
        </w:rPr>
        <w:t xml:space="preserve">Cultures with high </w:t>
      </w:r>
      <w:r w:rsidR="7F156328" w:rsidRPr="19EC5445">
        <w:rPr>
          <w:rFonts w:asciiTheme="majorBidi" w:hAnsiTheme="majorBidi" w:cstheme="majorBidi"/>
          <w:sz w:val="24"/>
          <w:szCs w:val="24"/>
        </w:rPr>
        <w:t>uncertainty</w:t>
      </w:r>
      <w:r w:rsidR="230536A6" w:rsidRPr="19EC5445">
        <w:rPr>
          <w:rFonts w:asciiTheme="majorBidi" w:hAnsiTheme="majorBidi" w:cstheme="majorBidi"/>
          <w:sz w:val="24"/>
          <w:szCs w:val="24"/>
        </w:rPr>
        <w:t xml:space="preserve"> avoidance, they need to have everything </w:t>
      </w:r>
      <w:r w:rsidR="7338CD38" w:rsidRPr="19EC5445">
        <w:rPr>
          <w:rFonts w:asciiTheme="majorBidi" w:hAnsiTheme="majorBidi" w:cstheme="majorBidi"/>
          <w:sz w:val="24"/>
          <w:szCs w:val="24"/>
        </w:rPr>
        <w:t>clear and</w:t>
      </w:r>
      <w:r w:rsidR="230536A6" w:rsidRPr="19EC5445">
        <w:rPr>
          <w:rFonts w:asciiTheme="majorBidi" w:hAnsiTheme="majorBidi" w:cstheme="majorBidi"/>
          <w:sz w:val="24"/>
          <w:szCs w:val="24"/>
        </w:rPr>
        <w:t xml:space="preserve"> structured, they </w:t>
      </w:r>
      <w:r w:rsidR="3ACBEF41" w:rsidRPr="19EC5445">
        <w:rPr>
          <w:rFonts w:asciiTheme="majorBidi" w:hAnsiTheme="majorBidi" w:cstheme="majorBidi"/>
          <w:sz w:val="24"/>
          <w:szCs w:val="24"/>
        </w:rPr>
        <w:t xml:space="preserve">can’t work in risky situations. In the other hand, low </w:t>
      </w:r>
      <w:r w:rsidR="37FD25FD" w:rsidRPr="19EC5445">
        <w:rPr>
          <w:rFonts w:asciiTheme="majorBidi" w:hAnsiTheme="majorBidi" w:cstheme="majorBidi"/>
          <w:sz w:val="24"/>
          <w:szCs w:val="24"/>
        </w:rPr>
        <w:t>uncertainty</w:t>
      </w:r>
      <w:r w:rsidR="3ACBEF41" w:rsidRPr="19EC5445">
        <w:rPr>
          <w:rFonts w:asciiTheme="majorBidi" w:hAnsiTheme="majorBidi" w:cstheme="majorBidi"/>
          <w:sz w:val="24"/>
          <w:szCs w:val="24"/>
        </w:rPr>
        <w:t xml:space="preserve"> avoidance cultures </w:t>
      </w:r>
      <w:r w:rsidR="035DBDA8" w:rsidRPr="19EC5445">
        <w:rPr>
          <w:rFonts w:asciiTheme="majorBidi" w:hAnsiTheme="majorBidi" w:cstheme="majorBidi"/>
          <w:sz w:val="24"/>
          <w:szCs w:val="24"/>
        </w:rPr>
        <w:t xml:space="preserve">they have the ability to work with missing information and they tend to take risk. </w:t>
      </w:r>
      <w:r w:rsidR="6CD21CDA" w:rsidRPr="19EC5445">
        <w:rPr>
          <w:rFonts w:asciiTheme="majorBidi" w:hAnsiTheme="majorBidi" w:cstheme="majorBidi"/>
          <w:sz w:val="24"/>
          <w:szCs w:val="24"/>
        </w:rPr>
        <w:t>Indulgence</w:t>
      </w:r>
      <w:r w:rsidR="7D397DA5" w:rsidRPr="19EC5445">
        <w:rPr>
          <w:rFonts w:asciiTheme="majorBidi" w:hAnsiTheme="majorBidi" w:cstheme="majorBidi"/>
          <w:sz w:val="24"/>
          <w:szCs w:val="24"/>
        </w:rPr>
        <w:t>,</w:t>
      </w:r>
      <w:r w:rsidR="6CD21CDA" w:rsidRPr="19EC5445">
        <w:rPr>
          <w:rFonts w:asciiTheme="majorBidi" w:hAnsiTheme="majorBidi" w:cstheme="majorBidi"/>
          <w:sz w:val="24"/>
          <w:szCs w:val="24"/>
        </w:rPr>
        <w:t xml:space="preserve"> which is the last </w:t>
      </w:r>
      <w:r w:rsidR="541255D9" w:rsidRPr="19EC5445">
        <w:rPr>
          <w:rFonts w:asciiTheme="majorBidi" w:hAnsiTheme="majorBidi" w:cstheme="majorBidi"/>
          <w:sz w:val="24"/>
          <w:szCs w:val="24"/>
        </w:rPr>
        <w:t>dimension</w:t>
      </w:r>
      <w:r w:rsidR="6CD21CDA" w:rsidRPr="19EC5445">
        <w:rPr>
          <w:rFonts w:asciiTheme="majorBidi" w:hAnsiTheme="majorBidi" w:cstheme="majorBidi"/>
          <w:sz w:val="24"/>
          <w:szCs w:val="24"/>
        </w:rPr>
        <w:t xml:space="preserve"> of Hofstede’s analysis of cultures</w:t>
      </w:r>
      <w:r w:rsidR="742D55D6" w:rsidRPr="19EC5445">
        <w:rPr>
          <w:rFonts w:asciiTheme="majorBidi" w:hAnsiTheme="majorBidi" w:cstheme="majorBidi"/>
          <w:sz w:val="24"/>
          <w:szCs w:val="24"/>
        </w:rPr>
        <w:t xml:space="preserve">, is related to the gratification of </w:t>
      </w:r>
      <w:r w:rsidR="792DB51E" w:rsidRPr="19EC5445">
        <w:rPr>
          <w:rFonts w:asciiTheme="majorBidi" w:hAnsiTheme="majorBidi" w:cstheme="majorBidi"/>
          <w:sz w:val="24"/>
          <w:szCs w:val="24"/>
        </w:rPr>
        <w:t>human’s</w:t>
      </w:r>
      <w:r w:rsidR="742D55D6" w:rsidRPr="19EC5445">
        <w:rPr>
          <w:rFonts w:asciiTheme="majorBidi" w:hAnsiTheme="majorBidi" w:cstheme="majorBidi"/>
          <w:sz w:val="24"/>
          <w:szCs w:val="24"/>
        </w:rPr>
        <w:t xml:space="preserve"> natural </w:t>
      </w:r>
      <w:r w:rsidR="6CD9603D" w:rsidRPr="19EC5445">
        <w:rPr>
          <w:rFonts w:asciiTheme="majorBidi" w:hAnsiTheme="majorBidi" w:cstheme="majorBidi"/>
          <w:sz w:val="24"/>
          <w:szCs w:val="24"/>
        </w:rPr>
        <w:t>drivers</w:t>
      </w:r>
      <w:r w:rsidR="208659E2" w:rsidRPr="19EC5445">
        <w:rPr>
          <w:rFonts w:ascii="Times New Roman" w:eastAsia="Times New Roman" w:hAnsi="Times New Roman" w:cs="Times New Roman"/>
          <w:sz w:val="24"/>
          <w:szCs w:val="24"/>
        </w:rPr>
        <w:t xml:space="preserve"> </w:t>
      </w:r>
      <w:r w:rsidR="208659E2" w:rsidRPr="19EC5445">
        <w:rPr>
          <w:rFonts w:ascii="Times New Roman" w:eastAsia="Times New Roman" w:hAnsi="Times New Roman" w:cs="Times New Roman"/>
          <w:i/>
          <w:iCs/>
          <w:sz w:val="24"/>
          <w:szCs w:val="24"/>
        </w:rPr>
        <w:t>(Sent &amp; Kroese, 2020)</w:t>
      </w:r>
      <w:r w:rsidR="022F4949" w:rsidRPr="19EC5445">
        <w:rPr>
          <w:rFonts w:asciiTheme="majorBidi" w:hAnsiTheme="majorBidi" w:cstheme="majorBidi"/>
          <w:sz w:val="24"/>
          <w:szCs w:val="24"/>
        </w:rPr>
        <w:t>.</w:t>
      </w:r>
      <w:r w:rsidR="742D55D6" w:rsidRPr="19EC5445">
        <w:rPr>
          <w:rFonts w:asciiTheme="majorBidi" w:hAnsiTheme="majorBidi" w:cstheme="majorBidi"/>
          <w:sz w:val="24"/>
          <w:szCs w:val="24"/>
        </w:rPr>
        <w:t xml:space="preserve"> </w:t>
      </w:r>
      <w:r w:rsidR="59871B2F" w:rsidRPr="19EC5445">
        <w:rPr>
          <w:rFonts w:asciiTheme="majorBidi" w:hAnsiTheme="majorBidi" w:cstheme="majorBidi"/>
          <w:sz w:val="24"/>
          <w:szCs w:val="24"/>
        </w:rPr>
        <w:t xml:space="preserve">According to an article written by </w:t>
      </w:r>
      <w:r w:rsidR="59871B2F" w:rsidRPr="19EC5445">
        <w:rPr>
          <w:rFonts w:ascii="Times New Roman" w:eastAsia="Times New Roman" w:hAnsi="Times New Roman" w:cs="Times New Roman"/>
          <w:sz w:val="24"/>
          <w:szCs w:val="24"/>
        </w:rPr>
        <w:t xml:space="preserve">Adel Ismail Al-Alawi and Huda Jamil Alkhodari, about </w:t>
      </w:r>
      <w:r w:rsidR="5BD41728" w:rsidRPr="19EC5445">
        <w:rPr>
          <w:rFonts w:ascii="Times New Roman" w:eastAsia="Times New Roman" w:hAnsi="Times New Roman" w:cs="Times New Roman"/>
          <w:sz w:val="24"/>
          <w:szCs w:val="24"/>
        </w:rPr>
        <w:t xml:space="preserve">analyzing the </w:t>
      </w:r>
      <w:r w:rsidR="59871B2F" w:rsidRPr="19EC5445">
        <w:rPr>
          <w:rFonts w:ascii="Times New Roman" w:eastAsia="Times New Roman" w:hAnsi="Times New Roman" w:cs="Times New Roman"/>
          <w:sz w:val="24"/>
          <w:szCs w:val="24"/>
        </w:rPr>
        <w:t>culture of differen</w:t>
      </w:r>
      <w:r w:rsidR="6B444965" w:rsidRPr="19EC5445">
        <w:rPr>
          <w:rFonts w:ascii="Times New Roman" w:eastAsia="Times New Roman" w:hAnsi="Times New Roman" w:cs="Times New Roman"/>
          <w:sz w:val="24"/>
          <w:szCs w:val="24"/>
        </w:rPr>
        <w:t>t</w:t>
      </w:r>
      <w:r w:rsidR="59871B2F" w:rsidRPr="19EC5445">
        <w:rPr>
          <w:rFonts w:ascii="Times New Roman" w:eastAsia="Times New Roman" w:hAnsi="Times New Roman" w:cs="Times New Roman"/>
          <w:sz w:val="24"/>
          <w:szCs w:val="24"/>
        </w:rPr>
        <w:t xml:space="preserve"> countries such as </w:t>
      </w:r>
      <w:r w:rsidR="384BFC3B" w:rsidRPr="19EC5445">
        <w:rPr>
          <w:rFonts w:ascii="Times New Roman" w:eastAsia="Times New Roman" w:hAnsi="Times New Roman" w:cs="Times New Roman"/>
          <w:sz w:val="24"/>
          <w:szCs w:val="24"/>
        </w:rPr>
        <w:t>Germany, Canada, Morocco</w:t>
      </w:r>
      <w:r w:rsidR="59871B2F" w:rsidRPr="19EC5445">
        <w:rPr>
          <w:rFonts w:ascii="Times New Roman" w:eastAsia="Times New Roman" w:hAnsi="Times New Roman" w:cs="Times New Roman"/>
          <w:sz w:val="24"/>
          <w:szCs w:val="24"/>
        </w:rPr>
        <w:t xml:space="preserve">, </w:t>
      </w:r>
      <w:r w:rsidR="36BD59B6" w:rsidRPr="19EC5445">
        <w:rPr>
          <w:rFonts w:ascii="Times New Roman" w:eastAsia="Times New Roman" w:hAnsi="Times New Roman" w:cs="Times New Roman"/>
          <w:sz w:val="24"/>
          <w:szCs w:val="24"/>
        </w:rPr>
        <w:t>and</w:t>
      </w:r>
      <w:r w:rsidR="59871B2F" w:rsidRPr="19EC5445">
        <w:rPr>
          <w:rFonts w:ascii="Times New Roman" w:eastAsia="Times New Roman" w:hAnsi="Times New Roman" w:cs="Times New Roman"/>
          <w:sz w:val="24"/>
          <w:szCs w:val="24"/>
        </w:rPr>
        <w:t xml:space="preserve"> </w:t>
      </w:r>
      <w:r w:rsidR="3A7ED765" w:rsidRPr="19EC5445">
        <w:rPr>
          <w:rFonts w:ascii="Times New Roman" w:eastAsia="Times New Roman" w:hAnsi="Times New Roman" w:cs="Times New Roman"/>
          <w:sz w:val="24"/>
          <w:szCs w:val="24"/>
        </w:rPr>
        <w:t>South Korea</w:t>
      </w:r>
      <w:r w:rsidR="75E67E9A" w:rsidRPr="19EC5445">
        <w:rPr>
          <w:rFonts w:ascii="Times New Roman" w:eastAsia="Times New Roman" w:hAnsi="Times New Roman" w:cs="Times New Roman"/>
          <w:sz w:val="24"/>
          <w:szCs w:val="24"/>
        </w:rPr>
        <w:t xml:space="preserve">. </w:t>
      </w:r>
      <w:r w:rsidR="0F3456B4" w:rsidRPr="19EC5445">
        <w:rPr>
          <w:rFonts w:ascii="Times New Roman" w:eastAsia="Times New Roman" w:hAnsi="Times New Roman" w:cs="Times New Roman"/>
          <w:sz w:val="24"/>
          <w:szCs w:val="24"/>
        </w:rPr>
        <w:t>Morocc</w:t>
      </w:r>
      <w:r w:rsidR="4FE781F1" w:rsidRPr="19EC5445">
        <w:rPr>
          <w:rFonts w:ascii="Times New Roman" w:eastAsia="Times New Roman" w:hAnsi="Times New Roman" w:cs="Times New Roman"/>
          <w:sz w:val="24"/>
          <w:szCs w:val="24"/>
        </w:rPr>
        <w:t xml:space="preserve">o scores 70 when it comes to </w:t>
      </w:r>
      <w:r w:rsidR="1A664603" w:rsidRPr="19EC5445">
        <w:rPr>
          <w:rFonts w:ascii="Times New Roman" w:eastAsia="Times New Roman" w:hAnsi="Times New Roman" w:cs="Times New Roman"/>
          <w:sz w:val="24"/>
          <w:szCs w:val="24"/>
        </w:rPr>
        <w:t>power distance, most Moroccan companies have a hierarchical structure</w:t>
      </w:r>
      <w:r w:rsidR="3CDC4770" w:rsidRPr="19EC5445">
        <w:rPr>
          <w:rFonts w:ascii="Times New Roman" w:eastAsia="Times New Roman" w:hAnsi="Times New Roman" w:cs="Times New Roman"/>
          <w:sz w:val="24"/>
          <w:szCs w:val="24"/>
        </w:rPr>
        <w:t xml:space="preserve">. </w:t>
      </w:r>
      <w:r w:rsidR="29D26CEC" w:rsidRPr="19EC5445">
        <w:rPr>
          <w:rFonts w:ascii="Times New Roman" w:eastAsia="Times New Roman" w:hAnsi="Times New Roman" w:cs="Times New Roman"/>
          <w:sz w:val="24"/>
          <w:szCs w:val="24"/>
        </w:rPr>
        <w:t xml:space="preserve">Also, Morocco is a collectivistic </w:t>
      </w:r>
      <w:r w:rsidR="7429CFD5" w:rsidRPr="19EC5445">
        <w:rPr>
          <w:rFonts w:ascii="Times New Roman" w:eastAsia="Times New Roman" w:hAnsi="Times New Roman" w:cs="Times New Roman"/>
          <w:sz w:val="24"/>
          <w:szCs w:val="24"/>
        </w:rPr>
        <w:t>country, social</w:t>
      </w:r>
      <w:r w:rsidR="74EAE2AC" w:rsidRPr="19EC5445">
        <w:rPr>
          <w:rFonts w:ascii="Times New Roman" w:eastAsia="Times New Roman" w:hAnsi="Times New Roman" w:cs="Times New Roman"/>
          <w:sz w:val="24"/>
          <w:szCs w:val="24"/>
        </w:rPr>
        <w:t xml:space="preserve"> groups, loyalty, and trust are very valued in the </w:t>
      </w:r>
      <w:r w:rsidR="31411C5B" w:rsidRPr="19EC5445">
        <w:rPr>
          <w:rFonts w:ascii="Times New Roman" w:eastAsia="Times New Roman" w:hAnsi="Times New Roman" w:cs="Times New Roman"/>
          <w:sz w:val="24"/>
          <w:szCs w:val="24"/>
        </w:rPr>
        <w:t>Moroccan</w:t>
      </w:r>
      <w:r w:rsidR="74EAE2AC" w:rsidRPr="19EC5445">
        <w:rPr>
          <w:rFonts w:ascii="Times New Roman" w:eastAsia="Times New Roman" w:hAnsi="Times New Roman" w:cs="Times New Roman"/>
          <w:sz w:val="24"/>
          <w:szCs w:val="24"/>
        </w:rPr>
        <w:t xml:space="preserve"> context, because of which there is a high work life balance </w:t>
      </w:r>
      <w:r w:rsidR="0A446AA6" w:rsidRPr="19EC5445">
        <w:rPr>
          <w:rFonts w:ascii="Times New Roman" w:eastAsia="Times New Roman" w:hAnsi="Times New Roman" w:cs="Times New Roman"/>
          <w:sz w:val="24"/>
          <w:szCs w:val="24"/>
        </w:rPr>
        <w:t xml:space="preserve">in corporate cultures of </w:t>
      </w:r>
      <w:r w:rsidR="27AB334A" w:rsidRPr="19EC5445">
        <w:rPr>
          <w:rFonts w:ascii="Times New Roman" w:eastAsia="Times New Roman" w:hAnsi="Times New Roman" w:cs="Times New Roman"/>
          <w:sz w:val="24"/>
          <w:szCs w:val="24"/>
        </w:rPr>
        <w:t>Moroccan</w:t>
      </w:r>
      <w:r w:rsidR="0A446AA6" w:rsidRPr="19EC5445">
        <w:rPr>
          <w:rFonts w:ascii="Times New Roman" w:eastAsia="Times New Roman" w:hAnsi="Times New Roman" w:cs="Times New Roman"/>
          <w:sz w:val="24"/>
          <w:szCs w:val="24"/>
        </w:rPr>
        <w:t xml:space="preserve"> companies. </w:t>
      </w:r>
      <w:r w:rsidR="369FDEC5" w:rsidRPr="19EC5445">
        <w:rPr>
          <w:rFonts w:ascii="Times New Roman" w:eastAsia="Times New Roman" w:hAnsi="Times New Roman" w:cs="Times New Roman"/>
          <w:sz w:val="24"/>
          <w:szCs w:val="24"/>
        </w:rPr>
        <w:t>The Moroccans are both masculine and feminine. Competition and success are essential to a masculine society. Morocco's diverse industries are prospering as a result of the adoption of assertive and highly effective business strategies. For instance, the Moroccan economy depends heavily on tourism, which brings in over 15 million visitors annually.</w:t>
      </w:r>
      <w:r w:rsidR="471505D3" w:rsidRPr="19EC5445">
        <w:rPr>
          <w:rFonts w:ascii="Times New Roman" w:eastAsia="Times New Roman" w:hAnsi="Times New Roman" w:cs="Times New Roman"/>
          <w:sz w:val="24"/>
          <w:szCs w:val="24"/>
        </w:rPr>
        <w:t xml:space="preserve"> With its emphasis on family values, the establishment of relationships, and interpersonal care, Morocco is also somewhat feminine.</w:t>
      </w:r>
      <w:r w:rsidR="785CBE94" w:rsidRPr="19EC5445">
        <w:rPr>
          <w:rFonts w:ascii="Times New Roman" w:eastAsia="Times New Roman" w:hAnsi="Times New Roman" w:cs="Times New Roman"/>
          <w:sz w:val="24"/>
          <w:szCs w:val="24"/>
        </w:rPr>
        <w:t xml:space="preserve"> Moroccans have</w:t>
      </w:r>
      <w:r w:rsidR="4007D518" w:rsidRPr="19EC5445">
        <w:rPr>
          <w:rFonts w:ascii="Times New Roman" w:eastAsia="Times New Roman" w:hAnsi="Times New Roman" w:cs="Times New Roman"/>
          <w:sz w:val="24"/>
          <w:szCs w:val="24"/>
        </w:rPr>
        <w:t xml:space="preserve"> a </w:t>
      </w:r>
      <w:r w:rsidR="4007D518" w:rsidRPr="19EC5445">
        <w:rPr>
          <w:rFonts w:ascii="Times New Roman" w:eastAsia="Times New Roman" w:hAnsi="Times New Roman" w:cs="Times New Roman"/>
          <w:sz w:val="24"/>
          <w:szCs w:val="24"/>
        </w:rPr>
        <w:lastRenderedPageBreak/>
        <w:t xml:space="preserve">high </w:t>
      </w:r>
      <w:r w:rsidR="5BE7134C" w:rsidRPr="19EC5445">
        <w:rPr>
          <w:rFonts w:ascii="Times New Roman" w:eastAsia="Times New Roman" w:hAnsi="Times New Roman" w:cs="Times New Roman"/>
          <w:sz w:val="24"/>
          <w:szCs w:val="24"/>
        </w:rPr>
        <w:t>preference</w:t>
      </w:r>
      <w:r w:rsidR="4007D518" w:rsidRPr="19EC5445">
        <w:rPr>
          <w:rFonts w:ascii="Times New Roman" w:eastAsia="Times New Roman" w:hAnsi="Times New Roman" w:cs="Times New Roman"/>
          <w:sz w:val="24"/>
          <w:szCs w:val="24"/>
        </w:rPr>
        <w:t xml:space="preserve"> of avoiding uncerta</w:t>
      </w:r>
      <w:r w:rsidR="6B68042C" w:rsidRPr="19EC5445">
        <w:rPr>
          <w:rFonts w:ascii="Times New Roman" w:eastAsia="Times New Roman" w:hAnsi="Times New Roman" w:cs="Times New Roman"/>
          <w:sz w:val="24"/>
          <w:szCs w:val="24"/>
        </w:rPr>
        <w:t>i</w:t>
      </w:r>
      <w:r w:rsidR="4007D518" w:rsidRPr="19EC5445">
        <w:rPr>
          <w:rFonts w:ascii="Times New Roman" w:eastAsia="Times New Roman" w:hAnsi="Times New Roman" w:cs="Times New Roman"/>
          <w:sz w:val="24"/>
          <w:szCs w:val="24"/>
        </w:rPr>
        <w:t>nty, in addition that they are a short-term</w:t>
      </w:r>
      <w:r w:rsidR="06DE645B" w:rsidRPr="19EC5445">
        <w:rPr>
          <w:rFonts w:ascii="Times New Roman" w:eastAsia="Times New Roman" w:hAnsi="Times New Roman" w:cs="Times New Roman"/>
          <w:sz w:val="24"/>
          <w:szCs w:val="24"/>
        </w:rPr>
        <w:t xml:space="preserve"> orient</w:t>
      </w:r>
      <w:r w:rsidR="2A4F5C70" w:rsidRPr="19EC5445">
        <w:rPr>
          <w:rFonts w:ascii="Times New Roman" w:eastAsia="Times New Roman" w:hAnsi="Times New Roman" w:cs="Times New Roman"/>
          <w:sz w:val="24"/>
          <w:szCs w:val="24"/>
        </w:rPr>
        <w:t xml:space="preserve">ed society. </w:t>
      </w:r>
      <w:r w:rsidR="28A6BB45" w:rsidRPr="19EC5445">
        <w:rPr>
          <w:rFonts w:ascii="Times New Roman" w:eastAsia="Times New Roman" w:hAnsi="Times New Roman" w:cs="Times New Roman"/>
          <w:sz w:val="24"/>
          <w:szCs w:val="24"/>
        </w:rPr>
        <w:t>Finally, social laws and norms that establish what is deemed appropriate and inappropriate are in control of Moroccan society. Thus, the majority of Moroccans consider indulgence to be wrong</w:t>
      </w:r>
      <w:r w:rsidR="67EF21C0" w:rsidRPr="19EC5445">
        <w:rPr>
          <w:rFonts w:ascii="Times New Roman" w:eastAsia="Times New Roman" w:hAnsi="Times New Roman" w:cs="Times New Roman"/>
          <w:sz w:val="24"/>
          <w:szCs w:val="24"/>
        </w:rPr>
        <w:t xml:space="preserve"> </w:t>
      </w:r>
      <w:r w:rsidR="67EF21C0" w:rsidRPr="19EC5445">
        <w:rPr>
          <w:rFonts w:ascii="Times New Roman" w:eastAsia="Times New Roman" w:hAnsi="Times New Roman" w:cs="Times New Roman"/>
          <w:i/>
          <w:iCs/>
          <w:sz w:val="24"/>
          <w:szCs w:val="24"/>
        </w:rPr>
        <w:t>(Al-Alawi &amp; Alkhodari, 2017)</w:t>
      </w:r>
      <w:r w:rsidR="28A6BB45" w:rsidRPr="19EC5445">
        <w:rPr>
          <w:rFonts w:ascii="Times New Roman" w:eastAsia="Times New Roman" w:hAnsi="Times New Roman" w:cs="Times New Roman"/>
          <w:sz w:val="24"/>
          <w:szCs w:val="24"/>
        </w:rPr>
        <w:t>.</w:t>
      </w:r>
      <w:r w:rsidR="2A4F5C70" w:rsidRPr="19EC5445">
        <w:rPr>
          <w:rFonts w:ascii="Times New Roman" w:eastAsia="Times New Roman" w:hAnsi="Times New Roman" w:cs="Times New Roman"/>
          <w:sz w:val="24"/>
          <w:szCs w:val="24"/>
        </w:rPr>
        <w:t xml:space="preserve"> </w:t>
      </w:r>
      <w:r w:rsidR="588CA915" w:rsidRPr="19EC5445">
        <w:rPr>
          <w:rFonts w:ascii="Times New Roman" w:eastAsia="Times New Roman" w:hAnsi="Times New Roman" w:cs="Times New Roman"/>
          <w:sz w:val="24"/>
          <w:szCs w:val="24"/>
        </w:rPr>
        <w:t xml:space="preserve">In </w:t>
      </w:r>
      <w:r w:rsidR="53F81C2F" w:rsidRPr="19EC5445">
        <w:rPr>
          <w:rFonts w:ascii="Times New Roman" w:eastAsia="Times New Roman" w:hAnsi="Times New Roman" w:cs="Times New Roman"/>
          <w:sz w:val="24"/>
          <w:szCs w:val="24"/>
        </w:rPr>
        <w:t>this</w:t>
      </w:r>
      <w:r w:rsidR="588CA915" w:rsidRPr="19EC5445">
        <w:rPr>
          <w:rFonts w:ascii="Times New Roman" w:eastAsia="Times New Roman" w:hAnsi="Times New Roman" w:cs="Times New Roman"/>
          <w:sz w:val="24"/>
          <w:szCs w:val="24"/>
        </w:rPr>
        <w:t xml:space="preserve"> articles we can see that the writers have analy</w:t>
      </w:r>
      <w:r w:rsidR="4215CD4B" w:rsidRPr="19EC5445">
        <w:rPr>
          <w:rFonts w:ascii="Times New Roman" w:eastAsia="Times New Roman" w:hAnsi="Times New Roman" w:cs="Times New Roman"/>
          <w:sz w:val="24"/>
          <w:szCs w:val="24"/>
        </w:rPr>
        <w:t>z</w:t>
      </w:r>
      <w:r w:rsidR="588CA915" w:rsidRPr="19EC5445">
        <w:rPr>
          <w:rFonts w:ascii="Times New Roman" w:eastAsia="Times New Roman" w:hAnsi="Times New Roman" w:cs="Times New Roman"/>
          <w:sz w:val="24"/>
          <w:szCs w:val="24"/>
        </w:rPr>
        <w:t xml:space="preserve">ed the </w:t>
      </w:r>
      <w:r w:rsidR="5F24535C" w:rsidRPr="19EC5445">
        <w:rPr>
          <w:rFonts w:ascii="Times New Roman" w:eastAsia="Times New Roman" w:hAnsi="Times New Roman" w:cs="Times New Roman"/>
          <w:sz w:val="24"/>
          <w:szCs w:val="24"/>
        </w:rPr>
        <w:t>Moroccan</w:t>
      </w:r>
      <w:r w:rsidR="588CA915" w:rsidRPr="19EC5445">
        <w:rPr>
          <w:rFonts w:ascii="Times New Roman" w:eastAsia="Times New Roman" w:hAnsi="Times New Roman" w:cs="Times New Roman"/>
          <w:sz w:val="24"/>
          <w:szCs w:val="24"/>
        </w:rPr>
        <w:t xml:space="preserve"> </w:t>
      </w:r>
      <w:r w:rsidR="25CC5F4D" w:rsidRPr="19EC5445">
        <w:rPr>
          <w:rFonts w:ascii="Times New Roman" w:eastAsia="Times New Roman" w:hAnsi="Times New Roman" w:cs="Times New Roman"/>
          <w:sz w:val="24"/>
          <w:szCs w:val="24"/>
        </w:rPr>
        <w:t>culture</w:t>
      </w:r>
      <w:r w:rsidR="588CA915" w:rsidRPr="19EC5445">
        <w:rPr>
          <w:rFonts w:ascii="Times New Roman" w:eastAsia="Times New Roman" w:hAnsi="Times New Roman" w:cs="Times New Roman"/>
          <w:sz w:val="24"/>
          <w:szCs w:val="24"/>
        </w:rPr>
        <w:t xml:space="preserve"> using Hofstede </w:t>
      </w:r>
      <w:r w:rsidR="7607BACD" w:rsidRPr="19EC5445">
        <w:rPr>
          <w:rFonts w:ascii="Times New Roman" w:eastAsia="Times New Roman" w:hAnsi="Times New Roman" w:cs="Times New Roman"/>
          <w:sz w:val="24"/>
          <w:szCs w:val="24"/>
        </w:rPr>
        <w:t>dimensions</w:t>
      </w:r>
      <w:r w:rsidR="588CA915" w:rsidRPr="19EC5445">
        <w:rPr>
          <w:rFonts w:ascii="Times New Roman" w:eastAsia="Times New Roman" w:hAnsi="Times New Roman" w:cs="Times New Roman"/>
          <w:sz w:val="24"/>
          <w:szCs w:val="24"/>
        </w:rPr>
        <w:t>. However, in reality when it comes to the corpor</w:t>
      </w:r>
      <w:r w:rsidR="25E2EEB5" w:rsidRPr="19EC5445">
        <w:rPr>
          <w:rFonts w:ascii="Times New Roman" w:eastAsia="Times New Roman" w:hAnsi="Times New Roman" w:cs="Times New Roman"/>
          <w:sz w:val="24"/>
          <w:szCs w:val="24"/>
        </w:rPr>
        <w:t xml:space="preserve">ate culture there are some differences when it comes to decision making, innovation, and equality. </w:t>
      </w:r>
      <w:r w:rsidR="5FED035C" w:rsidRPr="19EC5445">
        <w:rPr>
          <w:rFonts w:ascii="Times New Roman" w:eastAsia="Times New Roman" w:hAnsi="Times New Roman" w:cs="Times New Roman"/>
          <w:sz w:val="24"/>
          <w:szCs w:val="24"/>
        </w:rPr>
        <w:t xml:space="preserve">By </w:t>
      </w:r>
      <w:r w:rsidR="1603D264" w:rsidRPr="19EC5445">
        <w:rPr>
          <w:rFonts w:ascii="Times New Roman" w:eastAsia="Times New Roman" w:hAnsi="Times New Roman" w:cs="Times New Roman"/>
          <w:sz w:val="24"/>
          <w:szCs w:val="24"/>
        </w:rPr>
        <w:t>referring</w:t>
      </w:r>
      <w:r w:rsidR="5FED035C" w:rsidRPr="19EC5445">
        <w:rPr>
          <w:rFonts w:ascii="Times New Roman" w:eastAsia="Times New Roman" w:hAnsi="Times New Roman" w:cs="Times New Roman"/>
          <w:sz w:val="24"/>
          <w:szCs w:val="24"/>
        </w:rPr>
        <w:t xml:space="preserve"> to what they have said in their article </w:t>
      </w:r>
      <w:r w:rsidR="1D05B789" w:rsidRPr="19EC5445">
        <w:rPr>
          <w:rFonts w:ascii="Times New Roman" w:eastAsia="Times New Roman" w:hAnsi="Times New Roman" w:cs="Times New Roman"/>
          <w:sz w:val="24"/>
          <w:szCs w:val="24"/>
        </w:rPr>
        <w:t>Moroccan</w:t>
      </w:r>
      <w:r w:rsidR="5FED035C" w:rsidRPr="19EC5445">
        <w:rPr>
          <w:rFonts w:ascii="Times New Roman" w:eastAsia="Times New Roman" w:hAnsi="Times New Roman" w:cs="Times New Roman"/>
          <w:sz w:val="24"/>
          <w:szCs w:val="24"/>
        </w:rPr>
        <w:t xml:space="preserve"> accept inequality, but </w:t>
      </w:r>
      <w:r w:rsidR="24A7F708" w:rsidRPr="19EC5445">
        <w:rPr>
          <w:rFonts w:ascii="Times New Roman" w:eastAsia="Times New Roman" w:hAnsi="Times New Roman" w:cs="Times New Roman"/>
          <w:sz w:val="24"/>
          <w:szCs w:val="24"/>
        </w:rPr>
        <w:t>nowadays</w:t>
      </w:r>
      <w:r w:rsidR="5FED035C" w:rsidRPr="19EC5445">
        <w:rPr>
          <w:rFonts w:ascii="Times New Roman" w:eastAsia="Times New Roman" w:hAnsi="Times New Roman" w:cs="Times New Roman"/>
          <w:sz w:val="24"/>
          <w:szCs w:val="24"/>
        </w:rPr>
        <w:t xml:space="preserve"> in the business environment they try t</w:t>
      </w:r>
      <w:r w:rsidR="74A6E154" w:rsidRPr="19EC5445">
        <w:rPr>
          <w:rFonts w:ascii="Times New Roman" w:eastAsia="Times New Roman" w:hAnsi="Times New Roman" w:cs="Times New Roman"/>
          <w:sz w:val="24"/>
          <w:szCs w:val="24"/>
        </w:rPr>
        <w:t>o make employees eq</w:t>
      </w:r>
      <w:r w:rsidR="447A6B98" w:rsidRPr="19EC5445">
        <w:rPr>
          <w:rFonts w:ascii="Times New Roman" w:eastAsia="Times New Roman" w:hAnsi="Times New Roman" w:cs="Times New Roman"/>
          <w:sz w:val="24"/>
          <w:szCs w:val="24"/>
        </w:rPr>
        <w:t>u</w:t>
      </w:r>
      <w:r w:rsidR="74A6E154" w:rsidRPr="19EC5445">
        <w:rPr>
          <w:rFonts w:ascii="Times New Roman" w:eastAsia="Times New Roman" w:hAnsi="Times New Roman" w:cs="Times New Roman"/>
          <w:sz w:val="24"/>
          <w:szCs w:val="24"/>
        </w:rPr>
        <w:t>al and build frien</w:t>
      </w:r>
      <w:r w:rsidR="0B5AA16D" w:rsidRPr="19EC5445">
        <w:rPr>
          <w:rFonts w:ascii="Times New Roman" w:eastAsia="Times New Roman" w:hAnsi="Times New Roman" w:cs="Times New Roman"/>
          <w:sz w:val="24"/>
          <w:szCs w:val="24"/>
        </w:rPr>
        <w:t>ds</w:t>
      </w:r>
      <w:r w:rsidR="74A6E154" w:rsidRPr="19EC5445">
        <w:rPr>
          <w:rFonts w:ascii="Times New Roman" w:eastAsia="Times New Roman" w:hAnsi="Times New Roman" w:cs="Times New Roman"/>
          <w:sz w:val="24"/>
          <w:szCs w:val="24"/>
        </w:rPr>
        <w:t xml:space="preserve">hip between employees and managers. </w:t>
      </w:r>
      <w:r w:rsidR="13D0DFF2" w:rsidRPr="19EC5445">
        <w:rPr>
          <w:rFonts w:ascii="Times New Roman" w:eastAsia="Times New Roman" w:hAnsi="Times New Roman" w:cs="Times New Roman"/>
          <w:sz w:val="24"/>
          <w:szCs w:val="24"/>
        </w:rPr>
        <w:t>In another article published in the journal of business</w:t>
      </w:r>
      <w:r w:rsidR="2F2DE137" w:rsidRPr="19EC5445">
        <w:rPr>
          <w:rFonts w:ascii="Times New Roman" w:eastAsia="Times New Roman" w:hAnsi="Times New Roman" w:cs="Times New Roman"/>
          <w:sz w:val="24"/>
          <w:szCs w:val="24"/>
        </w:rPr>
        <w:t xml:space="preserve"> and industrial marketing</w:t>
      </w:r>
      <w:r w:rsidR="58D28735" w:rsidRPr="19EC5445">
        <w:rPr>
          <w:rFonts w:ascii="Times New Roman" w:eastAsia="Times New Roman" w:hAnsi="Times New Roman" w:cs="Times New Roman"/>
          <w:sz w:val="24"/>
          <w:szCs w:val="24"/>
        </w:rPr>
        <w:t xml:space="preserve">, the authors have done a study to examine the ethical and </w:t>
      </w:r>
      <w:r w:rsidR="7DEFA7D0" w:rsidRPr="19EC5445">
        <w:rPr>
          <w:rFonts w:ascii="Times New Roman" w:eastAsia="Times New Roman" w:hAnsi="Times New Roman" w:cs="Times New Roman"/>
          <w:sz w:val="24"/>
          <w:szCs w:val="24"/>
        </w:rPr>
        <w:t xml:space="preserve">religious beliefs on the </w:t>
      </w:r>
      <w:r w:rsidR="0E2AB911" w:rsidRPr="19EC5445">
        <w:rPr>
          <w:rFonts w:ascii="Times New Roman" w:eastAsia="Times New Roman" w:hAnsi="Times New Roman" w:cs="Times New Roman"/>
          <w:sz w:val="24"/>
          <w:szCs w:val="24"/>
        </w:rPr>
        <w:t>decision-making</w:t>
      </w:r>
      <w:r w:rsidR="0F33EDD2" w:rsidRPr="19EC5445">
        <w:rPr>
          <w:rFonts w:ascii="Times New Roman" w:eastAsia="Times New Roman" w:hAnsi="Times New Roman" w:cs="Times New Roman"/>
          <w:sz w:val="24"/>
          <w:szCs w:val="24"/>
        </w:rPr>
        <w:t xml:space="preserve"> </w:t>
      </w:r>
      <w:r w:rsidR="7DEFA7D0" w:rsidRPr="19EC5445">
        <w:rPr>
          <w:rFonts w:ascii="Times New Roman" w:eastAsia="Times New Roman" w:hAnsi="Times New Roman" w:cs="Times New Roman"/>
          <w:sz w:val="24"/>
          <w:szCs w:val="24"/>
        </w:rPr>
        <w:t xml:space="preserve">process </w:t>
      </w:r>
      <w:r w:rsidR="77E73A2D" w:rsidRPr="19EC5445">
        <w:rPr>
          <w:rFonts w:ascii="Times New Roman" w:eastAsia="Times New Roman" w:hAnsi="Times New Roman" w:cs="Times New Roman"/>
          <w:sz w:val="24"/>
          <w:szCs w:val="24"/>
        </w:rPr>
        <w:t xml:space="preserve">and beliefs of </w:t>
      </w:r>
      <w:r w:rsidR="4BF8614A" w:rsidRPr="19EC5445">
        <w:rPr>
          <w:rFonts w:ascii="Times New Roman" w:eastAsia="Times New Roman" w:hAnsi="Times New Roman" w:cs="Times New Roman"/>
          <w:sz w:val="24"/>
          <w:szCs w:val="24"/>
        </w:rPr>
        <w:t xml:space="preserve">individualistic and collectivistic </w:t>
      </w:r>
      <w:r w:rsidR="77E73A2D" w:rsidRPr="19EC5445">
        <w:rPr>
          <w:rFonts w:ascii="Times New Roman" w:eastAsia="Times New Roman" w:hAnsi="Times New Roman" w:cs="Times New Roman"/>
          <w:sz w:val="24"/>
          <w:szCs w:val="24"/>
        </w:rPr>
        <w:t>business executives comparing Moroccans to Americans</w:t>
      </w:r>
      <w:r w:rsidR="49CDEB33" w:rsidRPr="19EC5445">
        <w:rPr>
          <w:rFonts w:ascii="Times New Roman" w:eastAsia="Times New Roman" w:hAnsi="Times New Roman" w:cs="Times New Roman"/>
          <w:sz w:val="24"/>
          <w:szCs w:val="24"/>
        </w:rPr>
        <w:t>.</w:t>
      </w:r>
      <w:r w:rsidR="77E73A2D" w:rsidRPr="19EC5445">
        <w:rPr>
          <w:rFonts w:ascii="Times New Roman" w:eastAsia="Times New Roman" w:hAnsi="Times New Roman" w:cs="Times New Roman"/>
          <w:sz w:val="24"/>
          <w:szCs w:val="24"/>
        </w:rPr>
        <w:t xml:space="preserve"> </w:t>
      </w:r>
      <w:r w:rsidR="49CDEB33" w:rsidRPr="19EC5445">
        <w:rPr>
          <w:rFonts w:ascii="Times New Roman" w:eastAsia="Times New Roman" w:hAnsi="Times New Roman" w:cs="Times New Roman"/>
          <w:sz w:val="24"/>
          <w:szCs w:val="24"/>
        </w:rPr>
        <w:t xml:space="preserve">This study has some limitation because </w:t>
      </w:r>
      <w:r w:rsidR="4C82228C" w:rsidRPr="19EC5445">
        <w:rPr>
          <w:rFonts w:ascii="Times New Roman" w:eastAsia="Times New Roman" w:hAnsi="Times New Roman" w:cs="Times New Roman"/>
          <w:sz w:val="24"/>
          <w:szCs w:val="24"/>
        </w:rPr>
        <w:t>the link between religions and ethical decision</w:t>
      </w:r>
      <w:r w:rsidR="428DD659" w:rsidRPr="19EC5445">
        <w:rPr>
          <w:rFonts w:ascii="Times New Roman" w:eastAsia="Times New Roman" w:hAnsi="Times New Roman" w:cs="Times New Roman"/>
          <w:sz w:val="24"/>
          <w:szCs w:val="24"/>
        </w:rPr>
        <w:t>-</w:t>
      </w:r>
      <w:r w:rsidR="4C82228C" w:rsidRPr="19EC5445">
        <w:rPr>
          <w:rFonts w:ascii="Times New Roman" w:eastAsia="Times New Roman" w:hAnsi="Times New Roman" w:cs="Times New Roman"/>
          <w:sz w:val="24"/>
          <w:szCs w:val="24"/>
        </w:rPr>
        <w:t>making needs caution</w:t>
      </w:r>
      <w:r w:rsidR="25C45A6A" w:rsidRPr="19EC5445">
        <w:rPr>
          <w:rFonts w:ascii="Times New Roman" w:eastAsia="Times New Roman" w:hAnsi="Times New Roman" w:cs="Times New Roman"/>
          <w:sz w:val="24"/>
          <w:szCs w:val="24"/>
        </w:rPr>
        <w:t>. So, they need to expand this study to other religions and cultures</w:t>
      </w:r>
      <w:r w:rsidR="28299B4D" w:rsidRPr="19EC5445">
        <w:rPr>
          <w:rFonts w:ascii="Times New Roman" w:eastAsia="Times New Roman" w:hAnsi="Times New Roman" w:cs="Times New Roman"/>
          <w:sz w:val="24"/>
          <w:szCs w:val="24"/>
        </w:rPr>
        <w:t xml:space="preserve"> </w:t>
      </w:r>
      <w:r w:rsidR="28299B4D" w:rsidRPr="19EC5445">
        <w:rPr>
          <w:rFonts w:ascii="Times New Roman" w:eastAsia="Times New Roman" w:hAnsi="Times New Roman" w:cs="Times New Roman"/>
          <w:i/>
          <w:iCs/>
          <w:sz w:val="24"/>
          <w:szCs w:val="24"/>
        </w:rPr>
        <w:t>(Oumlil &amp; Balloun, 2017)</w:t>
      </w:r>
      <w:r w:rsidR="42277430" w:rsidRPr="19EC5445">
        <w:rPr>
          <w:rFonts w:ascii="Times New Roman" w:eastAsia="Times New Roman" w:hAnsi="Times New Roman" w:cs="Times New Roman"/>
          <w:sz w:val="24"/>
          <w:szCs w:val="24"/>
        </w:rPr>
        <w:t xml:space="preserve">. </w:t>
      </w:r>
      <w:bookmarkStart w:id="0" w:name="_Int_fHAKd2mb"/>
      <w:r w:rsidR="7DA007E2" w:rsidRPr="19EC5445">
        <w:rPr>
          <w:rFonts w:ascii="Times New Roman" w:eastAsia="Times New Roman" w:hAnsi="Times New Roman" w:cs="Times New Roman"/>
          <w:sz w:val="24"/>
          <w:szCs w:val="24"/>
        </w:rPr>
        <w:t>There</w:t>
      </w:r>
      <w:bookmarkEnd w:id="0"/>
      <w:r w:rsidR="7DA007E2" w:rsidRPr="19EC5445">
        <w:rPr>
          <w:rFonts w:ascii="Times New Roman" w:eastAsia="Times New Roman" w:hAnsi="Times New Roman" w:cs="Times New Roman"/>
          <w:sz w:val="24"/>
          <w:szCs w:val="24"/>
        </w:rPr>
        <w:t xml:space="preserve"> is another study </w:t>
      </w:r>
      <w:r w:rsidR="706C12FB" w:rsidRPr="19EC5445">
        <w:rPr>
          <w:rFonts w:ascii="Times New Roman" w:eastAsia="Times New Roman" w:hAnsi="Times New Roman" w:cs="Times New Roman"/>
          <w:sz w:val="24"/>
          <w:szCs w:val="24"/>
        </w:rPr>
        <w:t>about how the</w:t>
      </w:r>
      <w:r w:rsidR="6465E50A" w:rsidRPr="19EC5445">
        <w:rPr>
          <w:rFonts w:ascii="Times New Roman" w:eastAsia="Times New Roman" w:hAnsi="Times New Roman" w:cs="Times New Roman"/>
          <w:sz w:val="24"/>
          <w:szCs w:val="24"/>
        </w:rPr>
        <w:t xml:space="preserve"> behavioral</w:t>
      </w:r>
      <w:r w:rsidR="706C12FB" w:rsidRPr="19EC5445">
        <w:rPr>
          <w:rFonts w:ascii="Times New Roman" w:eastAsia="Times New Roman" w:hAnsi="Times New Roman" w:cs="Times New Roman"/>
          <w:sz w:val="24"/>
          <w:szCs w:val="24"/>
        </w:rPr>
        <w:t xml:space="preserve"> </w:t>
      </w:r>
      <w:r w:rsidR="0DFC9FCB" w:rsidRPr="19EC5445">
        <w:rPr>
          <w:rFonts w:ascii="Times New Roman" w:eastAsia="Times New Roman" w:hAnsi="Times New Roman" w:cs="Times New Roman"/>
          <w:sz w:val="24"/>
          <w:szCs w:val="24"/>
        </w:rPr>
        <w:t>biases</w:t>
      </w:r>
      <w:r w:rsidR="0E169E71" w:rsidRPr="19EC5445">
        <w:rPr>
          <w:rFonts w:ascii="Times New Roman" w:eastAsia="Times New Roman" w:hAnsi="Times New Roman" w:cs="Times New Roman"/>
          <w:sz w:val="24"/>
          <w:szCs w:val="24"/>
        </w:rPr>
        <w:t xml:space="preserve"> </w:t>
      </w:r>
      <w:r w:rsidR="528FB5A4" w:rsidRPr="19EC5445">
        <w:rPr>
          <w:rFonts w:ascii="Times New Roman" w:eastAsia="Times New Roman" w:hAnsi="Times New Roman" w:cs="Times New Roman"/>
          <w:sz w:val="24"/>
          <w:szCs w:val="24"/>
        </w:rPr>
        <w:t xml:space="preserve">of </w:t>
      </w:r>
      <w:r w:rsidR="1D59D585" w:rsidRPr="19EC5445">
        <w:rPr>
          <w:rFonts w:ascii="Times New Roman" w:eastAsia="Times New Roman" w:hAnsi="Times New Roman" w:cs="Times New Roman"/>
          <w:sz w:val="24"/>
          <w:szCs w:val="24"/>
        </w:rPr>
        <w:t>decision-making</w:t>
      </w:r>
      <w:r w:rsidR="528FB5A4" w:rsidRPr="19EC5445">
        <w:rPr>
          <w:rFonts w:ascii="Times New Roman" w:eastAsia="Times New Roman" w:hAnsi="Times New Roman" w:cs="Times New Roman"/>
          <w:sz w:val="24"/>
          <w:szCs w:val="24"/>
        </w:rPr>
        <w:t xml:space="preserve"> </w:t>
      </w:r>
      <w:r w:rsidR="3B3C3A84" w:rsidRPr="19EC5445">
        <w:rPr>
          <w:rFonts w:ascii="Times New Roman" w:eastAsia="Times New Roman" w:hAnsi="Times New Roman" w:cs="Times New Roman"/>
          <w:sz w:val="24"/>
          <w:szCs w:val="24"/>
        </w:rPr>
        <w:t>concerning</w:t>
      </w:r>
      <w:r w:rsidR="528FB5A4" w:rsidRPr="19EC5445">
        <w:rPr>
          <w:rFonts w:ascii="Times New Roman" w:eastAsia="Times New Roman" w:hAnsi="Times New Roman" w:cs="Times New Roman"/>
          <w:sz w:val="24"/>
          <w:szCs w:val="24"/>
        </w:rPr>
        <w:t xml:space="preserve"> capital securities and trades in Morocco</w:t>
      </w:r>
      <w:r w:rsidR="0DD1B4A6" w:rsidRPr="19EC5445">
        <w:rPr>
          <w:rFonts w:ascii="Times New Roman" w:eastAsia="Times New Roman" w:hAnsi="Times New Roman" w:cs="Times New Roman"/>
          <w:color w:val="333333"/>
          <w:sz w:val="21"/>
          <w:szCs w:val="21"/>
        </w:rPr>
        <w:t xml:space="preserve"> </w:t>
      </w:r>
      <w:r w:rsidR="0DD1B4A6" w:rsidRPr="19EC5445">
        <w:rPr>
          <w:rFonts w:ascii="Times New Roman" w:eastAsia="Times New Roman" w:hAnsi="Times New Roman" w:cs="Times New Roman"/>
          <w:i/>
          <w:iCs/>
          <w:color w:val="333333"/>
          <w:sz w:val="24"/>
          <w:szCs w:val="24"/>
        </w:rPr>
        <w:t>(Hadbaa, H., Boutti, R. 2019)</w:t>
      </w:r>
      <w:r w:rsidR="528FB5A4" w:rsidRPr="19EC5445">
        <w:rPr>
          <w:rFonts w:ascii="Times New Roman" w:eastAsia="Times New Roman" w:hAnsi="Times New Roman" w:cs="Times New Roman"/>
          <w:i/>
          <w:iCs/>
          <w:sz w:val="24"/>
          <w:szCs w:val="24"/>
        </w:rPr>
        <w:t xml:space="preserve">. </w:t>
      </w:r>
      <w:r w:rsidR="3B41F2A6" w:rsidRPr="19EC5445">
        <w:rPr>
          <w:rFonts w:ascii="Times New Roman" w:eastAsia="Times New Roman" w:hAnsi="Times New Roman" w:cs="Times New Roman"/>
          <w:sz w:val="24"/>
          <w:szCs w:val="24"/>
        </w:rPr>
        <w:t xml:space="preserve">Another study about corporate social study was conducted to </w:t>
      </w:r>
      <w:r w:rsidR="38DBF151" w:rsidRPr="19EC5445">
        <w:rPr>
          <w:rFonts w:ascii="Times New Roman" w:eastAsia="Times New Roman" w:hAnsi="Times New Roman" w:cs="Times New Roman"/>
          <w:sz w:val="24"/>
          <w:szCs w:val="24"/>
        </w:rPr>
        <w:t>see if large company in Morocco use te proactive strategies and adaptive</w:t>
      </w:r>
      <w:r w:rsidR="3F25F008" w:rsidRPr="19EC5445">
        <w:rPr>
          <w:rFonts w:ascii="Times New Roman" w:eastAsia="Times New Roman" w:hAnsi="Times New Roman" w:cs="Times New Roman"/>
          <w:sz w:val="24"/>
          <w:szCs w:val="24"/>
        </w:rPr>
        <w:t xml:space="preserve"> CSR strategy, it proves </w:t>
      </w:r>
      <w:r w:rsidR="1D798F55" w:rsidRPr="19EC5445">
        <w:rPr>
          <w:rFonts w:ascii="Times New Roman" w:eastAsia="Times New Roman" w:hAnsi="Times New Roman" w:cs="Times New Roman"/>
          <w:sz w:val="24"/>
          <w:szCs w:val="24"/>
        </w:rPr>
        <w:t xml:space="preserve">CSR strategy influences management and control tools </w:t>
      </w:r>
      <w:r w:rsidR="06BFA4A1" w:rsidRPr="19EC5445">
        <w:rPr>
          <w:rFonts w:ascii="Times New Roman" w:eastAsia="Times New Roman" w:hAnsi="Times New Roman" w:cs="Times New Roman"/>
          <w:i/>
          <w:iCs/>
          <w:sz w:val="24"/>
          <w:szCs w:val="24"/>
        </w:rPr>
        <w:t>(Sghyar et al., 2022)</w:t>
      </w:r>
    </w:p>
    <w:p w14:paraId="203B9003" w14:textId="6F241AB1" w:rsidR="00122D59" w:rsidRPr="0027003E" w:rsidRDefault="008663C5" w:rsidP="0023701C">
      <w:pPr>
        <w:spacing w:line="480" w:lineRule="auto"/>
        <w:jc w:val="center"/>
        <w:rPr>
          <w:rFonts w:asciiTheme="majorBidi" w:hAnsiTheme="majorBidi" w:cstheme="majorBidi"/>
          <w:b/>
          <w:bCs/>
          <w:sz w:val="28"/>
          <w:szCs w:val="28"/>
        </w:rPr>
      </w:pPr>
      <w:r w:rsidRPr="0027003E">
        <w:rPr>
          <w:rFonts w:asciiTheme="majorBidi" w:hAnsiTheme="majorBidi" w:cstheme="majorBidi"/>
          <w:b/>
          <w:bCs/>
          <w:sz w:val="28"/>
          <w:szCs w:val="28"/>
        </w:rPr>
        <w:t>Methodology:</w:t>
      </w:r>
    </w:p>
    <w:p w14:paraId="50A26AF6" w14:textId="38E1D3C4" w:rsidR="00BB0465" w:rsidRPr="0027003E" w:rsidRDefault="00BB0465" w:rsidP="00EB4E57">
      <w:pPr>
        <w:spacing w:line="480" w:lineRule="auto"/>
        <w:jc w:val="both"/>
        <w:rPr>
          <w:rFonts w:asciiTheme="majorBidi" w:hAnsiTheme="majorBidi" w:cstheme="majorBidi"/>
          <w:sz w:val="24"/>
          <w:szCs w:val="24"/>
        </w:rPr>
      </w:pPr>
      <w:r w:rsidRPr="0027003E">
        <w:rPr>
          <w:rFonts w:asciiTheme="majorBidi" w:hAnsiTheme="majorBidi" w:cstheme="majorBidi"/>
          <w:sz w:val="24"/>
          <w:szCs w:val="24"/>
        </w:rPr>
        <w:t xml:space="preserve">To develop our research, we focused on specific indicators that would help us to analyze the corporate culture of the Moroccan companies. First, we took the decision </w:t>
      </w:r>
      <w:r w:rsidR="0AA3FB83" w:rsidRPr="0027003E">
        <w:rPr>
          <w:rFonts w:asciiTheme="majorBidi" w:hAnsiTheme="majorBidi" w:cstheme="majorBidi"/>
          <w:sz w:val="24"/>
          <w:szCs w:val="24"/>
        </w:rPr>
        <w:t>to gather</w:t>
      </w:r>
      <w:r w:rsidRPr="0027003E">
        <w:rPr>
          <w:rFonts w:asciiTheme="majorBidi" w:hAnsiTheme="majorBidi" w:cstheme="majorBidi"/>
          <w:sz w:val="24"/>
          <w:szCs w:val="24"/>
        </w:rPr>
        <w:t xml:space="preserve"> secondary data because our focus is on the general situation of corporate culture. In the case the research is developed for a specific company, we would </w:t>
      </w:r>
      <w:r w:rsidR="748D4C0E" w:rsidRPr="0027003E">
        <w:rPr>
          <w:rFonts w:asciiTheme="majorBidi" w:hAnsiTheme="majorBidi" w:cstheme="majorBidi"/>
          <w:sz w:val="24"/>
          <w:szCs w:val="24"/>
        </w:rPr>
        <w:t>go</w:t>
      </w:r>
      <w:r w:rsidRPr="0027003E">
        <w:rPr>
          <w:rFonts w:asciiTheme="majorBidi" w:hAnsiTheme="majorBidi" w:cstheme="majorBidi"/>
          <w:sz w:val="24"/>
          <w:szCs w:val="24"/>
        </w:rPr>
        <w:t xml:space="preserve"> for primary data to get detailed statistics and </w:t>
      </w:r>
      <w:r w:rsidRPr="0027003E">
        <w:rPr>
          <w:rFonts w:asciiTheme="majorBidi" w:hAnsiTheme="majorBidi" w:cstheme="majorBidi"/>
          <w:sz w:val="24"/>
          <w:szCs w:val="24"/>
        </w:rPr>
        <w:lastRenderedPageBreak/>
        <w:t xml:space="preserve">numbers about a hypothetical company. However, it is not the case in our case, that is why we want to develop </w:t>
      </w:r>
      <w:r w:rsidR="5D3B7C84" w:rsidRPr="0027003E">
        <w:rPr>
          <w:rFonts w:asciiTheme="majorBidi" w:hAnsiTheme="majorBidi" w:cstheme="majorBidi"/>
          <w:sz w:val="24"/>
          <w:szCs w:val="24"/>
        </w:rPr>
        <w:t>qualitative research</w:t>
      </w:r>
      <w:r w:rsidRPr="0027003E">
        <w:rPr>
          <w:rFonts w:asciiTheme="majorBidi" w:hAnsiTheme="majorBidi" w:cstheme="majorBidi"/>
          <w:sz w:val="24"/>
          <w:szCs w:val="24"/>
        </w:rPr>
        <w:t xml:space="preserve"> about the corporate culture of Moroccan companies. There are many resources where we can get secondary data and organize it in a way it makes </w:t>
      </w:r>
      <w:r w:rsidR="1BC590A3" w:rsidRPr="0027003E">
        <w:rPr>
          <w:rFonts w:asciiTheme="majorBidi" w:hAnsiTheme="majorBidi" w:cstheme="majorBidi"/>
          <w:sz w:val="24"/>
          <w:szCs w:val="24"/>
        </w:rPr>
        <w:t>sense</w:t>
      </w:r>
      <w:r w:rsidR="4C238CB3" w:rsidRPr="0027003E">
        <w:rPr>
          <w:rFonts w:asciiTheme="majorBidi" w:hAnsiTheme="majorBidi" w:cstheme="majorBidi"/>
          <w:sz w:val="24"/>
          <w:szCs w:val="24"/>
        </w:rPr>
        <w:t xml:space="preserve"> and</w:t>
      </w:r>
      <w:r w:rsidRPr="0027003E">
        <w:rPr>
          <w:rFonts w:asciiTheme="majorBidi" w:hAnsiTheme="majorBidi" w:cstheme="majorBidi"/>
          <w:sz w:val="24"/>
          <w:szCs w:val="24"/>
        </w:rPr>
        <w:t xml:space="preserve"> </w:t>
      </w:r>
      <w:r w:rsidR="0DA31DE4" w:rsidRPr="0027003E">
        <w:rPr>
          <w:rFonts w:asciiTheme="majorBidi" w:hAnsiTheme="majorBidi" w:cstheme="majorBidi"/>
          <w:sz w:val="24"/>
          <w:szCs w:val="24"/>
        </w:rPr>
        <w:t>gives</w:t>
      </w:r>
      <w:r w:rsidRPr="0027003E">
        <w:rPr>
          <w:rFonts w:asciiTheme="majorBidi" w:hAnsiTheme="majorBidi" w:cstheme="majorBidi"/>
          <w:sz w:val="24"/>
          <w:szCs w:val="24"/>
        </w:rPr>
        <w:t xml:space="preserve"> an added value to our research. In addition, we have access to different documents that would help us to develop </w:t>
      </w:r>
      <w:r w:rsidR="7EF7FEAB" w:rsidRPr="0027003E">
        <w:rPr>
          <w:rFonts w:asciiTheme="majorBidi" w:hAnsiTheme="majorBidi" w:cstheme="majorBidi"/>
          <w:sz w:val="24"/>
          <w:szCs w:val="24"/>
        </w:rPr>
        <w:t>quality research</w:t>
      </w:r>
      <w:r w:rsidRPr="0027003E">
        <w:rPr>
          <w:rFonts w:asciiTheme="majorBidi" w:hAnsiTheme="majorBidi" w:cstheme="majorBidi"/>
          <w:sz w:val="24"/>
          <w:szCs w:val="24"/>
        </w:rPr>
        <w:t xml:space="preserve"> about the chosen topic. It is evident that the part of collecting data is the most critical in this process because it emphasizes the relevance of the </w:t>
      </w:r>
      <w:r w:rsidR="316208DD" w:rsidRPr="0027003E">
        <w:rPr>
          <w:rFonts w:asciiTheme="majorBidi" w:hAnsiTheme="majorBidi" w:cstheme="majorBidi"/>
          <w:sz w:val="24"/>
          <w:szCs w:val="24"/>
        </w:rPr>
        <w:t>work and</w:t>
      </w:r>
      <w:r w:rsidRPr="0027003E">
        <w:rPr>
          <w:rFonts w:asciiTheme="majorBidi" w:hAnsiTheme="majorBidi" w:cstheme="majorBidi"/>
          <w:sz w:val="24"/>
          <w:szCs w:val="24"/>
        </w:rPr>
        <w:t xml:space="preserve"> highlights the value of the interpretations that we can get. </w:t>
      </w:r>
    </w:p>
    <w:p w14:paraId="2DCD18A1" w14:textId="02E701EB" w:rsidR="00BB0465" w:rsidRPr="0027003E" w:rsidRDefault="4B2ABC7D" w:rsidP="69600058">
      <w:pPr>
        <w:spacing w:line="480" w:lineRule="auto"/>
        <w:jc w:val="both"/>
        <w:rPr>
          <w:rFonts w:asciiTheme="majorBidi" w:hAnsiTheme="majorBidi" w:cstheme="majorBidi"/>
          <w:sz w:val="24"/>
          <w:szCs w:val="24"/>
        </w:rPr>
      </w:pPr>
      <w:r w:rsidRPr="69600058">
        <w:rPr>
          <w:rFonts w:asciiTheme="majorBidi" w:hAnsiTheme="majorBidi" w:cstheme="majorBidi"/>
          <w:sz w:val="24"/>
          <w:szCs w:val="24"/>
        </w:rPr>
        <w:t>Moving to the description of the data, our study is based on testimonies and evidence from different corporations about the procedure of decision making</w:t>
      </w:r>
      <w:r w:rsidR="3151FFAF" w:rsidRPr="69600058">
        <w:rPr>
          <w:rFonts w:asciiTheme="majorBidi" w:hAnsiTheme="majorBidi" w:cstheme="majorBidi"/>
          <w:sz w:val="24"/>
          <w:szCs w:val="24"/>
        </w:rPr>
        <w:t xml:space="preserve"> and core values</w:t>
      </w:r>
      <w:r w:rsidRPr="69600058">
        <w:rPr>
          <w:rFonts w:asciiTheme="majorBidi" w:hAnsiTheme="majorBidi" w:cstheme="majorBidi"/>
          <w:sz w:val="24"/>
          <w:szCs w:val="24"/>
        </w:rPr>
        <w:t xml:space="preserve"> to understand the contribution of different parties when it comes to </w:t>
      </w:r>
      <w:r w:rsidR="1CA50854" w:rsidRPr="69600058">
        <w:rPr>
          <w:rFonts w:asciiTheme="majorBidi" w:hAnsiTheme="majorBidi" w:cstheme="majorBidi"/>
          <w:sz w:val="24"/>
          <w:szCs w:val="24"/>
        </w:rPr>
        <w:t>taking</w:t>
      </w:r>
      <w:r w:rsidRPr="69600058">
        <w:rPr>
          <w:rFonts w:asciiTheme="majorBidi" w:hAnsiTheme="majorBidi" w:cstheme="majorBidi"/>
          <w:sz w:val="24"/>
          <w:szCs w:val="24"/>
        </w:rPr>
        <w:t xml:space="preserve"> critical decisions. Also, we collected information about the general environment that includes dress, values, communication, … to see the differences and similarities between companies. Another </w:t>
      </w:r>
      <w:r w:rsidR="592C6DD3" w:rsidRPr="69600058">
        <w:rPr>
          <w:rFonts w:asciiTheme="majorBidi" w:hAnsiTheme="majorBidi" w:cstheme="majorBidi"/>
          <w:sz w:val="24"/>
          <w:szCs w:val="24"/>
        </w:rPr>
        <w:t>crucial point</w:t>
      </w:r>
      <w:r w:rsidRPr="69600058">
        <w:rPr>
          <w:rFonts w:asciiTheme="majorBidi" w:hAnsiTheme="majorBidi" w:cstheme="majorBidi"/>
          <w:sz w:val="24"/>
          <w:szCs w:val="24"/>
        </w:rPr>
        <w:t xml:space="preserve"> we are focusing </w:t>
      </w:r>
      <w:r w:rsidR="52647F74" w:rsidRPr="69600058">
        <w:rPr>
          <w:rFonts w:asciiTheme="majorBidi" w:hAnsiTheme="majorBidi" w:cstheme="majorBidi"/>
          <w:sz w:val="24"/>
          <w:szCs w:val="24"/>
        </w:rPr>
        <w:t>on</w:t>
      </w:r>
      <w:r w:rsidRPr="69600058">
        <w:rPr>
          <w:rFonts w:asciiTheme="majorBidi" w:hAnsiTheme="majorBidi" w:cstheme="majorBidi"/>
          <w:sz w:val="24"/>
          <w:szCs w:val="24"/>
        </w:rPr>
        <w:t xml:space="preserve"> is related to innovation and how our local corporations are ready to acquire new methods to develop their businesses. Finally, we looked for different </w:t>
      </w:r>
      <w:r w:rsidR="1C256456" w:rsidRPr="69600058">
        <w:rPr>
          <w:rFonts w:asciiTheme="majorBidi" w:hAnsiTheme="majorBidi" w:cstheme="majorBidi"/>
          <w:sz w:val="24"/>
          <w:szCs w:val="24"/>
        </w:rPr>
        <w:t>documentation</w:t>
      </w:r>
      <w:r w:rsidRPr="69600058">
        <w:rPr>
          <w:rFonts w:asciiTheme="majorBidi" w:hAnsiTheme="majorBidi" w:cstheme="majorBidi"/>
          <w:sz w:val="24"/>
          <w:szCs w:val="24"/>
        </w:rPr>
        <w:t xml:space="preserve"> about the opinions of workers and employees about their superiors. For us, it is important to know the position of this category when it comes to the corporation’s hierarchy. These points will lead us to mention the methods we are using in our research that is mainly based on collecting relevant data, organizing information, </w:t>
      </w:r>
      <w:r w:rsidR="050DFA30" w:rsidRPr="69600058">
        <w:rPr>
          <w:rFonts w:asciiTheme="majorBidi" w:hAnsiTheme="majorBidi" w:cstheme="majorBidi"/>
          <w:sz w:val="24"/>
          <w:szCs w:val="24"/>
        </w:rPr>
        <w:t>analyzing,</w:t>
      </w:r>
      <w:r w:rsidRPr="69600058">
        <w:rPr>
          <w:rFonts w:asciiTheme="majorBidi" w:hAnsiTheme="majorBidi" w:cstheme="majorBidi"/>
          <w:sz w:val="24"/>
          <w:szCs w:val="24"/>
        </w:rPr>
        <w:t xml:space="preserve"> and comparing data to previous researches, and finally, getting results for interpretations.</w:t>
      </w:r>
    </w:p>
    <w:p w14:paraId="248936CB" w14:textId="41BEB598" w:rsidR="00BB0465" w:rsidRPr="0027003E" w:rsidRDefault="6A0799DF" w:rsidP="0027003E">
      <w:pPr>
        <w:spacing w:line="480" w:lineRule="auto"/>
        <w:jc w:val="both"/>
        <w:rPr>
          <w:rFonts w:asciiTheme="majorBidi" w:hAnsiTheme="majorBidi" w:cstheme="majorBidi"/>
          <w:sz w:val="24"/>
          <w:szCs w:val="24"/>
        </w:rPr>
      </w:pPr>
      <w:r w:rsidRPr="0027003E">
        <w:rPr>
          <w:rFonts w:asciiTheme="majorBidi" w:hAnsiTheme="majorBidi" w:cstheme="majorBidi"/>
          <w:sz w:val="24"/>
          <w:szCs w:val="24"/>
        </w:rPr>
        <w:t>As mentioned, our research should be qualitative to answer previous questions.</w:t>
      </w:r>
      <w:r w:rsidR="00BB0465" w:rsidRPr="0027003E">
        <w:rPr>
          <w:rFonts w:asciiTheme="majorBidi" w:hAnsiTheme="majorBidi" w:cstheme="majorBidi"/>
          <w:sz w:val="24"/>
          <w:szCs w:val="24"/>
        </w:rPr>
        <w:t xml:space="preserve"> </w:t>
      </w:r>
      <w:r w:rsidR="2532CFDD" w:rsidRPr="0027003E">
        <w:rPr>
          <w:rFonts w:asciiTheme="majorBidi" w:hAnsiTheme="majorBidi" w:cstheme="majorBidi"/>
          <w:sz w:val="24"/>
          <w:szCs w:val="24"/>
        </w:rPr>
        <w:t>Furthermore, we understand that quantitative research would lead us to a narrowed view of the theme and push us to analyze only specific cases.</w:t>
      </w:r>
      <w:r w:rsidR="00BB0465" w:rsidRPr="0027003E">
        <w:rPr>
          <w:rFonts w:asciiTheme="majorBidi" w:hAnsiTheme="majorBidi" w:cstheme="majorBidi"/>
          <w:sz w:val="24"/>
          <w:szCs w:val="24"/>
        </w:rPr>
        <w:t xml:space="preserve"> As a result, we decided to read documents, watch videos and listen </w:t>
      </w:r>
      <w:r w:rsidR="00BB0465" w:rsidRPr="0027003E">
        <w:rPr>
          <w:rFonts w:asciiTheme="majorBidi" w:hAnsiTheme="majorBidi" w:cstheme="majorBidi"/>
          <w:sz w:val="24"/>
          <w:szCs w:val="24"/>
        </w:rPr>
        <w:lastRenderedPageBreak/>
        <w:t>to testimonies of employees, business owners, customers and all different stakeholders who influence or could be influenced by the corporate culture of companies.</w:t>
      </w:r>
    </w:p>
    <w:p w14:paraId="33ABA020" w14:textId="3BD8B104" w:rsidR="00122D59" w:rsidRPr="0027003E" w:rsidRDefault="00122D59" w:rsidP="0023701C">
      <w:pPr>
        <w:spacing w:line="480" w:lineRule="auto"/>
        <w:jc w:val="center"/>
        <w:rPr>
          <w:rFonts w:asciiTheme="majorBidi" w:hAnsiTheme="majorBidi" w:cstheme="majorBidi"/>
          <w:b/>
          <w:bCs/>
          <w:sz w:val="28"/>
          <w:szCs w:val="28"/>
        </w:rPr>
      </w:pPr>
      <w:r w:rsidRPr="0027003E">
        <w:rPr>
          <w:rFonts w:asciiTheme="majorBidi" w:hAnsiTheme="majorBidi" w:cstheme="majorBidi"/>
          <w:b/>
          <w:bCs/>
          <w:sz w:val="28"/>
          <w:szCs w:val="28"/>
        </w:rPr>
        <w:t xml:space="preserve">Results &amp; </w:t>
      </w:r>
      <w:r w:rsidR="03D56916" w:rsidRPr="0027003E">
        <w:rPr>
          <w:rFonts w:asciiTheme="majorBidi" w:hAnsiTheme="majorBidi" w:cstheme="majorBidi"/>
          <w:b/>
          <w:bCs/>
          <w:sz w:val="28"/>
          <w:szCs w:val="28"/>
        </w:rPr>
        <w:t>Analysis:</w:t>
      </w:r>
    </w:p>
    <w:p w14:paraId="268EAA3F" w14:textId="705539F8" w:rsidR="00C51C25" w:rsidRPr="0027003E" w:rsidRDefault="24BF0FAB" w:rsidP="00EB4E57">
      <w:pPr>
        <w:spacing w:line="480" w:lineRule="auto"/>
        <w:jc w:val="both"/>
        <w:rPr>
          <w:rFonts w:asciiTheme="majorBidi" w:eastAsia="Times New Roman" w:hAnsiTheme="majorBidi" w:cstheme="majorBidi"/>
          <w:sz w:val="24"/>
          <w:szCs w:val="24"/>
        </w:rPr>
      </w:pPr>
      <w:r w:rsidRPr="1E53A266">
        <w:rPr>
          <w:rFonts w:ascii="Times New Roman" w:eastAsia="Times New Roman" w:hAnsi="Times New Roman" w:cs="Times New Roman"/>
          <w:sz w:val="24"/>
          <w:szCs w:val="24"/>
        </w:rPr>
        <w:t>After collecting data, organizing it in a logical way, and analyzing it, now it is important to highlight the findings from the entire process to present recommendations.</w:t>
      </w:r>
      <w:r w:rsidR="00C51C25" w:rsidRPr="0027003E">
        <w:rPr>
          <w:rFonts w:asciiTheme="majorBidi" w:eastAsia="Times New Roman" w:hAnsiTheme="majorBidi" w:cstheme="majorBidi"/>
          <w:sz w:val="24"/>
          <w:szCs w:val="24"/>
        </w:rPr>
        <w:t xml:space="preserve"> To do so, we want to go by each point we mentioned previously as a key indicator for our research:</w:t>
      </w:r>
    </w:p>
    <w:p w14:paraId="4A25E889" w14:textId="77777777" w:rsidR="00C51C25" w:rsidRPr="0027003E" w:rsidRDefault="00C51C25" w:rsidP="0027003E">
      <w:pPr>
        <w:pStyle w:val="ListParagraph"/>
        <w:numPr>
          <w:ilvl w:val="0"/>
          <w:numId w:val="6"/>
        </w:numPr>
        <w:spacing w:line="480" w:lineRule="auto"/>
        <w:jc w:val="both"/>
        <w:rPr>
          <w:rFonts w:asciiTheme="majorBidi" w:eastAsia="Times New Roman" w:hAnsiTheme="majorBidi" w:cstheme="majorBidi"/>
        </w:rPr>
      </w:pPr>
      <w:r w:rsidRPr="0027003E">
        <w:rPr>
          <w:rFonts w:asciiTheme="majorBidi" w:eastAsia="Times New Roman" w:hAnsiTheme="majorBidi" w:cstheme="majorBidi"/>
        </w:rPr>
        <w:t>Decision making:</w:t>
      </w:r>
    </w:p>
    <w:p w14:paraId="370613B9" w14:textId="0BD9DFE7" w:rsidR="00C51C25" w:rsidRPr="0027003E" w:rsidRDefault="00C51C25" w:rsidP="00EB4E57">
      <w:pPr>
        <w:spacing w:line="480" w:lineRule="auto"/>
        <w:jc w:val="both"/>
        <w:rPr>
          <w:rFonts w:asciiTheme="majorBidi" w:eastAsia="Times New Roman" w:hAnsiTheme="majorBidi" w:cstheme="majorBidi"/>
          <w:sz w:val="24"/>
          <w:szCs w:val="24"/>
        </w:rPr>
      </w:pPr>
      <w:r w:rsidRPr="0027003E">
        <w:rPr>
          <w:rFonts w:asciiTheme="majorBidi" w:eastAsia="Times New Roman" w:hAnsiTheme="majorBidi" w:cstheme="majorBidi"/>
          <w:sz w:val="24"/>
          <w:szCs w:val="24"/>
        </w:rPr>
        <w:t xml:space="preserve">In the Moroccan context, decisions are generally taken by the board. </w:t>
      </w:r>
      <w:r w:rsidR="54C6F54A" w:rsidRPr="1E53A266">
        <w:rPr>
          <w:rFonts w:ascii="Times New Roman" w:eastAsia="Times New Roman" w:hAnsi="Times New Roman" w:cs="Times New Roman"/>
          <w:sz w:val="24"/>
          <w:szCs w:val="24"/>
        </w:rPr>
        <w:t xml:space="preserve">In most cases, the board is </w:t>
      </w:r>
      <w:r w:rsidR="44487ED6" w:rsidRPr="2E3EC0EC">
        <w:rPr>
          <w:rFonts w:ascii="Times New Roman" w:eastAsia="Times New Roman" w:hAnsi="Times New Roman" w:cs="Times New Roman"/>
          <w:sz w:val="24"/>
          <w:szCs w:val="24"/>
        </w:rPr>
        <w:t>made</w:t>
      </w:r>
      <w:r w:rsidR="54C6F54A" w:rsidRPr="1E53A266">
        <w:rPr>
          <w:rFonts w:ascii="Times New Roman" w:eastAsia="Times New Roman" w:hAnsi="Times New Roman" w:cs="Times New Roman"/>
          <w:sz w:val="24"/>
          <w:szCs w:val="24"/>
        </w:rPr>
        <w:t xml:space="preserve"> </w:t>
      </w:r>
      <w:r w:rsidR="44487ED6" w:rsidRPr="721F7103">
        <w:rPr>
          <w:rFonts w:ascii="Times New Roman" w:eastAsia="Times New Roman" w:hAnsi="Times New Roman" w:cs="Times New Roman"/>
          <w:sz w:val="24"/>
          <w:szCs w:val="24"/>
        </w:rPr>
        <w:t>up of</w:t>
      </w:r>
      <w:r w:rsidR="54C6F54A" w:rsidRPr="1E53A266">
        <w:rPr>
          <w:rFonts w:ascii="Times New Roman" w:eastAsia="Times New Roman" w:hAnsi="Times New Roman" w:cs="Times New Roman"/>
          <w:sz w:val="24"/>
          <w:szCs w:val="24"/>
        </w:rPr>
        <w:t xml:space="preserve"> one person who can be the manager, owner, or both.</w:t>
      </w:r>
      <w:r w:rsidRPr="1E53A266">
        <w:rPr>
          <w:rFonts w:ascii="Times New Roman" w:eastAsia="Times New Roman" w:hAnsi="Times New Roman" w:cs="Times New Roman"/>
          <w:sz w:val="24"/>
          <w:szCs w:val="24"/>
        </w:rPr>
        <w:t xml:space="preserve"> Other components of the structure are not involved in decision making, and their opinions are not considered </w:t>
      </w:r>
      <w:r w:rsidR="7D215222" w:rsidRPr="1E53A266">
        <w:rPr>
          <w:rFonts w:ascii="Times New Roman" w:eastAsia="Times New Roman" w:hAnsi="Times New Roman" w:cs="Times New Roman"/>
          <w:sz w:val="24"/>
          <w:szCs w:val="24"/>
        </w:rPr>
        <w:t>when</w:t>
      </w:r>
      <w:r w:rsidRPr="1E53A266">
        <w:rPr>
          <w:rFonts w:ascii="Times New Roman" w:eastAsia="Times New Roman" w:hAnsi="Times New Roman" w:cs="Times New Roman"/>
          <w:sz w:val="24"/>
          <w:szCs w:val="24"/>
        </w:rPr>
        <w:t xml:space="preserve"> taking </w:t>
      </w:r>
      <w:r w:rsidR="4E48BC1A" w:rsidRPr="1E53A266">
        <w:rPr>
          <w:rFonts w:ascii="Times New Roman" w:eastAsia="Times New Roman" w:hAnsi="Times New Roman" w:cs="Times New Roman"/>
          <w:sz w:val="24"/>
          <w:szCs w:val="24"/>
        </w:rPr>
        <w:t>a crucial decision</w:t>
      </w:r>
      <w:r w:rsidRPr="1E53A266">
        <w:rPr>
          <w:rFonts w:ascii="Times New Roman" w:eastAsia="Times New Roman" w:hAnsi="Times New Roman" w:cs="Times New Roman"/>
          <w:sz w:val="24"/>
          <w:szCs w:val="24"/>
        </w:rPr>
        <w:t xml:space="preserve"> about the future of </w:t>
      </w:r>
      <w:r w:rsidR="38AC43E0" w:rsidRPr="1E53A266">
        <w:rPr>
          <w:rFonts w:ascii="Times New Roman" w:eastAsia="Times New Roman" w:hAnsi="Times New Roman" w:cs="Times New Roman"/>
          <w:sz w:val="24"/>
          <w:szCs w:val="24"/>
        </w:rPr>
        <w:t>the businesses</w:t>
      </w:r>
      <w:r w:rsidRPr="1E53A266">
        <w:rPr>
          <w:rFonts w:ascii="Times New Roman" w:eastAsia="Times New Roman" w:hAnsi="Times New Roman" w:cs="Times New Roman"/>
          <w:sz w:val="24"/>
          <w:szCs w:val="24"/>
        </w:rPr>
        <w:t xml:space="preserve"> they are working for. In other cases, employees are involved, and here we are </w:t>
      </w:r>
      <w:r w:rsidR="47F460E7" w:rsidRPr="1E53A266">
        <w:rPr>
          <w:rFonts w:ascii="Times New Roman" w:eastAsia="Times New Roman" w:hAnsi="Times New Roman" w:cs="Times New Roman"/>
          <w:sz w:val="24"/>
          <w:szCs w:val="24"/>
        </w:rPr>
        <w:t>talking</w:t>
      </w:r>
      <w:r w:rsidRPr="0027003E">
        <w:rPr>
          <w:rFonts w:asciiTheme="majorBidi" w:eastAsia="Times New Roman" w:hAnsiTheme="majorBidi" w:cstheme="majorBidi"/>
          <w:sz w:val="24"/>
          <w:szCs w:val="24"/>
        </w:rPr>
        <w:t xml:space="preserve"> about multinationals that are more structured, but it is still a minority as Moroccan managers often take decisions without considering others’ opinions.</w:t>
      </w:r>
    </w:p>
    <w:p w14:paraId="7F2F794B" w14:textId="77777777" w:rsidR="00C51C25" w:rsidRPr="0027003E" w:rsidRDefault="00C51C25" w:rsidP="0027003E">
      <w:pPr>
        <w:pStyle w:val="ListParagraph"/>
        <w:numPr>
          <w:ilvl w:val="0"/>
          <w:numId w:val="6"/>
        </w:numPr>
        <w:spacing w:line="480" w:lineRule="auto"/>
        <w:jc w:val="both"/>
        <w:rPr>
          <w:rFonts w:asciiTheme="majorBidi" w:eastAsia="Times New Roman" w:hAnsiTheme="majorBidi" w:cstheme="majorBidi"/>
        </w:rPr>
      </w:pPr>
      <w:r w:rsidRPr="0027003E">
        <w:rPr>
          <w:rFonts w:asciiTheme="majorBidi" w:eastAsia="Times New Roman" w:hAnsiTheme="majorBidi" w:cstheme="majorBidi"/>
        </w:rPr>
        <w:t>General environment:</w:t>
      </w:r>
    </w:p>
    <w:p w14:paraId="3B6A1964" w14:textId="7A9D8E17" w:rsidR="00C51C25" w:rsidRPr="0027003E" w:rsidRDefault="00C51C25" w:rsidP="00EB4E57">
      <w:pPr>
        <w:spacing w:line="480" w:lineRule="auto"/>
        <w:jc w:val="both"/>
        <w:rPr>
          <w:rFonts w:asciiTheme="majorBidi" w:eastAsia="Times New Roman" w:hAnsiTheme="majorBidi" w:cstheme="majorBidi"/>
          <w:sz w:val="24"/>
          <w:szCs w:val="24"/>
        </w:rPr>
      </w:pPr>
      <w:r w:rsidRPr="0027003E">
        <w:rPr>
          <w:rFonts w:asciiTheme="majorBidi" w:eastAsia="Times New Roman" w:hAnsiTheme="majorBidi" w:cstheme="majorBidi"/>
          <w:sz w:val="24"/>
          <w:szCs w:val="24"/>
        </w:rPr>
        <w:t xml:space="preserve">The general environment of businesses in </w:t>
      </w:r>
      <w:r w:rsidR="41A005B4" w:rsidRPr="0027003E">
        <w:rPr>
          <w:rFonts w:asciiTheme="majorBidi" w:eastAsia="Times New Roman" w:hAnsiTheme="majorBidi" w:cstheme="majorBidi"/>
          <w:sz w:val="24"/>
          <w:szCs w:val="24"/>
        </w:rPr>
        <w:t>Morocco</w:t>
      </w:r>
      <w:r w:rsidRPr="0027003E">
        <w:rPr>
          <w:rFonts w:asciiTheme="majorBidi" w:eastAsia="Times New Roman" w:hAnsiTheme="majorBidi" w:cstheme="majorBidi"/>
          <w:sz w:val="24"/>
          <w:szCs w:val="24"/>
        </w:rPr>
        <w:t xml:space="preserve"> is quite similar. First, when it comes to the look or appearance, it is preferable to wear formal </w:t>
      </w:r>
      <w:r w:rsidR="0973F218" w:rsidRPr="0027003E">
        <w:rPr>
          <w:rFonts w:asciiTheme="majorBidi" w:eastAsia="Times New Roman" w:hAnsiTheme="majorBidi" w:cstheme="majorBidi"/>
          <w:sz w:val="24"/>
          <w:szCs w:val="24"/>
        </w:rPr>
        <w:t>dress,</w:t>
      </w:r>
      <w:r w:rsidRPr="0027003E">
        <w:rPr>
          <w:rFonts w:asciiTheme="majorBidi" w:eastAsia="Times New Roman" w:hAnsiTheme="majorBidi" w:cstheme="majorBidi"/>
          <w:sz w:val="24"/>
          <w:szCs w:val="24"/>
        </w:rPr>
        <w:t xml:space="preserve"> especially for corporations where office work is dominant. For others, neutral casual dress is acceptable. Second, values of corporations differ based on their activities. There are some companies who really appreciate teamwork and the ability of contribution under pressure. On the other hand, other corporations only expect dedication and </w:t>
      </w:r>
      <w:r w:rsidR="031F96E5" w:rsidRPr="0027003E">
        <w:rPr>
          <w:rFonts w:asciiTheme="majorBidi" w:eastAsia="Times New Roman" w:hAnsiTheme="majorBidi" w:cstheme="majorBidi"/>
          <w:sz w:val="24"/>
          <w:szCs w:val="24"/>
        </w:rPr>
        <w:t>delivery of</w:t>
      </w:r>
      <w:r w:rsidRPr="0027003E">
        <w:rPr>
          <w:rFonts w:asciiTheme="majorBidi" w:eastAsia="Times New Roman" w:hAnsiTheme="majorBidi" w:cstheme="majorBidi"/>
          <w:sz w:val="24"/>
          <w:szCs w:val="24"/>
        </w:rPr>
        <w:t xml:space="preserve"> the work in the shortest time possible. Lastly, communication in a workplace is limited by hierarchy. The communication between employees and their superiors is </w:t>
      </w:r>
      <w:r w:rsidRPr="0027003E">
        <w:rPr>
          <w:rFonts w:asciiTheme="majorBidi" w:eastAsia="Times New Roman" w:hAnsiTheme="majorBidi" w:cstheme="majorBidi"/>
          <w:sz w:val="24"/>
          <w:szCs w:val="24"/>
        </w:rPr>
        <w:lastRenderedPageBreak/>
        <w:t>fluent when it comes to the professional aspect. However, employees like to share their personal matters and problems between them.</w:t>
      </w:r>
    </w:p>
    <w:p w14:paraId="705CDBCE" w14:textId="77777777" w:rsidR="00C51C25" w:rsidRPr="0027003E" w:rsidRDefault="00C51C25" w:rsidP="0027003E">
      <w:pPr>
        <w:pStyle w:val="ListParagraph"/>
        <w:numPr>
          <w:ilvl w:val="0"/>
          <w:numId w:val="6"/>
        </w:numPr>
        <w:spacing w:line="480" w:lineRule="auto"/>
        <w:jc w:val="both"/>
        <w:rPr>
          <w:rFonts w:asciiTheme="majorBidi" w:eastAsia="Times New Roman" w:hAnsiTheme="majorBidi" w:cstheme="majorBidi"/>
        </w:rPr>
      </w:pPr>
      <w:r w:rsidRPr="0027003E">
        <w:rPr>
          <w:rFonts w:asciiTheme="majorBidi" w:eastAsia="Times New Roman" w:hAnsiTheme="majorBidi" w:cstheme="majorBidi"/>
        </w:rPr>
        <w:t>Innovation:</w:t>
      </w:r>
    </w:p>
    <w:p w14:paraId="261A2520" w14:textId="11ADB1DD" w:rsidR="00C51C25" w:rsidRPr="0027003E" w:rsidRDefault="00C51C25" w:rsidP="0027003E">
      <w:pPr>
        <w:spacing w:line="480" w:lineRule="auto"/>
        <w:jc w:val="both"/>
        <w:rPr>
          <w:rFonts w:asciiTheme="majorBidi" w:eastAsia="Times New Roman" w:hAnsiTheme="majorBidi" w:cstheme="majorBidi"/>
          <w:sz w:val="24"/>
          <w:szCs w:val="24"/>
        </w:rPr>
      </w:pPr>
      <w:r w:rsidRPr="0027003E">
        <w:rPr>
          <w:rFonts w:asciiTheme="majorBidi" w:eastAsia="Times New Roman" w:hAnsiTheme="majorBidi" w:cstheme="majorBidi"/>
          <w:sz w:val="24"/>
          <w:szCs w:val="24"/>
        </w:rPr>
        <w:t xml:space="preserve">In the last few years, Moroccan corporations have become more opened for innovation in order to develop their businesses. Many factors pushed for this change in mentality, but the main one is COVID 19. In previous years, companies did not focus on the importance of the opportunities offered in the virtual market until they were obliged to exploit them with the lockdown situation (knowing that many Moroccans started using foreign services to purchase products and services online). This situation helped them to focus on innovation by applying new methods of exercising their activities, offering </w:t>
      </w:r>
      <w:r w:rsidR="1664303C" w:rsidRPr="0027003E">
        <w:rPr>
          <w:rFonts w:asciiTheme="majorBidi" w:eastAsia="Times New Roman" w:hAnsiTheme="majorBidi" w:cstheme="majorBidi"/>
          <w:sz w:val="24"/>
          <w:szCs w:val="24"/>
        </w:rPr>
        <w:t>training</w:t>
      </w:r>
      <w:r w:rsidRPr="0027003E">
        <w:rPr>
          <w:rFonts w:asciiTheme="majorBidi" w:eastAsia="Times New Roman" w:hAnsiTheme="majorBidi" w:cstheme="majorBidi"/>
          <w:sz w:val="24"/>
          <w:szCs w:val="24"/>
        </w:rPr>
        <w:t xml:space="preserve"> to employees, and developing their strategies. </w:t>
      </w:r>
    </w:p>
    <w:p w14:paraId="540F11BE" w14:textId="77777777" w:rsidR="00C51C25" w:rsidRPr="0027003E" w:rsidRDefault="00C51C25" w:rsidP="0027003E">
      <w:pPr>
        <w:pStyle w:val="ListParagraph"/>
        <w:numPr>
          <w:ilvl w:val="0"/>
          <w:numId w:val="6"/>
        </w:numPr>
        <w:spacing w:line="480" w:lineRule="auto"/>
        <w:jc w:val="both"/>
        <w:rPr>
          <w:rFonts w:asciiTheme="majorBidi" w:eastAsia="Times New Roman" w:hAnsiTheme="majorBidi" w:cstheme="majorBidi"/>
        </w:rPr>
      </w:pPr>
      <w:r w:rsidRPr="0027003E">
        <w:rPr>
          <w:rFonts w:asciiTheme="majorBidi" w:eastAsia="Times New Roman" w:hAnsiTheme="majorBidi" w:cstheme="majorBidi"/>
        </w:rPr>
        <w:t>Employees and Superiors:</w:t>
      </w:r>
    </w:p>
    <w:p w14:paraId="6BB7FC31" w14:textId="43D26A47" w:rsidR="00C51C25" w:rsidRPr="0027003E" w:rsidRDefault="00C51C25" w:rsidP="00EB4E57">
      <w:pPr>
        <w:spacing w:line="480" w:lineRule="auto"/>
        <w:jc w:val="both"/>
        <w:rPr>
          <w:rFonts w:asciiTheme="majorBidi" w:eastAsia="Times New Roman" w:hAnsiTheme="majorBidi" w:cstheme="majorBidi"/>
          <w:sz w:val="24"/>
          <w:szCs w:val="24"/>
        </w:rPr>
      </w:pPr>
      <w:r w:rsidRPr="0027003E">
        <w:rPr>
          <w:rFonts w:asciiTheme="majorBidi" w:eastAsia="Times New Roman" w:hAnsiTheme="majorBidi" w:cstheme="majorBidi"/>
          <w:sz w:val="24"/>
          <w:szCs w:val="24"/>
        </w:rPr>
        <w:t xml:space="preserve">This last part is more theoretical than factual. However, we find it interesting to see how </w:t>
      </w:r>
      <w:r w:rsidR="4CC0710E" w:rsidRPr="0027003E">
        <w:rPr>
          <w:rFonts w:asciiTheme="majorBidi" w:eastAsia="Times New Roman" w:hAnsiTheme="majorBidi" w:cstheme="majorBidi"/>
          <w:sz w:val="24"/>
          <w:szCs w:val="24"/>
        </w:rPr>
        <w:t>relationships between employees and their superiors in a workplace are</w:t>
      </w:r>
      <w:r w:rsidRPr="0027003E">
        <w:rPr>
          <w:rFonts w:asciiTheme="majorBidi" w:eastAsia="Times New Roman" w:hAnsiTheme="majorBidi" w:cstheme="majorBidi"/>
          <w:sz w:val="24"/>
          <w:szCs w:val="24"/>
        </w:rPr>
        <w:t xml:space="preserve">. </w:t>
      </w:r>
      <w:r w:rsidR="5AE2E3CD" w:rsidRPr="0027003E">
        <w:rPr>
          <w:rFonts w:asciiTheme="majorBidi" w:eastAsia="Times New Roman" w:hAnsiTheme="majorBidi" w:cstheme="majorBidi"/>
          <w:sz w:val="24"/>
          <w:szCs w:val="24"/>
        </w:rPr>
        <w:t>In most cases, employees talk with respect about their superiors.</w:t>
      </w:r>
      <w:r w:rsidRPr="0027003E">
        <w:rPr>
          <w:rFonts w:asciiTheme="majorBidi" w:eastAsia="Times New Roman" w:hAnsiTheme="majorBidi" w:cstheme="majorBidi"/>
          <w:sz w:val="24"/>
          <w:szCs w:val="24"/>
        </w:rPr>
        <w:t xml:space="preserve"> On the other hand, the words of superiors toward employees demonstrate gratitude for their contributions. However, </w:t>
      </w:r>
      <w:r w:rsidR="1C6274FE" w:rsidRPr="0027003E">
        <w:rPr>
          <w:rFonts w:asciiTheme="majorBidi" w:eastAsia="Times New Roman" w:hAnsiTheme="majorBidi" w:cstheme="majorBidi"/>
          <w:sz w:val="24"/>
          <w:szCs w:val="24"/>
        </w:rPr>
        <w:t>in</w:t>
      </w:r>
      <w:r w:rsidRPr="0027003E">
        <w:rPr>
          <w:rFonts w:asciiTheme="majorBidi" w:eastAsia="Times New Roman" w:hAnsiTheme="majorBidi" w:cstheme="majorBidi"/>
          <w:sz w:val="24"/>
          <w:szCs w:val="24"/>
        </w:rPr>
        <w:t xml:space="preserve"> the end, in a workplace where interests are at stake, conflicts will always happen. At this point, the role of managers is important to control egos and protect the rights of all employees and workers without harming the good of the company. It is a difficult equation, but a good manager is the one wo could solve it.</w:t>
      </w:r>
    </w:p>
    <w:p w14:paraId="637A86AD" w14:textId="565EF3B9" w:rsidR="00C51C25" w:rsidRPr="0027003E" w:rsidRDefault="60E1288F" w:rsidP="00EB4E57">
      <w:pPr>
        <w:spacing w:line="480" w:lineRule="auto"/>
        <w:jc w:val="both"/>
        <w:rPr>
          <w:rFonts w:asciiTheme="majorBidi" w:eastAsia="Times New Roman" w:hAnsiTheme="majorBidi" w:cstheme="majorBidi"/>
          <w:sz w:val="24"/>
          <w:szCs w:val="24"/>
        </w:rPr>
      </w:pPr>
      <w:r w:rsidRPr="0027003E">
        <w:rPr>
          <w:rFonts w:asciiTheme="majorBidi" w:eastAsia="Times New Roman" w:hAnsiTheme="majorBidi" w:cstheme="majorBidi"/>
          <w:sz w:val="24"/>
          <w:szCs w:val="24"/>
        </w:rPr>
        <w:t>Comparing</w:t>
      </w:r>
      <w:r w:rsidR="00C51C25" w:rsidRPr="0027003E">
        <w:rPr>
          <w:rFonts w:asciiTheme="majorBidi" w:eastAsia="Times New Roman" w:hAnsiTheme="majorBidi" w:cstheme="majorBidi"/>
          <w:sz w:val="24"/>
          <w:szCs w:val="24"/>
        </w:rPr>
        <w:t xml:space="preserve"> to previous </w:t>
      </w:r>
      <w:r w:rsidR="3D223D96" w:rsidRPr="0027003E">
        <w:rPr>
          <w:rFonts w:asciiTheme="majorBidi" w:eastAsia="Times New Roman" w:hAnsiTheme="majorBidi" w:cstheme="majorBidi"/>
          <w:sz w:val="24"/>
          <w:szCs w:val="24"/>
        </w:rPr>
        <w:t>researches</w:t>
      </w:r>
      <w:r w:rsidR="00C51C25" w:rsidRPr="0027003E">
        <w:rPr>
          <w:rFonts w:asciiTheme="majorBidi" w:eastAsia="Times New Roman" w:hAnsiTheme="majorBidi" w:cstheme="majorBidi"/>
          <w:sz w:val="24"/>
          <w:szCs w:val="24"/>
        </w:rPr>
        <w:t xml:space="preserve">, we found similarities especially in decision making and general environment. The researches show how the Moroccan identity of managing was always dominating workplace positively and negatively, and in our case, the results were almost similar. For the positive side, it is evident that Moroccans are respectful in their behaviors and appearance </w:t>
      </w:r>
      <w:r w:rsidR="00C51C25" w:rsidRPr="0027003E">
        <w:rPr>
          <w:rFonts w:asciiTheme="majorBidi" w:eastAsia="Times New Roman" w:hAnsiTheme="majorBidi" w:cstheme="majorBidi"/>
          <w:sz w:val="24"/>
          <w:szCs w:val="24"/>
        </w:rPr>
        <w:lastRenderedPageBreak/>
        <w:t xml:space="preserve">in the </w:t>
      </w:r>
      <w:r w:rsidR="5A3BA04F" w:rsidRPr="0027003E">
        <w:rPr>
          <w:rFonts w:asciiTheme="majorBidi" w:eastAsia="Times New Roman" w:hAnsiTheme="majorBidi" w:cstheme="majorBidi"/>
          <w:sz w:val="24"/>
          <w:szCs w:val="24"/>
        </w:rPr>
        <w:t>workplace</w:t>
      </w:r>
      <w:r w:rsidR="00C51C25" w:rsidRPr="0027003E">
        <w:rPr>
          <w:rFonts w:asciiTheme="majorBidi" w:eastAsia="Times New Roman" w:hAnsiTheme="majorBidi" w:cstheme="majorBidi"/>
          <w:sz w:val="24"/>
          <w:szCs w:val="24"/>
        </w:rPr>
        <w:t>. Also, they respect the hierarchy of their work environment when it comes to the personal relationship with their superiors. For the negative side, Moroccan corporations are still suffering from low performance because of bad time and resource management. These are the main similarities with other researches we could notice.</w:t>
      </w:r>
    </w:p>
    <w:p w14:paraId="50243669" w14:textId="2E9FF287" w:rsidR="00C51C25" w:rsidRPr="00EB4E57" w:rsidRDefault="00C51C25" w:rsidP="00EB4E57">
      <w:pPr>
        <w:spacing w:line="480" w:lineRule="auto"/>
        <w:jc w:val="both"/>
        <w:rPr>
          <w:rFonts w:asciiTheme="majorBidi" w:eastAsia="Times New Roman" w:hAnsiTheme="majorBidi" w:cstheme="majorBidi"/>
          <w:sz w:val="24"/>
          <w:szCs w:val="24"/>
        </w:rPr>
      </w:pPr>
      <w:r w:rsidRPr="0027003E">
        <w:rPr>
          <w:rFonts w:asciiTheme="majorBidi" w:eastAsia="Times New Roman" w:hAnsiTheme="majorBidi" w:cstheme="majorBidi"/>
          <w:sz w:val="24"/>
          <w:szCs w:val="24"/>
        </w:rPr>
        <w:t>Concerning dissimilarities, the main difference we found is concerning innovation. In previous years, Moroccan corporations did not focus on innovation, and the work was based on office work and traditional trade while trying to keep actual customers without th</w:t>
      </w:r>
      <w:r w:rsidR="48C3F4BE" w:rsidRPr="0027003E">
        <w:rPr>
          <w:rFonts w:asciiTheme="majorBidi" w:eastAsia="Times New Roman" w:hAnsiTheme="majorBidi" w:cstheme="majorBidi"/>
          <w:sz w:val="24"/>
          <w:szCs w:val="24"/>
        </w:rPr>
        <w:t xml:space="preserve">inking about </w:t>
      </w:r>
      <w:r w:rsidRPr="0027003E">
        <w:rPr>
          <w:rFonts w:asciiTheme="majorBidi" w:eastAsia="Times New Roman" w:hAnsiTheme="majorBidi" w:cstheme="majorBidi"/>
          <w:sz w:val="24"/>
          <w:szCs w:val="24"/>
        </w:rPr>
        <w:t>developing the business. However, now, the situation is different as they are looking for new methods to push their businesses to perform better while focusing on maximizing profits, decreasing costs, exercising efficiently, and reaching more customers.</w:t>
      </w:r>
    </w:p>
    <w:p w14:paraId="15076389" w14:textId="00B97316" w:rsidR="00122D59" w:rsidRPr="0027003E" w:rsidRDefault="007E4791" w:rsidP="0023701C">
      <w:pPr>
        <w:spacing w:line="480" w:lineRule="auto"/>
        <w:jc w:val="center"/>
        <w:rPr>
          <w:rFonts w:asciiTheme="majorBidi" w:hAnsiTheme="majorBidi" w:cstheme="majorBidi"/>
          <w:b/>
          <w:bCs/>
          <w:sz w:val="28"/>
          <w:szCs w:val="28"/>
        </w:rPr>
      </w:pPr>
      <w:r w:rsidRPr="0027003E">
        <w:rPr>
          <w:rFonts w:asciiTheme="majorBidi" w:hAnsiTheme="majorBidi" w:cstheme="majorBidi"/>
          <w:b/>
          <w:bCs/>
          <w:sz w:val="28"/>
          <w:szCs w:val="28"/>
        </w:rPr>
        <w:t>Conclusion:</w:t>
      </w:r>
    </w:p>
    <w:p w14:paraId="635A1D4F" w14:textId="77777777" w:rsidR="006A0871" w:rsidRPr="0027003E" w:rsidRDefault="006A0871" w:rsidP="0027003E">
      <w:pPr>
        <w:spacing w:line="480" w:lineRule="auto"/>
        <w:jc w:val="both"/>
        <w:rPr>
          <w:rFonts w:asciiTheme="majorBidi" w:hAnsiTheme="majorBidi" w:cstheme="majorBidi"/>
        </w:rPr>
      </w:pPr>
      <w:r w:rsidRPr="0027003E">
        <w:rPr>
          <w:rFonts w:asciiTheme="majorBidi" w:hAnsiTheme="majorBidi" w:cstheme="majorBidi"/>
        </w:rPr>
        <w:t xml:space="preserve">As previously mentioned, we concentrated primarily on the culture of Moroccan businesses, which can be summed up as the guiding principles, actions, and procedures that encourage workers to create value for clients. Therefore, it is important to distinguish between the corporate cultures that businesses offer their consumers and how those same customers see such corporate cultures. In order to establish customer intimacy and loyalty, it is crucial to comprehend the gaps that exist between these views and bring them into alignment. Because our attention is on the overall state of corporate culture, we decided to acquire secondary data for that. Additionally, we conducted a qualitative study since we knew that a quantitative study would force us to focus on a limited number of examples and provide a more constrained understanding of the topic. Following the gathering, logical arrangement, and analysis of data, we reviewed the major indicators for our research. In the final section, we will go over some points that were not previously mentioned or highlighted, as well as some recommendations and finally a conclusion. </w:t>
      </w:r>
    </w:p>
    <w:p w14:paraId="13234A53" w14:textId="5AF15512" w:rsidR="006A0871" w:rsidRPr="0027003E" w:rsidRDefault="1AAD6FB2" w:rsidP="7E3B9380">
      <w:pPr>
        <w:spacing w:line="480" w:lineRule="auto"/>
        <w:jc w:val="both"/>
        <w:rPr>
          <w:rFonts w:asciiTheme="majorBidi" w:hAnsiTheme="majorBidi" w:cstheme="majorBidi"/>
        </w:rPr>
      </w:pPr>
      <w:r w:rsidRPr="7E3B9380">
        <w:rPr>
          <w:rFonts w:asciiTheme="majorBidi" w:hAnsiTheme="majorBidi" w:cstheme="majorBidi"/>
        </w:rPr>
        <w:lastRenderedPageBreak/>
        <w:t xml:space="preserve">Nowadays. Many studies on Moroccan business culture failed to mention that our country, Morocco, has a distinct business culture as a result of the blend of Berber, Arabic, Sub-African, Spanish, and French traditions. Since the majority of Moroccans identify as Muslims, Islamic principles have an impact on the culture of the country's economy. Nevertheless, Morocco was once a protectorate of France, and as a result, many of its business contracts are influenced by the French framework. Powerful hierarchy and intimate interpersonal ties are the distinguishing features of Moroccan business culture, as they are in </w:t>
      </w:r>
      <w:r w:rsidR="19C9B9A1" w:rsidRPr="7E3B9380">
        <w:rPr>
          <w:rFonts w:asciiTheme="majorBidi" w:hAnsiTheme="majorBidi" w:cstheme="majorBidi"/>
        </w:rPr>
        <w:t>most</w:t>
      </w:r>
      <w:r w:rsidRPr="7E3B9380">
        <w:rPr>
          <w:rFonts w:asciiTheme="majorBidi" w:hAnsiTheme="majorBidi" w:cstheme="majorBidi"/>
        </w:rPr>
        <w:t xml:space="preserve"> </w:t>
      </w:r>
      <w:r w:rsidR="54200E20" w:rsidRPr="7E3B9380">
        <w:rPr>
          <w:rFonts w:asciiTheme="majorBidi" w:hAnsiTheme="majorBidi" w:cstheme="majorBidi"/>
        </w:rPr>
        <w:t xml:space="preserve">of </w:t>
      </w:r>
      <w:r w:rsidRPr="7E3B9380">
        <w:rPr>
          <w:rFonts w:asciiTheme="majorBidi" w:hAnsiTheme="majorBidi" w:cstheme="majorBidi"/>
        </w:rPr>
        <w:t xml:space="preserve">other nations in the Mediterranean region. Furthermore, Moroccan culture necessitates employee involvement in decision-making because it is frequently low in businesses and is largely directed and instituted from the top level. Younger workers may be engaged, but the choice may </w:t>
      </w:r>
      <w:r w:rsidR="2B889285" w:rsidRPr="7E3B9380">
        <w:rPr>
          <w:rFonts w:asciiTheme="majorBidi" w:hAnsiTheme="majorBidi" w:cstheme="majorBidi"/>
        </w:rPr>
        <w:t>remain</w:t>
      </w:r>
      <w:r w:rsidRPr="7E3B9380">
        <w:rPr>
          <w:rFonts w:asciiTheme="majorBidi" w:hAnsiTheme="majorBidi" w:cstheme="majorBidi"/>
        </w:rPr>
        <w:t xml:space="preserve"> regardless of what they say. As a result, domestic choices are often made by managers alone. Resolutions take time to make and include multiple rounds of discussion. Negotiating an agreement with Moroccan business associates often relies on personal connections. Before doing trade with international competitors, the majority wish to get to know them personally and within the business framework. For both genders, corporate dress is professional, respectable and frequently conservative. Gentleman Men should dress professionally in black suits, while ladies should dress appropriately. </w:t>
      </w:r>
      <w:r w:rsidR="4DC26D15" w:rsidRPr="7E3B9380">
        <w:rPr>
          <w:rFonts w:asciiTheme="majorBidi" w:hAnsiTheme="majorBidi" w:cstheme="majorBidi"/>
        </w:rPr>
        <w:t>Hair should</w:t>
      </w:r>
      <w:r w:rsidRPr="7E3B9380">
        <w:rPr>
          <w:rFonts w:asciiTheme="majorBidi" w:hAnsiTheme="majorBidi" w:cstheme="majorBidi"/>
        </w:rPr>
        <w:t xml:space="preserve"> be </w:t>
      </w:r>
      <w:r w:rsidR="1DA08A76" w:rsidRPr="7E3B9380">
        <w:rPr>
          <w:rFonts w:asciiTheme="majorBidi" w:hAnsiTheme="majorBidi" w:cstheme="majorBidi"/>
        </w:rPr>
        <w:t>properly</w:t>
      </w:r>
      <w:r w:rsidRPr="7E3B9380">
        <w:rPr>
          <w:rFonts w:asciiTheme="majorBidi" w:hAnsiTheme="majorBidi" w:cstheme="majorBidi"/>
        </w:rPr>
        <w:t xml:space="preserve"> maintained and brushed. You could be welcomed to a meal by Moroccan colleagues, whether in their residence or an eating place. In all situations, it's crucial to present a professional image and make sure your partner is genuinely committed to the event. </w:t>
      </w:r>
    </w:p>
    <w:p w14:paraId="4BE717D6" w14:textId="77777777" w:rsidR="006A0871" w:rsidRPr="0027003E" w:rsidRDefault="006A0871" w:rsidP="0027003E">
      <w:pPr>
        <w:spacing w:line="480" w:lineRule="auto"/>
        <w:jc w:val="both"/>
        <w:rPr>
          <w:rFonts w:asciiTheme="majorBidi" w:hAnsiTheme="majorBidi" w:cstheme="majorBidi"/>
        </w:rPr>
      </w:pPr>
      <w:r w:rsidRPr="0027003E">
        <w:rPr>
          <w:rFonts w:asciiTheme="majorBidi" w:hAnsiTheme="majorBidi" w:cstheme="majorBidi"/>
        </w:rPr>
        <w:t xml:space="preserve">After discussing some Moroccan practices in the business field, now we will move on to discuss some recommendations. First, as discussed before, many Moroccan entrepreneurs like to create relationships within their work with people they acknowledge and have some plans with. They anticipate spending some time developing a friendly relationship before conducting business. However, this mindset should change instead of recognizing cultural differences. It is very simple to think that someone is essentially similar to us simply because they operate in the same industry, have the same job title, or have been </w:t>
      </w:r>
      <w:r w:rsidRPr="0027003E">
        <w:rPr>
          <w:rFonts w:asciiTheme="majorBidi" w:hAnsiTheme="majorBidi" w:cstheme="majorBidi"/>
        </w:rPr>
        <w:lastRenderedPageBreak/>
        <w:t>trained to communicate in a similar native language. Being cautious when forming beliefs about a person is advantageous, particularly when establishing cross-cultural partnerships for global business.</w:t>
      </w:r>
    </w:p>
    <w:p w14:paraId="7B8A43BB" w14:textId="397B2770" w:rsidR="006A0871" w:rsidRPr="0027003E" w:rsidRDefault="006A0871" w:rsidP="0027003E">
      <w:pPr>
        <w:spacing w:line="480" w:lineRule="auto"/>
        <w:jc w:val="both"/>
        <w:rPr>
          <w:rFonts w:asciiTheme="majorBidi" w:hAnsiTheme="majorBidi" w:cstheme="majorBidi"/>
        </w:rPr>
      </w:pPr>
      <w:r w:rsidRPr="0027003E">
        <w:rPr>
          <w:rFonts w:asciiTheme="majorBidi" w:hAnsiTheme="majorBidi" w:cstheme="majorBidi"/>
        </w:rPr>
        <w:t xml:space="preserve">Our studies </w:t>
      </w:r>
      <w:r w:rsidRPr="6F93A29D">
        <w:rPr>
          <w:rFonts w:asciiTheme="majorBidi" w:hAnsiTheme="majorBidi" w:cstheme="majorBidi"/>
        </w:rPr>
        <w:t>show</w:t>
      </w:r>
      <w:r w:rsidRPr="0027003E">
        <w:rPr>
          <w:rFonts w:asciiTheme="majorBidi" w:hAnsiTheme="majorBidi" w:cstheme="majorBidi"/>
        </w:rPr>
        <w:t xml:space="preserve"> that over the past 20 years, major economic and social advancement has been made as a result of structural changes and significant public investments. Due to exports, capital investment, and tourism, we can say that the economy of Morocco is described by macroeconomic equilibrium and low inflation rates. If we analyze the restrictions and limitations, we can typically say that there are no restrictions on international investment, regardless of the type of business, with the exception of a few niche industries such fishing, military weapons, media, financing, and healthcare insurance. The best example here can be the company of Renault that is based in the north of Morocco that launched new electric cars recently. Foreign currency limitations govern foreign investors' capacity to expatriate their capital investments, revenues from capital gains, and dividends; otherwise, there is no difference between domestic and international operations. Foreign currency laws also apply to investment bank loans to Moroccan big businesses.</w:t>
      </w:r>
    </w:p>
    <w:p w14:paraId="025558B8" w14:textId="77777777" w:rsidR="006A0871" w:rsidRPr="0027003E" w:rsidRDefault="006A0871" w:rsidP="0027003E">
      <w:pPr>
        <w:spacing w:line="480" w:lineRule="auto"/>
        <w:jc w:val="both"/>
        <w:rPr>
          <w:rFonts w:asciiTheme="majorBidi" w:hAnsiTheme="majorBidi" w:cstheme="majorBidi"/>
        </w:rPr>
      </w:pPr>
      <w:r w:rsidRPr="0027003E">
        <w:rPr>
          <w:rFonts w:asciiTheme="majorBidi" w:hAnsiTheme="majorBidi" w:cstheme="majorBidi"/>
        </w:rPr>
        <w:t xml:space="preserve">Moreover, the fundamental issue with several Moroccan businesses is that the majority of work procedures are centralized, which might limit employees' actual quality and performance, creativity, and career advancement. The big problem is that this centralization is not as effective as it should be since there is no focused vision and no clear ways of communication given that our country still suffers from bureaucracy management and workers are only expected to produce outcomes in line with the tasks that the top executives appoint them. This is similar to a dictatorial approach to leadership. Individuals are only executors of decisions taken at a high scale and are unable to participate in the business decision-making process. The recommendations of this part could be instead, Moroccan businesses should embrace a management structure that is adaptable and built on visionary leading. According to Morocco world news source, the companies that are under the direction of leaders who exhibit strong visionary direction perform better. According to several management professionals, individuals with strong leadership </w:t>
      </w:r>
      <w:r w:rsidRPr="0027003E">
        <w:rPr>
          <w:rFonts w:asciiTheme="majorBidi" w:hAnsiTheme="majorBidi" w:cstheme="majorBidi"/>
        </w:rPr>
        <w:lastRenderedPageBreak/>
        <w:t>qualities enable the best operational success by motivating their subordinates to work effectively and accomplish their organization's goals.</w:t>
      </w:r>
    </w:p>
    <w:p w14:paraId="121EF113" w14:textId="397AC189" w:rsidR="39EDE3F1" w:rsidRDefault="006A0871" w:rsidP="0027003E">
      <w:pPr>
        <w:spacing w:line="480" w:lineRule="auto"/>
        <w:jc w:val="both"/>
        <w:rPr>
          <w:rFonts w:asciiTheme="majorBidi" w:hAnsiTheme="majorBidi" w:cstheme="majorBidi"/>
        </w:rPr>
      </w:pPr>
      <w:r w:rsidRPr="0027003E">
        <w:rPr>
          <w:rFonts w:asciiTheme="majorBidi" w:hAnsiTheme="majorBidi" w:cstheme="majorBidi"/>
        </w:rPr>
        <w:t>A leader who has a good vision that is based not only on national profit but also on the global market is a strategic thinker who motivates others, communicates well about the choices they make, tends to take calculated risks, and aggressively seeks feedback from others. Additionally, to be successful in establishing an effective leadership style focused on a visionary approach, Moroccan enterprises' organizational culture and broad understanding should indeed be explicitly established around three key aspects. First, there is effective communication; second, there is command of the situation; and, last but not least, there is creativity. The final recommendation is that leaders must also be conscious of the necessity of communicating the vision of the firm, the objectives of their departments, and their business strategy, and everybody in the organization should be appreciated and free to express his opinions, comments, and thoughts. Speaking of limitations, as much as we enjoyed the topic, we encountered several difficulties when attempting to lead research. In terms of collecting reliable and consistent data, we did not find enough relevant articles to complete our research, but we managed to do so by taking our time to focus on appropriate references.</w:t>
      </w:r>
    </w:p>
    <w:p w14:paraId="6544B9B5" w14:textId="77777777" w:rsidR="00461B97" w:rsidRDefault="00461B97" w:rsidP="0027003E">
      <w:pPr>
        <w:spacing w:line="480" w:lineRule="auto"/>
        <w:jc w:val="both"/>
        <w:rPr>
          <w:rFonts w:asciiTheme="majorBidi" w:hAnsiTheme="majorBidi" w:cstheme="majorBidi"/>
        </w:rPr>
      </w:pPr>
    </w:p>
    <w:p w14:paraId="313CEB75" w14:textId="77777777" w:rsidR="00461B97" w:rsidRDefault="00461B97" w:rsidP="0027003E">
      <w:pPr>
        <w:spacing w:line="480" w:lineRule="auto"/>
        <w:jc w:val="both"/>
        <w:rPr>
          <w:rFonts w:asciiTheme="majorBidi" w:hAnsiTheme="majorBidi" w:cstheme="majorBidi"/>
        </w:rPr>
      </w:pPr>
    </w:p>
    <w:p w14:paraId="6C73BC20" w14:textId="77777777" w:rsidR="00461B97" w:rsidRDefault="00461B97" w:rsidP="0027003E">
      <w:pPr>
        <w:spacing w:line="480" w:lineRule="auto"/>
        <w:jc w:val="both"/>
        <w:rPr>
          <w:rFonts w:asciiTheme="majorBidi" w:hAnsiTheme="majorBidi" w:cstheme="majorBidi"/>
        </w:rPr>
      </w:pPr>
    </w:p>
    <w:p w14:paraId="6E735429" w14:textId="77777777" w:rsidR="00461B97" w:rsidRDefault="00461B97" w:rsidP="0027003E">
      <w:pPr>
        <w:spacing w:line="480" w:lineRule="auto"/>
        <w:jc w:val="both"/>
        <w:rPr>
          <w:rFonts w:asciiTheme="majorBidi" w:hAnsiTheme="majorBidi" w:cstheme="majorBidi"/>
        </w:rPr>
      </w:pPr>
    </w:p>
    <w:p w14:paraId="509B66B2" w14:textId="77777777" w:rsidR="00461B97" w:rsidRDefault="00461B97" w:rsidP="0027003E">
      <w:pPr>
        <w:spacing w:line="480" w:lineRule="auto"/>
        <w:jc w:val="both"/>
        <w:rPr>
          <w:rFonts w:asciiTheme="majorBidi" w:hAnsiTheme="majorBidi" w:cstheme="majorBidi"/>
        </w:rPr>
      </w:pPr>
    </w:p>
    <w:p w14:paraId="750A0686" w14:textId="2D6F0245" w:rsidR="00461B97" w:rsidRDefault="00461B97" w:rsidP="0027003E">
      <w:pPr>
        <w:spacing w:line="480" w:lineRule="auto"/>
        <w:jc w:val="both"/>
        <w:rPr>
          <w:rFonts w:asciiTheme="majorBidi" w:hAnsiTheme="majorBidi" w:cstheme="majorBidi"/>
        </w:rPr>
      </w:pPr>
    </w:p>
    <w:p w14:paraId="15F61687" w14:textId="77777777" w:rsidR="00E7595C" w:rsidRPr="0027003E" w:rsidRDefault="00E7595C" w:rsidP="0027003E">
      <w:pPr>
        <w:spacing w:line="480" w:lineRule="auto"/>
        <w:jc w:val="both"/>
        <w:rPr>
          <w:rFonts w:asciiTheme="majorBidi" w:hAnsiTheme="majorBidi" w:cstheme="majorBidi"/>
        </w:rPr>
      </w:pPr>
    </w:p>
    <w:p w14:paraId="09DAE9C3" w14:textId="0B1C379F" w:rsidR="00122D59" w:rsidRPr="0027003E" w:rsidRDefault="27E5D486" w:rsidP="0023701C">
      <w:pPr>
        <w:spacing w:line="480" w:lineRule="auto"/>
        <w:jc w:val="center"/>
        <w:rPr>
          <w:rFonts w:asciiTheme="majorBidi" w:hAnsiTheme="majorBidi" w:cstheme="majorBidi"/>
          <w:b/>
          <w:bCs/>
          <w:sz w:val="28"/>
          <w:szCs w:val="28"/>
          <w:lang w:val="fr-FR"/>
        </w:rPr>
      </w:pPr>
      <w:r w:rsidRPr="7E3B9380">
        <w:rPr>
          <w:rFonts w:asciiTheme="majorBidi" w:hAnsiTheme="majorBidi" w:cstheme="majorBidi"/>
          <w:b/>
          <w:bCs/>
          <w:sz w:val="28"/>
          <w:szCs w:val="28"/>
        </w:rPr>
        <w:lastRenderedPageBreak/>
        <w:t>References:</w:t>
      </w:r>
    </w:p>
    <w:p w14:paraId="6DA3A9B2" w14:textId="77777777" w:rsidR="0027003E" w:rsidRPr="0027003E" w:rsidRDefault="0027003E" w:rsidP="0027003E">
      <w:pPr>
        <w:numPr>
          <w:ilvl w:val="0"/>
          <w:numId w:val="7"/>
        </w:numPr>
        <w:spacing w:after="160" w:line="480" w:lineRule="auto"/>
        <w:contextualSpacing/>
        <w:jc w:val="both"/>
        <w:rPr>
          <w:rFonts w:asciiTheme="majorBidi" w:eastAsia="Calibri" w:hAnsiTheme="majorBidi" w:cstheme="majorBidi"/>
        </w:rPr>
      </w:pPr>
      <w:r w:rsidRPr="0027003E">
        <w:rPr>
          <w:rFonts w:asciiTheme="majorBidi" w:eastAsia="Calibri" w:hAnsiTheme="majorBidi" w:cstheme="majorBidi"/>
        </w:rPr>
        <w:t xml:space="preserve">“Business Practices in Morocco.” </w:t>
      </w:r>
      <w:r w:rsidRPr="0027003E">
        <w:rPr>
          <w:rFonts w:asciiTheme="majorBidi" w:eastAsia="Calibri" w:hAnsiTheme="majorBidi" w:cstheme="majorBidi"/>
          <w:i/>
          <w:iCs/>
        </w:rPr>
        <w:t>Business Practices in Morocco</w:t>
      </w:r>
      <w:r w:rsidRPr="0027003E">
        <w:rPr>
          <w:rFonts w:asciiTheme="majorBidi" w:eastAsia="Calibri" w:hAnsiTheme="majorBidi" w:cstheme="majorBidi"/>
        </w:rPr>
        <w:t>, rbcglobalconnect.rbc.com/en/resources/explore-new-markets/country-profiles/morocco/business-practices. Accessed 2 Dec. 2022.</w:t>
      </w:r>
    </w:p>
    <w:p w14:paraId="3AB200B5" w14:textId="2D6CC63B" w:rsidR="0027003E" w:rsidRDefault="0027003E" w:rsidP="0027003E">
      <w:pPr>
        <w:numPr>
          <w:ilvl w:val="0"/>
          <w:numId w:val="7"/>
        </w:numPr>
        <w:spacing w:after="160" w:line="480" w:lineRule="auto"/>
        <w:contextualSpacing/>
        <w:jc w:val="both"/>
        <w:rPr>
          <w:rFonts w:asciiTheme="majorBidi" w:eastAsia="Calibri" w:hAnsiTheme="majorBidi" w:cstheme="majorBidi"/>
        </w:rPr>
      </w:pPr>
      <w:r w:rsidRPr="0027003E">
        <w:rPr>
          <w:rFonts w:asciiTheme="majorBidi" w:eastAsia="Calibri" w:hAnsiTheme="majorBidi" w:cstheme="majorBidi"/>
        </w:rPr>
        <w:t xml:space="preserve">“Morocco - Language, Culture and Doing Business.” </w:t>
      </w:r>
      <w:r w:rsidRPr="121D2CCC">
        <w:rPr>
          <w:rFonts w:asciiTheme="majorBidi" w:eastAsia="Calibri" w:hAnsiTheme="majorBidi" w:cstheme="majorBidi"/>
          <w:i/>
          <w:iCs/>
        </w:rPr>
        <w:t>Morocco - Language, Culture and Doing Business</w:t>
      </w:r>
      <w:r w:rsidRPr="121D2CCC">
        <w:rPr>
          <w:rFonts w:asciiTheme="majorBidi" w:eastAsia="Calibri" w:hAnsiTheme="majorBidi" w:cstheme="majorBidi"/>
        </w:rPr>
        <w:t xml:space="preserve">, </w:t>
      </w:r>
      <w:hyperlink r:id="rId16">
        <w:r w:rsidRPr="121D2CCC">
          <w:rPr>
            <w:rFonts w:asciiTheme="majorBidi" w:eastAsia="Calibri" w:hAnsiTheme="majorBidi" w:cstheme="majorBidi"/>
            <w:color w:val="0563C1"/>
            <w:u w:val="single"/>
          </w:rPr>
          <w:t>www.commisceo-global.com/resources/country-guides/morocco-guide. Accessed 3 Dec. 2022</w:t>
        </w:r>
      </w:hyperlink>
      <w:r w:rsidRPr="121D2CCC">
        <w:rPr>
          <w:rFonts w:asciiTheme="majorBidi" w:eastAsia="Calibri" w:hAnsiTheme="majorBidi" w:cstheme="majorBidi"/>
        </w:rPr>
        <w:t>.</w:t>
      </w:r>
    </w:p>
    <w:p w14:paraId="1B1B3750" w14:textId="3B037BEC" w:rsidR="00002D91" w:rsidRPr="0023701C" w:rsidRDefault="00002D91" w:rsidP="0027003E">
      <w:pPr>
        <w:numPr>
          <w:ilvl w:val="0"/>
          <w:numId w:val="7"/>
        </w:numPr>
        <w:spacing w:after="160" w:line="480" w:lineRule="auto"/>
        <w:contextualSpacing/>
        <w:jc w:val="both"/>
        <w:rPr>
          <w:rFonts w:ascii="Times New Roman" w:eastAsia="Calibri" w:hAnsi="Times New Roman" w:cs="Times New Roman"/>
          <w:sz w:val="24"/>
          <w:szCs w:val="24"/>
        </w:rPr>
      </w:pPr>
      <w:r w:rsidRPr="0023701C">
        <w:rPr>
          <w:rFonts w:ascii="Times New Roman" w:hAnsi="Times New Roman" w:cs="Times New Roman"/>
          <w:sz w:val="24"/>
          <w:szCs w:val="24"/>
        </w:rPr>
        <w:t xml:space="preserve">Team, Haiilo Content. “Leadership: What Are the Characteristics of a Great Leader?” </w:t>
      </w:r>
      <w:r w:rsidRPr="0023701C">
        <w:rPr>
          <w:rFonts w:ascii="Times New Roman" w:hAnsi="Times New Roman" w:cs="Times New Roman"/>
          <w:i/>
          <w:iCs/>
          <w:sz w:val="24"/>
          <w:szCs w:val="24"/>
        </w:rPr>
        <w:t>Haiilo</w:t>
      </w:r>
      <w:r w:rsidRPr="0023701C">
        <w:rPr>
          <w:rFonts w:ascii="Times New Roman" w:hAnsi="Times New Roman" w:cs="Times New Roman"/>
          <w:sz w:val="24"/>
          <w:szCs w:val="24"/>
        </w:rPr>
        <w:t>, 22 Feb. 2022, haiilo.com/blog/leadership-what-are-the-qualities-and-characteristics-of-a-great-leader.</w:t>
      </w:r>
    </w:p>
    <w:p w14:paraId="399097D7" w14:textId="605AC841" w:rsidR="004B77B2" w:rsidRPr="0023701C" w:rsidRDefault="004B77B2" w:rsidP="004B77B2">
      <w:pPr>
        <w:numPr>
          <w:ilvl w:val="0"/>
          <w:numId w:val="7"/>
        </w:numPr>
        <w:spacing w:after="160" w:line="480" w:lineRule="auto"/>
        <w:contextualSpacing/>
        <w:jc w:val="both"/>
        <w:rPr>
          <w:rFonts w:ascii="Times New Roman" w:eastAsia="Calibri" w:hAnsi="Times New Roman" w:cs="Times New Roman"/>
          <w:sz w:val="24"/>
          <w:szCs w:val="24"/>
        </w:rPr>
      </w:pPr>
      <w:r w:rsidRPr="0023701C">
        <w:rPr>
          <w:rFonts w:ascii="Times New Roman" w:hAnsi="Times New Roman" w:cs="Times New Roman"/>
          <w:sz w:val="24"/>
          <w:szCs w:val="24"/>
        </w:rPr>
        <w:t xml:space="preserve">Morocco, Friendly. “A Guide to Business Culture in Morocco - Friendly Morocco.” </w:t>
      </w:r>
      <w:r w:rsidRPr="0023701C">
        <w:rPr>
          <w:rFonts w:ascii="Times New Roman" w:hAnsi="Times New Roman" w:cs="Times New Roman"/>
          <w:i/>
          <w:iCs/>
          <w:sz w:val="24"/>
          <w:szCs w:val="24"/>
        </w:rPr>
        <w:t>Friendly Morocco.</w:t>
      </w:r>
      <w:r w:rsidRPr="0023701C">
        <w:rPr>
          <w:rFonts w:ascii="Times New Roman" w:hAnsi="Times New Roman" w:cs="Times New Roman"/>
          <w:sz w:val="24"/>
          <w:szCs w:val="24"/>
        </w:rPr>
        <w:t>, 22 June 2021, friendlymorocco.com/culture/business-culture-in-morocco.</w:t>
      </w:r>
    </w:p>
    <w:p w14:paraId="59D20116" w14:textId="77777777" w:rsidR="0027003E" w:rsidRPr="0027003E" w:rsidRDefault="0027003E" w:rsidP="0027003E">
      <w:pPr>
        <w:numPr>
          <w:ilvl w:val="0"/>
          <w:numId w:val="7"/>
        </w:numPr>
        <w:spacing w:after="160" w:line="480" w:lineRule="auto"/>
        <w:contextualSpacing/>
        <w:jc w:val="both"/>
        <w:rPr>
          <w:rFonts w:asciiTheme="majorBidi" w:eastAsia="Calibri" w:hAnsiTheme="majorBidi" w:cstheme="majorBidi"/>
        </w:rPr>
      </w:pPr>
      <w:r w:rsidRPr="0027003E">
        <w:rPr>
          <w:rFonts w:asciiTheme="majorBidi" w:eastAsia="Calibri" w:hAnsiTheme="majorBidi" w:cstheme="majorBidi"/>
        </w:rPr>
        <w:t xml:space="preserve">Ouagari - Morocco World News, Ilias El. “Moroccan Companies Need Visionary Leadership to Be More Effective.” </w:t>
      </w:r>
      <w:r w:rsidRPr="0027003E">
        <w:rPr>
          <w:rFonts w:asciiTheme="majorBidi" w:eastAsia="Calibri" w:hAnsiTheme="majorBidi" w:cstheme="majorBidi"/>
          <w:i/>
          <w:iCs/>
        </w:rPr>
        <w:t>https://www.moroccoworldnews.com/</w:t>
      </w:r>
      <w:r w:rsidRPr="0027003E">
        <w:rPr>
          <w:rFonts w:asciiTheme="majorBidi" w:eastAsia="Calibri" w:hAnsiTheme="majorBidi" w:cstheme="majorBidi"/>
        </w:rPr>
        <w:t>, www.moroccoworldnews.com/2019/12/289477/moroccan-companies-visionary-leadership-2. Accessed 3 Dec. 2022.</w:t>
      </w:r>
    </w:p>
    <w:p w14:paraId="15AB5DB7" w14:textId="78EACC4A" w:rsidR="4ED3EF51" w:rsidRPr="00CD61F0" w:rsidRDefault="4ED3EF51" w:rsidP="2B63542E">
      <w:pPr>
        <w:numPr>
          <w:ilvl w:val="0"/>
          <w:numId w:val="7"/>
        </w:numPr>
        <w:spacing w:after="160" w:line="480" w:lineRule="auto"/>
        <w:contextualSpacing/>
        <w:jc w:val="both"/>
        <w:rPr>
          <w:rFonts w:ascii="Times New Roman" w:eastAsia="Times New Roman" w:hAnsi="Times New Roman" w:cs="Times New Roman"/>
          <w:color w:val="000000" w:themeColor="text1"/>
          <w:sz w:val="24"/>
          <w:szCs w:val="24"/>
          <w:lang w:val="fr-FR"/>
        </w:rPr>
      </w:pPr>
      <w:r w:rsidRPr="00CD61F0">
        <w:rPr>
          <w:rFonts w:ascii="Times New Roman" w:eastAsia="Times New Roman" w:hAnsi="Times New Roman" w:cs="Times New Roman"/>
          <w:color w:val="000000" w:themeColor="text1"/>
          <w:sz w:val="24"/>
          <w:szCs w:val="24"/>
          <w:lang w:val="fr-FR"/>
        </w:rPr>
        <w:t xml:space="preserve">Amoussou, R. and Amoussou, L.R. (2022) </w:t>
      </w:r>
      <w:r w:rsidRPr="00CD61F0">
        <w:rPr>
          <w:rFonts w:ascii="Times New Roman" w:eastAsia="Times New Roman" w:hAnsi="Times New Roman" w:cs="Times New Roman"/>
          <w:i/>
          <w:iCs/>
          <w:color w:val="000000" w:themeColor="text1"/>
          <w:sz w:val="24"/>
          <w:szCs w:val="24"/>
          <w:lang w:val="fr-FR"/>
        </w:rPr>
        <w:t>Coronavirus : 83% des entreprises en arrêt total de travail selon une étude challenge challenge.ma</w:t>
      </w:r>
      <w:r w:rsidRPr="00CD61F0">
        <w:rPr>
          <w:rFonts w:ascii="Times New Roman" w:eastAsia="Times New Roman" w:hAnsi="Times New Roman" w:cs="Times New Roman"/>
          <w:color w:val="000000" w:themeColor="text1"/>
          <w:sz w:val="24"/>
          <w:szCs w:val="24"/>
          <w:lang w:val="fr-FR"/>
        </w:rPr>
        <w:t xml:space="preserve">, </w:t>
      </w:r>
      <w:r w:rsidRPr="00CD61F0">
        <w:rPr>
          <w:rFonts w:ascii="Times New Roman" w:eastAsia="Times New Roman" w:hAnsi="Times New Roman" w:cs="Times New Roman"/>
          <w:i/>
          <w:iCs/>
          <w:color w:val="000000" w:themeColor="text1"/>
          <w:sz w:val="24"/>
          <w:szCs w:val="24"/>
          <w:lang w:val="fr-FR"/>
        </w:rPr>
        <w:t>Challenge.ma</w:t>
      </w:r>
      <w:r w:rsidRPr="00CD61F0">
        <w:rPr>
          <w:rFonts w:ascii="Times New Roman" w:eastAsia="Times New Roman" w:hAnsi="Times New Roman" w:cs="Times New Roman"/>
          <w:color w:val="000000" w:themeColor="text1"/>
          <w:sz w:val="24"/>
          <w:szCs w:val="24"/>
          <w:lang w:val="fr-FR"/>
        </w:rPr>
        <w:t xml:space="preserve">. Available at: </w:t>
      </w:r>
      <w:hyperlink r:id="rId17">
        <w:r w:rsidRPr="00CD61F0">
          <w:rPr>
            <w:rStyle w:val="Hyperlink"/>
            <w:rFonts w:ascii="Times New Roman" w:eastAsia="Times New Roman" w:hAnsi="Times New Roman" w:cs="Times New Roman"/>
            <w:sz w:val="24"/>
            <w:szCs w:val="24"/>
            <w:lang w:val="fr-FR"/>
          </w:rPr>
          <w:t>https://www.challenge.ma/coronavirus-83-des-entreprises-en-arret-total-de-travail-selon-une-etude-136425/</w:t>
        </w:r>
      </w:hyperlink>
      <w:r w:rsidRPr="00CD61F0">
        <w:rPr>
          <w:rFonts w:ascii="Times New Roman" w:eastAsia="Times New Roman" w:hAnsi="Times New Roman" w:cs="Times New Roman"/>
          <w:color w:val="000000" w:themeColor="text1"/>
          <w:sz w:val="24"/>
          <w:szCs w:val="24"/>
          <w:lang w:val="fr-FR"/>
        </w:rPr>
        <w:t xml:space="preserve"> (Accessed: December 1, 2022).</w:t>
      </w:r>
    </w:p>
    <w:p w14:paraId="22859109" w14:textId="73BB8303" w:rsidR="77348117" w:rsidRDefault="4ED3EF51" w:rsidP="2B63542E">
      <w:pPr>
        <w:numPr>
          <w:ilvl w:val="0"/>
          <w:numId w:val="7"/>
        </w:numPr>
        <w:spacing w:after="160" w:line="480" w:lineRule="auto"/>
        <w:contextualSpacing/>
        <w:jc w:val="both"/>
        <w:rPr>
          <w:rFonts w:ascii="Times New Roman" w:eastAsia="Times New Roman" w:hAnsi="Times New Roman" w:cs="Times New Roman"/>
          <w:color w:val="000000" w:themeColor="text1"/>
          <w:sz w:val="24"/>
          <w:szCs w:val="24"/>
        </w:rPr>
      </w:pPr>
      <w:r w:rsidRPr="00CD61F0">
        <w:rPr>
          <w:rFonts w:ascii="Times New Roman" w:eastAsia="Times New Roman" w:hAnsi="Times New Roman" w:cs="Times New Roman"/>
          <w:i/>
          <w:iCs/>
          <w:color w:val="000000" w:themeColor="text1"/>
          <w:sz w:val="24"/>
          <w:szCs w:val="24"/>
          <w:lang w:val="fr-FR"/>
        </w:rPr>
        <w:t>Nos usines, labs, centres de design et d'ingénierie</w:t>
      </w:r>
      <w:r w:rsidRPr="00CD61F0">
        <w:rPr>
          <w:rFonts w:ascii="Times New Roman" w:eastAsia="Times New Roman" w:hAnsi="Times New Roman" w:cs="Times New Roman"/>
          <w:color w:val="000000" w:themeColor="text1"/>
          <w:sz w:val="24"/>
          <w:szCs w:val="24"/>
          <w:lang w:val="fr-FR"/>
        </w:rPr>
        <w:t xml:space="preserve"> (no date) </w:t>
      </w:r>
      <w:r w:rsidRPr="00CD61F0">
        <w:rPr>
          <w:rFonts w:ascii="Times New Roman" w:eastAsia="Times New Roman" w:hAnsi="Times New Roman" w:cs="Times New Roman"/>
          <w:i/>
          <w:iCs/>
          <w:color w:val="000000" w:themeColor="text1"/>
          <w:sz w:val="24"/>
          <w:szCs w:val="24"/>
          <w:lang w:val="fr-FR"/>
        </w:rPr>
        <w:t>Renault Group</w:t>
      </w:r>
      <w:r w:rsidRPr="00CD61F0">
        <w:rPr>
          <w:rFonts w:ascii="Times New Roman" w:eastAsia="Times New Roman" w:hAnsi="Times New Roman" w:cs="Times New Roman"/>
          <w:color w:val="000000" w:themeColor="text1"/>
          <w:sz w:val="24"/>
          <w:szCs w:val="24"/>
          <w:lang w:val="fr-FR"/>
        </w:rPr>
        <w:t xml:space="preserve">. </w:t>
      </w:r>
      <w:r w:rsidRPr="2B63542E">
        <w:rPr>
          <w:rFonts w:ascii="Times New Roman" w:eastAsia="Times New Roman" w:hAnsi="Times New Roman" w:cs="Times New Roman"/>
          <w:color w:val="000000" w:themeColor="text1"/>
          <w:sz w:val="24"/>
          <w:szCs w:val="24"/>
        </w:rPr>
        <w:t xml:space="preserve">Available at: </w:t>
      </w:r>
      <w:hyperlink r:id="rId18">
        <w:r w:rsidRPr="2B63542E">
          <w:rPr>
            <w:rStyle w:val="Hyperlink"/>
            <w:rFonts w:ascii="Times New Roman" w:eastAsia="Times New Roman" w:hAnsi="Times New Roman" w:cs="Times New Roman"/>
            <w:sz w:val="24"/>
            <w:szCs w:val="24"/>
          </w:rPr>
          <w:t>https://www.renaultgroup.com/groupe/implantations/</w:t>
        </w:r>
      </w:hyperlink>
      <w:r w:rsidRPr="2B63542E">
        <w:rPr>
          <w:rFonts w:ascii="Times New Roman" w:eastAsia="Times New Roman" w:hAnsi="Times New Roman" w:cs="Times New Roman"/>
          <w:color w:val="000000" w:themeColor="text1"/>
          <w:sz w:val="24"/>
          <w:szCs w:val="24"/>
        </w:rPr>
        <w:t xml:space="preserve"> (Accessed: December 1, 2022).</w:t>
      </w:r>
    </w:p>
    <w:p w14:paraId="0B44715F" w14:textId="60D49459" w:rsidR="30FFBC62" w:rsidRDefault="7ABA6DA3" w:rsidP="2B63542E">
      <w:pPr>
        <w:numPr>
          <w:ilvl w:val="0"/>
          <w:numId w:val="7"/>
        </w:numPr>
        <w:spacing w:after="160" w:line="480" w:lineRule="auto"/>
        <w:contextualSpacing/>
        <w:jc w:val="both"/>
        <w:rPr>
          <w:rFonts w:ascii="Times New Roman" w:eastAsia="Times New Roman" w:hAnsi="Times New Roman" w:cs="Times New Roman"/>
          <w:sz w:val="24"/>
          <w:szCs w:val="24"/>
        </w:rPr>
      </w:pPr>
      <w:r w:rsidRPr="00CD61F0">
        <w:rPr>
          <w:rFonts w:ascii="Times New Roman" w:eastAsia="Times New Roman" w:hAnsi="Times New Roman" w:cs="Times New Roman"/>
          <w:color w:val="000000" w:themeColor="text1"/>
          <w:sz w:val="24"/>
          <w:szCs w:val="24"/>
          <w:lang w:val="fr-FR"/>
        </w:rPr>
        <w:lastRenderedPageBreak/>
        <w:t xml:space="preserve">Le Matin (2022) </w:t>
      </w:r>
      <w:r w:rsidRPr="00CD61F0">
        <w:rPr>
          <w:rFonts w:ascii="Times New Roman" w:eastAsia="Times New Roman" w:hAnsi="Times New Roman" w:cs="Times New Roman"/>
          <w:i/>
          <w:iCs/>
          <w:color w:val="000000" w:themeColor="text1"/>
          <w:sz w:val="24"/>
          <w:szCs w:val="24"/>
          <w:lang w:val="fr-FR"/>
        </w:rPr>
        <w:t>Le Maroc, 9E Client Mondial du Groupe Renault EN 2021</w:t>
      </w:r>
      <w:r w:rsidRPr="00CD61F0">
        <w:rPr>
          <w:rFonts w:ascii="Times New Roman" w:eastAsia="Times New Roman" w:hAnsi="Times New Roman" w:cs="Times New Roman"/>
          <w:color w:val="000000" w:themeColor="text1"/>
          <w:sz w:val="24"/>
          <w:szCs w:val="24"/>
          <w:lang w:val="fr-FR"/>
        </w:rPr>
        <w:t xml:space="preserve">, </w:t>
      </w:r>
      <w:r w:rsidRPr="00CD61F0">
        <w:rPr>
          <w:rFonts w:ascii="Times New Roman" w:eastAsia="Times New Roman" w:hAnsi="Times New Roman" w:cs="Times New Roman"/>
          <w:i/>
          <w:iCs/>
          <w:color w:val="000000" w:themeColor="text1"/>
          <w:sz w:val="24"/>
          <w:szCs w:val="24"/>
          <w:lang w:val="fr-FR"/>
        </w:rPr>
        <w:t>LEMATIN.ma</w:t>
      </w:r>
      <w:r w:rsidRPr="00CD61F0">
        <w:rPr>
          <w:rFonts w:ascii="Times New Roman" w:eastAsia="Times New Roman" w:hAnsi="Times New Roman" w:cs="Times New Roman"/>
          <w:color w:val="000000" w:themeColor="text1"/>
          <w:sz w:val="24"/>
          <w:szCs w:val="24"/>
          <w:lang w:val="fr-FR"/>
        </w:rPr>
        <w:t xml:space="preserve">. Le Matin. </w:t>
      </w:r>
      <w:r w:rsidRPr="2B63542E">
        <w:rPr>
          <w:rFonts w:ascii="Times New Roman" w:eastAsia="Times New Roman" w:hAnsi="Times New Roman" w:cs="Times New Roman"/>
          <w:color w:val="000000" w:themeColor="text1"/>
          <w:sz w:val="24"/>
          <w:szCs w:val="24"/>
        </w:rPr>
        <w:t xml:space="preserve">Available at: </w:t>
      </w:r>
      <w:hyperlink r:id="rId19">
        <w:r w:rsidRPr="2B63542E">
          <w:rPr>
            <w:rStyle w:val="Hyperlink"/>
            <w:rFonts w:ascii="Times New Roman" w:eastAsia="Times New Roman" w:hAnsi="Times New Roman" w:cs="Times New Roman"/>
            <w:sz w:val="24"/>
            <w:szCs w:val="24"/>
          </w:rPr>
          <w:t>https://lematin.ma/express/2022/maroc-devient-9e-client-mondial-groupe-renault-2021/370610.html</w:t>
        </w:r>
      </w:hyperlink>
      <w:r w:rsidRPr="2B63542E">
        <w:rPr>
          <w:rFonts w:ascii="Times New Roman" w:eastAsia="Times New Roman" w:hAnsi="Times New Roman" w:cs="Times New Roman"/>
          <w:color w:val="000000" w:themeColor="text1"/>
          <w:sz w:val="24"/>
          <w:szCs w:val="24"/>
        </w:rPr>
        <w:t xml:space="preserve"> (Accessed: December 2, 2022).</w:t>
      </w:r>
    </w:p>
    <w:p w14:paraId="19046865" w14:textId="493A8057" w:rsidR="30FFBC62" w:rsidRDefault="67A84B60" w:rsidP="2B63542E">
      <w:pPr>
        <w:numPr>
          <w:ilvl w:val="0"/>
          <w:numId w:val="7"/>
        </w:numPr>
        <w:spacing w:after="160" w:line="480" w:lineRule="auto"/>
        <w:contextualSpacing/>
        <w:jc w:val="both"/>
        <w:rPr>
          <w:rFonts w:ascii="Times New Roman" w:eastAsia="Times New Roman" w:hAnsi="Times New Roman" w:cs="Times New Roman"/>
          <w:sz w:val="24"/>
          <w:szCs w:val="24"/>
        </w:rPr>
      </w:pPr>
      <w:r w:rsidRPr="2B63542E">
        <w:rPr>
          <w:rFonts w:ascii="Times New Roman" w:eastAsia="Times New Roman" w:hAnsi="Times New Roman" w:cs="Times New Roman"/>
          <w:color w:val="000000" w:themeColor="text1"/>
          <w:sz w:val="24"/>
          <w:szCs w:val="24"/>
        </w:rPr>
        <w:t xml:space="preserve">Kirova, D. and About Daniela KirovaDaniela is a writer (2021) </w:t>
      </w:r>
      <w:r w:rsidRPr="2B63542E">
        <w:rPr>
          <w:rFonts w:ascii="Times New Roman" w:eastAsia="Times New Roman" w:hAnsi="Times New Roman" w:cs="Times New Roman"/>
          <w:i/>
          <w:iCs/>
          <w:color w:val="000000" w:themeColor="text1"/>
          <w:sz w:val="24"/>
          <w:szCs w:val="24"/>
        </w:rPr>
        <w:t>Solutions</w:t>
      </w:r>
      <w:r w:rsidRPr="2B63542E">
        <w:rPr>
          <w:rFonts w:ascii="Times New Roman" w:eastAsia="Times New Roman" w:hAnsi="Times New Roman" w:cs="Times New Roman"/>
          <w:color w:val="000000" w:themeColor="text1"/>
          <w:sz w:val="24"/>
          <w:szCs w:val="24"/>
        </w:rPr>
        <w:t xml:space="preserve">, </w:t>
      </w:r>
      <w:r w:rsidRPr="2B63542E">
        <w:rPr>
          <w:rFonts w:ascii="Times New Roman" w:eastAsia="Times New Roman" w:hAnsi="Times New Roman" w:cs="Times New Roman"/>
          <w:i/>
          <w:iCs/>
          <w:color w:val="000000" w:themeColor="text1"/>
          <w:sz w:val="24"/>
          <w:szCs w:val="24"/>
        </w:rPr>
        <w:t>Values Institute</w:t>
      </w:r>
      <w:r w:rsidRPr="2B63542E">
        <w:rPr>
          <w:rFonts w:ascii="Times New Roman" w:eastAsia="Times New Roman" w:hAnsi="Times New Roman" w:cs="Times New Roman"/>
          <w:color w:val="000000" w:themeColor="text1"/>
          <w:sz w:val="24"/>
          <w:szCs w:val="24"/>
        </w:rPr>
        <w:t xml:space="preserve">. Available at: </w:t>
      </w:r>
      <w:hyperlink r:id="rId20">
        <w:r w:rsidRPr="2B63542E">
          <w:rPr>
            <w:rStyle w:val="Hyperlink"/>
            <w:rFonts w:ascii="Times New Roman" w:eastAsia="Times New Roman" w:hAnsi="Times New Roman" w:cs="Times New Roman"/>
            <w:sz w:val="24"/>
            <w:szCs w:val="24"/>
          </w:rPr>
          <w:t>https://values.institute/what-are-core-values-and-why-are-they-important/</w:t>
        </w:r>
      </w:hyperlink>
      <w:r w:rsidRPr="2B63542E">
        <w:rPr>
          <w:rFonts w:ascii="Times New Roman" w:eastAsia="Times New Roman" w:hAnsi="Times New Roman" w:cs="Times New Roman"/>
          <w:color w:val="000000" w:themeColor="text1"/>
          <w:sz w:val="24"/>
          <w:szCs w:val="24"/>
        </w:rPr>
        <w:t xml:space="preserve"> (Accessed: December 3, 2022).</w:t>
      </w:r>
    </w:p>
    <w:p w14:paraId="1D84935C" w14:textId="01D2CA51" w:rsidR="30FFBC62" w:rsidRPr="004B77B2" w:rsidRDefault="67A84B60" w:rsidP="004B77B2">
      <w:pPr>
        <w:numPr>
          <w:ilvl w:val="0"/>
          <w:numId w:val="7"/>
        </w:numPr>
        <w:spacing w:after="160" w:line="480" w:lineRule="auto"/>
        <w:contextualSpacing/>
        <w:jc w:val="both"/>
        <w:rPr>
          <w:rFonts w:ascii="Times New Roman" w:eastAsia="Times New Roman" w:hAnsi="Times New Roman" w:cs="Times New Roman"/>
          <w:sz w:val="24"/>
          <w:szCs w:val="24"/>
        </w:rPr>
      </w:pPr>
      <w:r w:rsidRPr="2B63542E">
        <w:rPr>
          <w:rFonts w:ascii="Times New Roman" w:eastAsia="Times New Roman" w:hAnsi="Times New Roman" w:cs="Times New Roman"/>
          <w:color w:val="000000" w:themeColor="text1"/>
          <w:sz w:val="24"/>
          <w:szCs w:val="24"/>
        </w:rPr>
        <w:t xml:space="preserve">Silva, P. (2022) </w:t>
      </w:r>
      <w:r w:rsidRPr="2B63542E">
        <w:rPr>
          <w:rFonts w:ascii="Times New Roman" w:eastAsia="Times New Roman" w:hAnsi="Times New Roman" w:cs="Times New Roman"/>
          <w:i/>
          <w:iCs/>
          <w:color w:val="000000" w:themeColor="text1"/>
          <w:sz w:val="24"/>
          <w:szCs w:val="24"/>
        </w:rPr>
        <w:t>Core values: What they are, why they matter and how they can transform your business</w:t>
      </w:r>
      <w:r w:rsidRPr="2B63542E">
        <w:rPr>
          <w:rFonts w:ascii="Times New Roman" w:eastAsia="Times New Roman" w:hAnsi="Times New Roman" w:cs="Times New Roman"/>
          <w:color w:val="000000" w:themeColor="text1"/>
          <w:sz w:val="24"/>
          <w:szCs w:val="24"/>
        </w:rPr>
        <w:t xml:space="preserve">, </w:t>
      </w:r>
      <w:r w:rsidRPr="2B63542E">
        <w:rPr>
          <w:rFonts w:ascii="Times New Roman" w:eastAsia="Times New Roman" w:hAnsi="Times New Roman" w:cs="Times New Roman"/>
          <w:i/>
          <w:iCs/>
          <w:color w:val="000000" w:themeColor="text1"/>
          <w:sz w:val="24"/>
          <w:szCs w:val="24"/>
        </w:rPr>
        <w:t>Forbes</w:t>
      </w:r>
      <w:r w:rsidRPr="2B63542E">
        <w:rPr>
          <w:rFonts w:ascii="Times New Roman" w:eastAsia="Times New Roman" w:hAnsi="Times New Roman" w:cs="Times New Roman"/>
          <w:color w:val="000000" w:themeColor="text1"/>
          <w:sz w:val="24"/>
          <w:szCs w:val="24"/>
        </w:rPr>
        <w:t xml:space="preserve">. Forbes Magazine. Available at: </w:t>
      </w:r>
      <w:hyperlink r:id="rId21">
        <w:r w:rsidRPr="2B63542E">
          <w:rPr>
            <w:rStyle w:val="Hyperlink"/>
            <w:rFonts w:ascii="Times New Roman" w:eastAsia="Times New Roman" w:hAnsi="Times New Roman" w:cs="Times New Roman"/>
            <w:sz w:val="24"/>
            <w:szCs w:val="24"/>
          </w:rPr>
          <w:t>https://www.forbes.com/sites/piasilva/2021/10/12/core-values-what-they-are-why-they-matter-and-how-they-can-transform-your-business/</w:t>
        </w:r>
      </w:hyperlink>
      <w:r w:rsidRPr="2B63542E">
        <w:rPr>
          <w:rFonts w:ascii="Times New Roman" w:eastAsia="Times New Roman" w:hAnsi="Times New Roman" w:cs="Times New Roman"/>
          <w:color w:val="000000" w:themeColor="text1"/>
          <w:sz w:val="24"/>
          <w:szCs w:val="24"/>
        </w:rPr>
        <w:t xml:space="preserve"> (Accessed: December 3, 2022).</w:t>
      </w:r>
    </w:p>
    <w:p w14:paraId="2D48E754" w14:textId="238B37F2" w:rsidR="001A2362" w:rsidRPr="0027003E" w:rsidRDefault="72A949A3" w:rsidP="4A031761">
      <w:pPr>
        <w:pStyle w:val="ListParagraph"/>
        <w:numPr>
          <w:ilvl w:val="0"/>
          <w:numId w:val="4"/>
        </w:numPr>
        <w:spacing w:line="480" w:lineRule="auto"/>
        <w:jc w:val="both"/>
        <w:rPr>
          <w:rFonts w:ascii="Times New Roman" w:eastAsia="Times New Roman" w:hAnsi="Times New Roman" w:cs="Times New Roman"/>
        </w:rPr>
      </w:pPr>
      <w:r w:rsidRPr="54FB1988">
        <w:rPr>
          <w:rFonts w:ascii="Times New Roman" w:eastAsia="Times New Roman" w:hAnsi="Times New Roman" w:cs="Times New Roman"/>
          <w:sz w:val="22"/>
          <w:szCs w:val="22"/>
        </w:rPr>
        <w:t>Charaf. K.</w:t>
      </w:r>
      <w:r w:rsidR="44A53B58" w:rsidRPr="54FB1988">
        <w:rPr>
          <w:rFonts w:ascii="Times New Roman" w:eastAsia="Times New Roman" w:hAnsi="Times New Roman" w:cs="Times New Roman"/>
          <w:sz w:val="22"/>
          <w:szCs w:val="22"/>
        </w:rPr>
        <w:t xml:space="preserve"> (2013)</w:t>
      </w:r>
      <w:r w:rsidR="23B82B9F" w:rsidRPr="54FB1988">
        <w:rPr>
          <w:rFonts w:ascii="Times New Roman" w:eastAsia="Times New Roman" w:hAnsi="Times New Roman" w:cs="Times New Roman"/>
          <w:sz w:val="22"/>
          <w:szCs w:val="22"/>
        </w:rPr>
        <w:t xml:space="preserve"> The role of organizational and cultural factors in the adoption of </w:t>
      </w:r>
      <w:r w:rsidR="568B1123" w:rsidRPr="54FB1988">
        <w:rPr>
          <w:rFonts w:ascii="Times New Roman" w:eastAsia="Times New Roman" w:hAnsi="Times New Roman" w:cs="Times New Roman"/>
          <w:sz w:val="22"/>
          <w:szCs w:val="22"/>
        </w:rPr>
        <w:t>activity-based</w:t>
      </w:r>
      <w:r w:rsidR="7FB8C066" w:rsidRPr="54FB1988">
        <w:rPr>
          <w:rFonts w:ascii="Times New Roman" w:eastAsia="Times New Roman" w:hAnsi="Times New Roman" w:cs="Times New Roman"/>
          <w:sz w:val="22"/>
          <w:szCs w:val="22"/>
        </w:rPr>
        <w:t xml:space="preserve"> costing. Accounting and management</w:t>
      </w:r>
      <w:r w:rsidR="23B82B9F" w:rsidRPr="54FB1988">
        <w:rPr>
          <w:rFonts w:ascii="Times New Roman" w:eastAsia="Times New Roman" w:hAnsi="Times New Roman" w:cs="Times New Roman"/>
          <w:sz w:val="22"/>
          <w:szCs w:val="22"/>
        </w:rPr>
        <w:t xml:space="preserve"> </w:t>
      </w:r>
      <w:r w:rsidR="7FB8C066" w:rsidRPr="54FB1988">
        <w:rPr>
          <w:rFonts w:ascii="Times New Roman" w:eastAsia="Times New Roman" w:hAnsi="Times New Roman" w:cs="Times New Roman"/>
          <w:sz w:val="22"/>
          <w:szCs w:val="22"/>
        </w:rPr>
        <w:t>systems.</w:t>
      </w:r>
      <w:r w:rsidR="23B82B9F" w:rsidRPr="54FB1988">
        <w:rPr>
          <w:rFonts w:ascii="Times New Roman" w:eastAsia="Times New Roman" w:hAnsi="Times New Roman" w:cs="Times New Roman"/>
          <w:sz w:val="22"/>
          <w:szCs w:val="22"/>
        </w:rPr>
        <w:t xml:space="preserve"> </w:t>
      </w:r>
      <w:r w:rsidR="6D7B381B" w:rsidRPr="54FB1988">
        <w:rPr>
          <w:rFonts w:ascii="Times New Roman" w:eastAsia="Times New Roman" w:hAnsi="Times New Roman" w:cs="Times New Roman"/>
        </w:rPr>
        <w:t>(Accessed: December 3, 2022)</w:t>
      </w:r>
      <w:r w:rsidR="4E1578B1" w:rsidRPr="54FB1988">
        <w:rPr>
          <w:rFonts w:ascii="Times New Roman" w:eastAsia="Times New Roman" w:hAnsi="Times New Roman" w:cs="Times New Roman"/>
        </w:rPr>
        <w:t>.</w:t>
      </w:r>
    </w:p>
    <w:p w14:paraId="2E5A5C1E" w14:textId="706D5500" w:rsidR="09969507" w:rsidRDefault="009B63C9" w:rsidP="54FB1988">
      <w:pPr>
        <w:spacing w:line="480" w:lineRule="auto"/>
        <w:jc w:val="both"/>
        <w:rPr>
          <w:rFonts w:ascii="Times New Roman" w:eastAsia="Times New Roman" w:hAnsi="Times New Roman" w:cs="Times New Roman"/>
        </w:rPr>
      </w:pPr>
      <w:hyperlink r:id="rId22">
        <w:r w:rsidR="09969507" w:rsidRPr="54FB1988">
          <w:rPr>
            <w:rStyle w:val="Hyperlink"/>
            <w:rFonts w:ascii="Times New Roman" w:eastAsia="Times New Roman" w:hAnsi="Times New Roman" w:cs="Times New Roman"/>
          </w:rPr>
          <w:t>https://cig.ase.ro/jcig/art/paper_1836.pdf</w:t>
        </w:r>
      </w:hyperlink>
      <w:r w:rsidR="09969507" w:rsidRPr="54FB1988">
        <w:rPr>
          <w:rFonts w:ascii="Times New Roman" w:eastAsia="Times New Roman" w:hAnsi="Times New Roman" w:cs="Times New Roman"/>
        </w:rPr>
        <w:t xml:space="preserve"> </w:t>
      </w:r>
    </w:p>
    <w:p w14:paraId="7BC34543" w14:textId="26282FEE" w:rsidR="1C1AF10E" w:rsidRDefault="1C1AF10E" w:rsidP="4A031761">
      <w:pPr>
        <w:pStyle w:val="ListParagraph"/>
        <w:numPr>
          <w:ilvl w:val="0"/>
          <w:numId w:val="4"/>
        </w:numPr>
        <w:spacing w:line="480" w:lineRule="auto"/>
        <w:jc w:val="both"/>
        <w:rPr>
          <w:rFonts w:ascii="Times New Roman" w:eastAsia="Times New Roman" w:hAnsi="Times New Roman" w:cs="Times New Roman"/>
        </w:rPr>
      </w:pPr>
      <w:r w:rsidRPr="4A031761">
        <w:rPr>
          <w:rFonts w:ascii="Times New Roman" w:eastAsia="Times New Roman" w:hAnsi="Times New Roman" w:cs="Times New Roman"/>
        </w:rPr>
        <w:t>Hadbaa, H., Boutti, R. (2019). Behavioral Biases Influencing the Decision Making of Portfolio Managers of Capital Securities and Traders in Morocco. Financial Markets, Institutions and Risks, 3(1), 92-105. http://doi.org/10.21272/fmir.3(1).92-105.2019.</w:t>
      </w:r>
    </w:p>
    <w:p w14:paraId="5A5D550D" w14:textId="64CA21B3" w:rsidR="4A031761" w:rsidRDefault="7AF82387" w:rsidP="4A031761">
      <w:pPr>
        <w:pStyle w:val="ListParagraph"/>
        <w:numPr>
          <w:ilvl w:val="0"/>
          <w:numId w:val="4"/>
        </w:numPr>
        <w:spacing w:line="480" w:lineRule="auto"/>
        <w:jc w:val="both"/>
        <w:rPr>
          <w:rFonts w:ascii="Times New Roman" w:eastAsia="Times New Roman" w:hAnsi="Times New Roman" w:cs="Times New Roman"/>
        </w:rPr>
      </w:pPr>
      <w:r w:rsidRPr="54FB1988">
        <w:t xml:space="preserve">Al-Alawi, A. I., &amp; Alkhodari, H. J. (2017). </w:t>
      </w:r>
      <w:r w:rsidRPr="54FB1988">
        <w:rPr>
          <w:i/>
          <w:iCs/>
        </w:rPr>
        <w:t>Cross-cultural differences in managing businesses: Applying hofstede ...</w:t>
      </w:r>
      <w:r w:rsidRPr="54FB1988">
        <w:t xml:space="preserve"> Retrieved December 3, 2022, from </w:t>
      </w:r>
      <w:hyperlink r:id="rId23">
        <w:r w:rsidRPr="54FB1988">
          <w:rPr>
            <w:rStyle w:val="Hyperlink"/>
          </w:rPr>
          <w:t>https://www.researchgate.net/profile/Adel-Al-Alawi/publication/305033216_Cross-cultural_Differences_in_Managing_Businesses_Applying_Hofstede_Cultural_Analysis_in_Germany_Canada_South_Korea_and_Morocco/links/577f786a08ae69ab8823d165/Cross-cultural-Differences-in-Managing-Businesses-Applying-Hofstede-Cultural-Analysis-in-Germany-Canada-South-Korea-and-Morocco.pdf</w:t>
        </w:r>
      </w:hyperlink>
      <w:r w:rsidRPr="54FB1988">
        <w:t xml:space="preserve"> </w:t>
      </w:r>
    </w:p>
    <w:p w14:paraId="5F9CA945" w14:textId="5BE5D26E" w:rsidR="4A031761" w:rsidRDefault="7AF82387" w:rsidP="54FB1988">
      <w:pPr>
        <w:pStyle w:val="ListParagraph"/>
        <w:numPr>
          <w:ilvl w:val="0"/>
          <w:numId w:val="4"/>
        </w:numPr>
        <w:spacing w:line="480" w:lineRule="auto"/>
      </w:pPr>
      <w:r w:rsidRPr="54FB1988">
        <w:lastRenderedPageBreak/>
        <w:t xml:space="preserve">Oumlil, A. B., &amp; Balloun, J. L. (2017, August 7). </w:t>
      </w:r>
      <w:r w:rsidRPr="54FB1988">
        <w:rPr>
          <w:i/>
          <w:iCs/>
        </w:rPr>
        <w:t>Cultural variations and ethical business decision making: A study of individualistic and collective cultures</w:t>
      </w:r>
      <w:r w:rsidRPr="54FB1988">
        <w:t xml:space="preserve">. Journal of Business &amp; Industrial Marketing. Retrieved December 3, 2022, from </w:t>
      </w:r>
      <w:hyperlink r:id="rId24">
        <w:r w:rsidRPr="54FB1988">
          <w:rPr>
            <w:rStyle w:val="Hyperlink"/>
          </w:rPr>
          <w:t>https://www.emerald.com/insight/content/doi/10.1108/JBIM-08-2016-0194/full/html?casa_token=i2J2w6X-V4gAAAAA%3AuNBiu0L8PDJ_3jZH2XVPfcGAyZsR6UWdaRcnIodR0D3W8RETrBobe1_c0uwlZX2_zIeaLCUONLUB3GCTjEa1Of1XnvEQ_-BDX5X02JacxNEGEBByBWbLaw</w:t>
        </w:r>
      </w:hyperlink>
      <w:r w:rsidRPr="54FB1988">
        <w:t xml:space="preserve"> </w:t>
      </w:r>
    </w:p>
    <w:p w14:paraId="5A899C12" w14:textId="00E7F97E" w:rsidR="4A031761" w:rsidRDefault="56D10DF9" w:rsidP="54FB1988">
      <w:pPr>
        <w:pStyle w:val="ListParagraph"/>
        <w:numPr>
          <w:ilvl w:val="0"/>
          <w:numId w:val="4"/>
        </w:numPr>
        <w:spacing w:line="480" w:lineRule="auto"/>
      </w:pPr>
      <w:r>
        <w:t xml:space="preserve">Sent, E.-M., &amp; Kroese, A. L. (2020). Commemorating Geert Hofstede, a pioneer in the study of culture and institutions. </w:t>
      </w:r>
      <w:r w:rsidRPr="2D168465">
        <w:rPr>
          <w:i/>
          <w:iCs/>
        </w:rPr>
        <w:t>Journal of Institutional Economics</w:t>
      </w:r>
      <w:r>
        <w:t xml:space="preserve">, </w:t>
      </w:r>
      <w:r w:rsidRPr="2D168465">
        <w:rPr>
          <w:i/>
          <w:iCs/>
        </w:rPr>
        <w:t>18</w:t>
      </w:r>
      <w:r>
        <w:t xml:space="preserve">(1), 15–27. </w:t>
      </w:r>
      <w:hyperlink r:id="rId25">
        <w:r w:rsidRPr="2D168465">
          <w:rPr>
            <w:rStyle w:val="Hyperlink"/>
          </w:rPr>
          <w:t>https://doi.org/10.1017/s174413742000051x</w:t>
        </w:r>
      </w:hyperlink>
    </w:p>
    <w:p w14:paraId="30E81FE2" w14:textId="3181C1FF" w:rsidR="1A1FEB85" w:rsidRDefault="50AEE2C0" w:rsidP="7315225F">
      <w:pPr>
        <w:pStyle w:val="ListParagraph"/>
        <w:numPr>
          <w:ilvl w:val="0"/>
          <w:numId w:val="3"/>
        </w:numPr>
        <w:spacing w:line="480" w:lineRule="auto"/>
        <w:jc w:val="both"/>
        <w:rPr>
          <w:rFonts w:ascii="Times New Roman" w:eastAsia="Times New Roman" w:hAnsi="Times New Roman" w:cs="Times New Roman"/>
          <w:sz w:val="22"/>
          <w:szCs w:val="22"/>
        </w:rPr>
      </w:pPr>
      <w:r w:rsidRPr="7315225F">
        <w:rPr>
          <w:rFonts w:ascii="Times New Roman" w:eastAsia="Times New Roman" w:hAnsi="Times New Roman" w:cs="Times New Roman"/>
          <w:color w:val="333333"/>
          <w:sz w:val="22"/>
          <w:szCs w:val="22"/>
        </w:rPr>
        <w:t>Graiouid</w:t>
      </w:r>
      <w:r w:rsidR="1B8E19C4" w:rsidRPr="7315225F">
        <w:rPr>
          <w:rFonts w:ascii="Times New Roman" w:eastAsia="Times New Roman" w:hAnsi="Times New Roman" w:cs="Times New Roman"/>
          <w:color w:val="333333"/>
          <w:sz w:val="22"/>
          <w:szCs w:val="22"/>
        </w:rPr>
        <w:t>.S</w:t>
      </w:r>
      <w:r w:rsidRPr="7315225F">
        <w:rPr>
          <w:rFonts w:ascii="Times New Roman" w:eastAsia="Times New Roman" w:hAnsi="Times New Roman" w:cs="Times New Roman"/>
          <w:color w:val="333333"/>
          <w:sz w:val="22"/>
          <w:szCs w:val="22"/>
        </w:rPr>
        <w:t xml:space="preserve"> &amp; Belghazi</w:t>
      </w:r>
      <w:r w:rsidR="69DFCFE3" w:rsidRPr="7315225F">
        <w:rPr>
          <w:rFonts w:ascii="Times New Roman" w:eastAsia="Times New Roman" w:hAnsi="Times New Roman" w:cs="Times New Roman"/>
          <w:color w:val="333333"/>
          <w:sz w:val="22"/>
          <w:szCs w:val="22"/>
        </w:rPr>
        <w:t>.T.</w:t>
      </w:r>
      <w:r w:rsidRPr="7315225F">
        <w:rPr>
          <w:rFonts w:ascii="Times New Roman" w:eastAsia="Times New Roman" w:hAnsi="Times New Roman" w:cs="Times New Roman"/>
          <w:color w:val="333333"/>
          <w:sz w:val="22"/>
          <w:szCs w:val="22"/>
        </w:rPr>
        <w:t xml:space="preserve"> (2013) Cultural production and cultural patronage in Morocco: the state, the Islamists, and the field of culture, Journal of African Cultural Studies, 25:3, 261-274, </w:t>
      </w:r>
    </w:p>
    <w:p w14:paraId="42DDBF6B" w14:textId="646FCE9F" w:rsidR="4FDFFFA1" w:rsidRDefault="009B63C9" w:rsidP="7315225F">
      <w:pPr>
        <w:spacing w:line="480" w:lineRule="auto"/>
        <w:jc w:val="both"/>
        <w:rPr>
          <w:rFonts w:ascii="Times New Roman" w:eastAsia="Times New Roman" w:hAnsi="Times New Roman" w:cs="Times New Roman"/>
        </w:rPr>
      </w:pPr>
      <w:hyperlink r:id="rId26">
        <w:r w:rsidR="4FDFFFA1" w:rsidRPr="7315225F">
          <w:rPr>
            <w:rStyle w:val="Hyperlink"/>
            <w:rFonts w:ascii="Times New Roman" w:eastAsia="Times New Roman" w:hAnsi="Times New Roman" w:cs="Times New Roman"/>
          </w:rPr>
          <w:t>https://www.tandfonline.com/doi/full/10.1080/13696815.2013.822795</w:t>
        </w:r>
      </w:hyperlink>
      <w:r w:rsidR="4FDFFFA1" w:rsidRPr="7315225F">
        <w:rPr>
          <w:rFonts w:ascii="Times New Roman" w:eastAsia="Times New Roman" w:hAnsi="Times New Roman" w:cs="Times New Roman"/>
        </w:rPr>
        <w:t xml:space="preserve"> </w:t>
      </w:r>
    </w:p>
    <w:p w14:paraId="7E030A18" w14:textId="162919F2" w:rsidR="1A1FEB85" w:rsidRDefault="009B63C9" w:rsidP="2D168465">
      <w:pPr>
        <w:pStyle w:val="ListParagraph"/>
        <w:numPr>
          <w:ilvl w:val="0"/>
          <w:numId w:val="3"/>
        </w:numPr>
      </w:pPr>
      <w:hyperlink r:id="rId27">
        <w:r w:rsidR="78F64F9B" w:rsidRPr="7315225F">
          <w:rPr>
            <w:rStyle w:val="Hyperlink"/>
            <w:rFonts w:ascii="Open Sans" w:eastAsia="Open Sans" w:hAnsi="Open Sans" w:cs="Open Sans"/>
            <w:sz w:val="27"/>
            <w:szCs w:val="27"/>
          </w:rPr>
          <w:t>Khlif, H.</w:t>
        </w:r>
      </w:hyperlink>
      <w:r w:rsidR="78F64F9B" w:rsidRPr="7315225F">
        <w:rPr>
          <w:rFonts w:ascii="Open Sans" w:eastAsia="Open Sans" w:hAnsi="Open Sans" w:cs="Open Sans"/>
          <w:sz w:val="27"/>
          <w:szCs w:val="27"/>
        </w:rPr>
        <w:t xml:space="preserve">, </w:t>
      </w:r>
      <w:hyperlink r:id="rId28">
        <w:r w:rsidR="78F64F9B" w:rsidRPr="7315225F">
          <w:rPr>
            <w:rStyle w:val="Hyperlink"/>
            <w:rFonts w:ascii="Open Sans" w:eastAsia="Open Sans" w:hAnsi="Open Sans" w:cs="Open Sans"/>
            <w:sz w:val="27"/>
            <w:szCs w:val="27"/>
          </w:rPr>
          <w:t>Guidara, A.</w:t>
        </w:r>
      </w:hyperlink>
      <w:r w:rsidR="78F64F9B" w:rsidRPr="7315225F">
        <w:rPr>
          <w:rFonts w:ascii="Open Sans" w:eastAsia="Open Sans" w:hAnsi="Open Sans" w:cs="Open Sans"/>
          <w:sz w:val="27"/>
          <w:szCs w:val="27"/>
        </w:rPr>
        <w:t xml:space="preserve"> and </w:t>
      </w:r>
      <w:hyperlink r:id="rId29">
        <w:r w:rsidR="78F64F9B" w:rsidRPr="7315225F">
          <w:rPr>
            <w:rStyle w:val="Hyperlink"/>
            <w:rFonts w:ascii="Open Sans" w:eastAsia="Open Sans" w:hAnsi="Open Sans" w:cs="Open Sans"/>
            <w:sz w:val="27"/>
            <w:szCs w:val="27"/>
          </w:rPr>
          <w:t>Souissi, M.</w:t>
        </w:r>
      </w:hyperlink>
      <w:r w:rsidR="78F64F9B" w:rsidRPr="7315225F">
        <w:rPr>
          <w:rFonts w:ascii="Open Sans" w:eastAsia="Open Sans" w:hAnsi="Open Sans" w:cs="Open Sans"/>
          <w:sz w:val="27"/>
          <w:szCs w:val="27"/>
        </w:rPr>
        <w:t xml:space="preserve"> (2015), "Corporate social and environmental disclosure and corporate performance: Evidence from South Africa and Morocco", </w:t>
      </w:r>
      <w:hyperlink r:id="rId30">
        <w:r w:rsidR="78F64F9B" w:rsidRPr="7315225F">
          <w:rPr>
            <w:rStyle w:val="Hyperlink"/>
            <w:rFonts w:ascii="Open Sans" w:eastAsia="Open Sans" w:hAnsi="Open Sans" w:cs="Open Sans"/>
            <w:i/>
            <w:iCs/>
            <w:color w:val="auto"/>
            <w:sz w:val="27"/>
            <w:szCs w:val="27"/>
            <w:u w:val="none"/>
          </w:rPr>
          <w:t>Journal of Accounting in Emerging Economies</w:t>
        </w:r>
      </w:hyperlink>
      <w:r w:rsidR="78F64F9B" w:rsidRPr="7315225F">
        <w:rPr>
          <w:rFonts w:ascii="Open Sans" w:eastAsia="Open Sans" w:hAnsi="Open Sans" w:cs="Open Sans"/>
          <w:sz w:val="27"/>
          <w:szCs w:val="27"/>
        </w:rPr>
        <w:t xml:space="preserve">, Vol. 5 No. 1, pp. 51-69. </w:t>
      </w:r>
    </w:p>
    <w:p w14:paraId="4518E1C2" w14:textId="1181F43B" w:rsidR="1A1FEB85" w:rsidRDefault="009B63C9" w:rsidP="7315225F">
      <w:hyperlink r:id="rId31">
        <w:r w:rsidR="78F64F9B" w:rsidRPr="7315225F">
          <w:rPr>
            <w:rStyle w:val="Hyperlink"/>
            <w:rFonts w:ascii="Open Sans" w:eastAsia="Open Sans" w:hAnsi="Open Sans" w:cs="Open Sans"/>
            <w:sz w:val="27"/>
            <w:szCs w:val="27"/>
          </w:rPr>
          <w:t>https://doi.org/10.1108/JAEE-06-2012-0024</w:t>
        </w:r>
      </w:hyperlink>
    </w:p>
    <w:p w14:paraId="481C998D" w14:textId="3BA9D6C0" w:rsidR="1A1FEB85" w:rsidRDefault="18A36273" w:rsidP="7315225F">
      <w:pPr>
        <w:pStyle w:val="ListParagraph"/>
        <w:numPr>
          <w:ilvl w:val="0"/>
          <w:numId w:val="1"/>
        </w:numPr>
      </w:pPr>
      <w:r w:rsidRPr="7315225F">
        <w:rPr>
          <w:rFonts w:ascii="Times" w:eastAsia="Times" w:hAnsi="Times" w:cs="Times"/>
        </w:rPr>
        <w:t xml:space="preserve">Aguilera R.V., Williams C., Conley J., Rupp D., (2006), "Corporate governance and corporate social responsibility. A comparative analysis of the U.K. and the U.S”, </w:t>
      </w:r>
      <w:r w:rsidRPr="7315225F">
        <w:rPr>
          <w:rFonts w:ascii="Times" w:eastAsia="Times" w:hAnsi="Times" w:cs="Times"/>
          <w:i/>
          <w:iCs/>
        </w:rPr>
        <w:t>Corporate Governance: An International Review</w:t>
      </w:r>
      <w:r w:rsidRPr="7315225F">
        <w:rPr>
          <w:rFonts w:ascii="Times" w:eastAsia="Times" w:hAnsi="Times" w:cs="Times"/>
        </w:rPr>
        <w:t>, 14(3), 147-157.</w:t>
      </w:r>
    </w:p>
    <w:p w14:paraId="672286E0" w14:textId="0801A3ED" w:rsidR="1A1FEB85" w:rsidRDefault="18A36273" w:rsidP="7315225F">
      <w:pPr>
        <w:pStyle w:val="ListParagraph"/>
        <w:numPr>
          <w:ilvl w:val="0"/>
          <w:numId w:val="1"/>
        </w:numPr>
      </w:pPr>
      <w:r w:rsidRPr="7315225F">
        <w:rPr>
          <w:rFonts w:ascii="Times" w:eastAsia="Times" w:hAnsi="Times" w:cs="Times"/>
        </w:rPr>
        <w:t xml:space="preserve">Ahlstrom D., (2010), “Innovation and growth: How business contributes to society”, </w:t>
      </w:r>
      <w:r w:rsidRPr="7315225F">
        <w:rPr>
          <w:rFonts w:ascii="Times" w:eastAsia="Times" w:hAnsi="Times" w:cs="Times"/>
          <w:i/>
          <w:iCs/>
        </w:rPr>
        <w:t xml:space="preserve">Academy of Management Perspectives, </w:t>
      </w:r>
      <w:r w:rsidRPr="7315225F">
        <w:rPr>
          <w:rFonts w:ascii="Times" w:eastAsia="Times" w:hAnsi="Times" w:cs="Times"/>
        </w:rPr>
        <w:t>24(3), 10-23.</w:t>
      </w:r>
    </w:p>
    <w:p w14:paraId="52CDA37D" w14:textId="578C2FE2" w:rsidR="1A1FEB85" w:rsidRPr="004B46FD" w:rsidRDefault="18A36273" w:rsidP="19EC5445">
      <w:pPr>
        <w:pStyle w:val="ListParagraph"/>
        <w:numPr>
          <w:ilvl w:val="0"/>
          <w:numId w:val="1"/>
        </w:numPr>
        <w:rPr>
          <w:rFonts w:ascii="Calibri" w:eastAsia="Calibri" w:hAnsi="Calibri" w:cs="Calibri"/>
          <w:sz w:val="22"/>
          <w:szCs w:val="22"/>
          <w:lang w:val="fr-FR"/>
        </w:rPr>
      </w:pPr>
      <w:r w:rsidRPr="004B46FD">
        <w:rPr>
          <w:rFonts w:ascii="Times" w:eastAsia="Times" w:hAnsi="Times" w:cs="Times"/>
          <w:lang w:val="fr-FR"/>
        </w:rPr>
        <w:t>Baumard P., Donada C., Ibert J., Xuereb J.M., (1999), « La collecte des données et la gestion de leurs sources ». In R.A. Thiétart et coll., Mé</w:t>
      </w:r>
      <w:r w:rsidRPr="004B46FD">
        <w:rPr>
          <w:rFonts w:ascii="Times" w:eastAsia="Times" w:hAnsi="Times" w:cs="Times"/>
          <w:i/>
          <w:iCs/>
          <w:lang w:val="fr-FR"/>
        </w:rPr>
        <w:t>thodes de Recherche en Management, P</w:t>
      </w:r>
      <w:r w:rsidRPr="004B46FD">
        <w:rPr>
          <w:rFonts w:ascii="Times" w:eastAsia="Times" w:hAnsi="Times" w:cs="Times"/>
          <w:lang w:val="fr-FR"/>
        </w:rPr>
        <w:t>aris, Dunod, 224-256.</w:t>
      </w:r>
    </w:p>
    <w:p w14:paraId="24DC66A8" w14:textId="75A96F03" w:rsidR="1A1FEB85" w:rsidRDefault="0C57C854" w:rsidP="19EC5445">
      <w:pPr>
        <w:pStyle w:val="ListParagraph"/>
        <w:numPr>
          <w:ilvl w:val="0"/>
          <w:numId w:val="1"/>
        </w:numPr>
        <w:rPr>
          <w:rFonts w:ascii="Times New Roman" w:eastAsia="Times New Roman" w:hAnsi="Times New Roman" w:cs="Times New Roman"/>
        </w:rPr>
      </w:pPr>
      <w:r w:rsidRPr="004B46FD">
        <w:rPr>
          <w:rFonts w:ascii="Times New Roman" w:eastAsia="Times New Roman" w:hAnsi="Times New Roman" w:cs="Times New Roman"/>
          <w:lang w:val="fr-FR"/>
        </w:rPr>
        <w:lastRenderedPageBreak/>
        <w:t xml:space="preserve">Sghyar, N., Nafzaoui, M. A., &amp; El Hamouni, A. (2022). </w:t>
      </w:r>
      <w:r w:rsidRPr="19EC5445">
        <w:rPr>
          <w:rFonts w:ascii="Times New Roman" w:eastAsia="Times New Roman" w:hAnsi="Times New Roman" w:cs="Times New Roman"/>
        </w:rPr>
        <w:t xml:space="preserve">MANAGEMENT AND CONTROL TOOLS FOR CORPORATE SOCIAL RESPONSIBILITY: BETWEEN THE PROACTIVE STRATEGY AND THE ADAPTIVE CSR STRATEGY EMPIRICAL STUDY OF LARGE COMPANIES IN MOROCCO. </w:t>
      </w:r>
      <w:r w:rsidRPr="19EC5445">
        <w:rPr>
          <w:rFonts w:ascii="Times New Roman" w:eastAsia="Times New Roman" w:hAnsi="Times New Roman" w:cs="Times New Roman"/>
          <w:i/>
          <w:iCs/>
        </w:rPr>
        <w:t>Journal of Tianjin University Science and Technology</w:t>
      </w:r>
      <w:r w:rsidRPr="19EC5445">
        <w:rPr>
          <w:rFonts w:ascii="Times New Roman" w:eastAsia="Times New Roman" w:hAnsi="Times New Roman" w:cs="Times New Roman"/>
        </w:rPr>
        <w:t xml:space="preserve">, </w:t>
      </w:r>
      <w:r w:rsidRPr="19EC5445">
        <w:rPr>
          <w:rFonts w:ascii="Times New Roman" w:eastAsia="Times New Roman" w:hAnsi="Times New Roman" w:cs="Times New Roman"/>
          <w:i/>
          <w:iCs/>
        </w:rPr>
        <w:t>55</w:t>
      </w:r>
      <w:r w:rsidRPr="19EC5445">
        <w:rPr>
          <w:rFonts w:ascii="Times New Roman" w:eastAsia="Times New Roman" w:hAnsi="Times New Roman" w:cs="Times New Roman"/>
        </w:rPr>
        <w:t xml:space="preserve">(01:2022), 1–25. </w:t>
      </w:r>
      <w:hyperlink r:id="rId32">
        <w:r w:rsidRPr="19EC5445">
          <w:rPr>
            <w:rStyle w:val="Hyperlink"/>
            <w:rFonts w:ascii="Times New Roman" w:eastAsia="Times New Roman" w:hAnsi="Times New Roman" w:cs="Times New Roman"/>
          </w:rPr>
          <w:t>https://doi.org/10.17605/OSF.IO/QGFB3</w:t>
        </w:r>
      </w:hyperlink>
    </w:p>
    <w:p w14:paraId="147FD02A" w14:textId="13ACA337" w:rsidR="1A1FEB85" w:rsidRDefault="1A1FEB85" w:rsidP="7315225F">
      <w:r>
        <w:br/>
      </w:r>
    </w:p>
    <w:sectPr w:rsidR="1A1FEB85" w:rsidSect="007E4791">
      <w:headerReference w:type="default" r:id="rId33"/>
      <w:footerReference w:type="default" r:id="rId34"/>
      <w:pgSz w:w="12240" w:h="15840"/>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CE059" w14:textId="77777777" w:rsidR="0093521D" w:rsidRDefault="0093521D" w:rsidP="007E4791">
      <w:pPr>
        <w:spacing w:after="0" w:line="240" w:lineRule="auto"/>
      </w:pPr>
      <w:r>
        <w:separator/>
      </w:r>
    </w:p>
  </w:endnote>
  <w:endnote w:type="continuationSeparator" w:id="0">
    <w:p w14:paraId="166AB162" w14:textId="77777777" w:rsidR="0093521D" w:rsidRDefault="0093521D" w:rsidP="007E4791">
      <w:pPr>
        <w:spacing w:after="0" w:line="240" w:lineRule="auto"/>
      </w:pPr>
      <w:r>
        <w:continuationSeparator/>
      </w:r>
    </w:p>
  </w:endnote>
  <w:endnote w:type="continuationNotice" w:id="1">
    <w:p w14:paraId="72CD796F" w14:textId="77777777" w:rsidR="0093521D" w:rsidRDefault="009352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Segoe UI"/>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A36CF" w14:textId="2FA682CB" w:rsidR="007E4791" w:rsidRDefault="007E4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66486" w14:textId="77777777" w:rsidR="0093521D" w:rsidRDefault="0093521D" w:rsidP="007E4791">
      <w:pPr>
        <w:spacing w:after="0" w:line="240" w:lineRule="auto"/>
      </w:pPr>
      <w:r>
        <w:separator/>
      </w:r>
    </w:p>
  </w:footnote>
  <w:footnote w:type="continuationSeparator" w:id="0">
    <w:p w14:paraId="2375F64C" w14:textId="77777777" w:rsidR="0093521D" w:rsidRDefault="0093521D" w:rsidP="007E4791">
      <w:pPr>
        <w:spacing w:after="0" w:line="240" w:lineRule="auto"/>
      </w:pPr>
      <w:r>
        <w:continuationSeparator/>
      </w:r>
    </w:p>
  </w:footnote>
  <w:footnote w:type="continuationNotice" w:id="1">
    <w:p w14:paraId="03870458" w14:textId="77777777" w:rsidR="0093521D" w:rsidRDefault="009352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2894821"/>
      <w:docPartObj>
        <w:docPartGallery w:val="Page Numbers (Top of Page)"/>
        <w:docPartUnique/>
      </w:docPartObj>
    </w:sdtPr>
    <w:sdtEndPr>
      <w:rPr>
        <w:color w:val="7F7F7F" w:themeColor="background1" w:themeShade="7F"/>
        <w:spacing w:val="60"/>
      </w:rPr>
    </w:sdtEndPr>
    <w:sdtContent>
      <w:p w14:paraId="0BD9E126" w14:textId="4278B7DA" w:rsidR="007E4791" w:rsidRDefault="007E479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3D435A" w14:textId="77777777" w:rsidR="007E4791" w:rsidRDefault="007E4791">
    <w:pPr>
      <w:pStyle w:val="Header"/>
    </w:pPr>
  </w:p>
</w:hdr>
</file>

<file path=word/intelligence2.xml><?xml version="1.0" encoding="utf-8"?>
<int2:intelligence xmlns:int2="http://schemas.microsoft.com/office/intelligence/2020/intelligence" xmlns:oel="http://schemas.microsoft.com/office/2019/extlst">
  <int2:observations>
    <int2:textHash int2:hashCode="sExaqgsobarlTJ" int2:id="CGPuyfhf">
      <int2:state int2:value="Rejected" int2:type="LegacyProofing"/>
    </int2:textHash>
    <int2:textHash int2:hashCode="pz+SqqskhKofoi" int2:id="1oxH1ZlO">
      <int2:state int2:value="Rejected" int2:type="LegacyProofing"/>
    </int2:textHash>
    <int2:textHash int2:hashCode="WeY9d6H0gqFdWP" int2:id="2apuvo0Y">
      <int2:state int2:value="Rejected" int2:type="LegacyProofing"/>
    </int2:textHash>
    <int2:textHash int2:hashCode="l5afTJNUGYoFWR" int2:id="575pVXsc">
      <int2:state int2:value="Rejected" int2:type="LegacyProofing"/>
    </int2:textHash>
    <int2:textHash int2:hashCode="b9gYdZQMjtKv/b" int2:id="C4UzYCWE">
      <int2:state int2:value="Rejected" int2:type="LegacyProofing"/>
    </int2:textHash>
    <int2:textHash int2:hashCode="89DT0/x/3U5hS+" int2:id="PCnmsDnI">
      <int2:state int2:value="Rejected" int2:type="LegacyProofing"/>
    </int2:textHash>
    <int2:textHash int2:hashCode="vNVJAeIRX7FkUq" int2:id="SQ67LRYo">
      <int2:state int2:value="Rejected" int2:type="LegacyProofing"/>
    </int2:textHash>
    <int2:textHash int2:hashCode="copQd5AVN0gQNL" int2:id="VtUR0pjJ">
      <int2:state int2:value="Rejected" int2:type="LegacyProofing"/>
    </int2:textHash>
    <int2:textHash int2:hashCode="NUfNc6UwV6zvMG" int2:id="ZKX5ILWY">
      <int2:state int2:value="Rejected" int2:type="LegacyProofing"/>
    </int2:textHash>
    <int2:textHash int2:hashCode="IrOzfh8tXQ/ovb" int2:id="e8od69jt">
      <int2:state int2:value="Rejected" int2:type="LegacyProofing"/>
    </int2:textHash>
    <int2:bookmark int2:bookmarkName="_Int_fHAKd2mb" int2:invalidationBookmarkName="" int2:hashCode="Aqgajib33G8L1I" int2:id="2cDIgzhC">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27C7"/>
    <w:multiLevelType w:val="hybridMultilevel"/>
    <w:tmpl w:val="3B34A182"/>
    <w:lvl w:ilvl="0" w:tplc="71486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E462C"/>
    <w:multiLevelType w:val="hybridMultilevel"/>
    <w:tmpl w:val="FFFFFFFF"/>
    <w:lvl w:ilvl="0" w:tplc="6478BEA6">
      <w:start w:val="1"/>
      <w:numFmt w:val="bullet"/>
      <w:lvlText w:val="-"/>
      <w:lvlJc w:val="left"/>
      <w:pPr>
        <w:ind w:left="720" w:hanging="360"/>
      </w:pPr>
      <w:rPr>
        <w:rFonts w:ascii="Calibri" w:hAnsi="Calibri" w:hint="default"/>
      </w:rPr>
    </w:lvl>
    <w:lvl w:ilvl="1" w:tplc="941222C8">
      <w:start w:val="1"/>
      <w:numFmt w:val="bullet"/>
      <w:lvlText w:val="o"/>
      <w:lvlJc w:val="left"/>
      <w:pPr>
        <w:ind w:left="1440" w:hanging="360"/>
      </w:pPr>
      <w:rPr>
        <w:rFonts w:ascii="Courier New" w:hAnsi="Courier New" w:hint="default"/>
      </w:rPr>
    </w:lvl>
    <w:lvl w:ilvl="2" w:tplc="DFD20044">
      <w:start w:val="1"/>
      <w:numFmt w:val="bullet"/>
      <w:lvlText w:val=""/>
      <w:lvlJc w:val="left"/>
      <w:pPr>
        <w:ind w:left="2160" w:hanging="360"/>
      </w:pPr>
      <w:rPr>
        <w:rFonts w:ascii="Wingdings" w:hAnsi="Wingdings" w:hint="default"/>
      </w:rPr>
    </w:lvl>
    <w:lvl w:ilvl="3" w:tplc="8166A836">
      <w:start w:val="1"/>
      <w:numFmt w:val="bullet"/>
      <w:lvlText w:val=""/>
      <w:lvlJc w:val="left"/>
      <w:pPr>
        <w:ind w:left="2880" w:hanging="360"/>
      </w:pPr>
      <w:rPr>
        <w:rFonts w:ascii="Symbol" w:hAnsi="Symbol" w:hint="default"/>
      </w:rPr>
    </w:lvl>
    <w:lvl w:ilvl="4" w:tplc="AB2A04AA">
      <w:start w:val="1"/>
      <w:numFmt w:val="bullet"/>
      <w:lvlText w:val="o"/>
      <w:lvlJc w:val="left"/>
      <w:pPr>
        <w:ind w:left="3600" w:hanging="360"/>
      </w:pPr>
      <w:rPr>
        <w:rFonts w:ascii="Courier New" w:hAnsi="Courier New" w:hint="default"/>
      </w:rPr>
    </w:lvl>
    <w:lvl w:ilvl="5" w:tplc="42368158">
      <w:start w:val="1"/>
      <w:numFmt w:val="bullet"/>
      <w:lvlText w:val=""/>
      <w:lvlJc w:val="left"/>
      <w:pPr>
        <w:ind w:left="4320" w:hanging="360"/>
      </w:pPr>
      <w:rPr>
        <w:rFonts w:ascii="Wingdings" w:hAnsi="Wingdings" w:hint="default"/>
      </w:rPr>
    </w:lvl>
    <w:lvl w:ilvl="6" w:tplc="82569D38">
      <w:start w:val="1"/>
      <w:numFmt w:val="bullet"/>
      <w:lvlText w:val=""/>
      <w:lvlJc w:val="left"/>
      <w:pPr>
        <w:ind w:left="5040" w:hanging="360"/>
      </w:pPr>
      <w:rPr>
        <w:rFonts w:ascii="Symbol" w:hAnsi="Symbol" w:hint="default"/>
      </w:rPr>
    </w:lvl>
    <w:lvl w:ilvl="7" w:tplc="00B815E2">
      <w:start w:val="1"/>
      <w:numFmt w:val="bullet"/>
      <w:lvlText w:val="o"/>
      <w:lvlJc w:val="left"/>
      <w:pPr>
        <w:ind w:left="5760" w:hanging="360"/>
      </w:pPr>
      <w:rPr>
        <w:rFonts w:ascii="Courier New" w:hAnsi="Courier New" w:hint="default"/>
      </w:rPr>
    </w:lvl>
    <w:lvl w:ilvl="8" w:tplc="CFF81274">
      <w:start w:val="1"/>
      <w:numFmt w:val="bullet"/>
      <w:lvlText w:val=""/>
      <w:lvlJc w:val="left"/>
      <w:pPr>
        <w:ind w:left="6480" w:hanging="360"/>
      </w:pPr>
      <w:rPr>
        <w:rFonts w:ascii="Wingdings" w:hAnsi="Wingdings" w:hint="default"/>
      </w:rPr>
    </w:lvl>
  </w:abstractNum>
  <w:abstractNum w:abstractNumId="2" w15:restartNumberingAfterBreak="0">
    <w:nsid w:val="2FA1454D"/>
    <w:multiLevelType w:val="hybridMultilevel"/>
    <w:tmpl w:val="FFFFFFFF"/>
    <w:lvl w:ilvl="0" w:tplc="85544CFE">
      <w:start w:val="1"/>
      <w:numFmt w:val="bullet"/>
      <w:lvlText w:val="-"/>
      <w:lvlJc w:val="left"/>
      <w:pPr>
        <w:ind w:left="720" w:hanging="360"/>
      </w:pPr>
      <w:rPr>
        <w:rFonts w:ascii="Calibri" w:hAnsi="Calibri" w:hint="default"/>
      </w:rPr>
    </w:lvl>
    <w:lvl w:ilvl="1" w:tplc="2174D8FE">
      <w:start w:val="1"/>
      <w:numFmt w:val="bullet"/>
      <w:lvlText w:val="o"/>
      <w:lvlJc w:val="left"/>
      <w:pPr>
        <w:ind w:left="1440" w:hanging="360"/>
      </w:pPr>
      <w:rPr>
        <w:rFonts w:ascii="Courier New" w:hAnsi="Courier New" w:hint="default"/>
      </w:rPr>
    </w:lvl>
    <w:lvl w:ilvl="2" w:tplc="3D264EA2">
      <w:start w:val="1"/>
      <w:numFmt w:val="bullet"/>
      <w:lvlText w:val=""/>
      <w:lvlJc w:val="left"/>
      <w:pPr>
        <w:ind w:left="2160" w:hanging="360"/>
      </w:pPr>
      <w:rPr>
        <w:rFonts w:ascii="Wingdings" w:hAnsi="Wingdings" w:hint="default"/>
      </w:rPr>
    </w:lvl>
    <w:lvl w:ilvl="3" w:tplc="F9328286">
      <w:start w:val="1"/>
      <w:numFmt w:val="bullet"/>
      <w:lvlText w:val=""/>
      <w:lvlJc w:val="left"/>
      <w:pPr>
        <w:ind w:left="2880" w:hanging="360"/>
      </w:pPr>
      <w:rPr>
        <w:rFonts w:ascii="Symbol" w:hAnsi="Symbol" w:hint="default"/>
      </w:rPr>
    </w:lvl>
    <w:lvl w:ilvl="4" w:tplc="D02CDE3E">
      <w:start w:val="1"/>
      <w:numFmt w:val="bullet"/>
      <w:lvlText w:val="o"/>
      <w:lvlJc w:val="left"/>
      <w:pPr>
        <w:ind w:left="3600" w:hanging="360"/>
      </w:pPr>
      <w:rPr>
        <w:rFonts w:ascii="Courier New" w:hAnsi="Courier New" w:hint="default"/>
      </w:rPr>
    </w:lvl>
    <w:lvl w:ilvl="5" w:tplc="A34ACD56">
      <w:start w:val="1"/>
      <w:numFmt w:val="bullet"/>
      <w:lvlText w:val=""/>
      <w:lvlJc w:val="left"/>
      <w:pPr>
        <w:ind w:left="4320" w:hanging="360"/>
      </w:pPr>
      <w:rPr>
        <w:rFonts w:ascii="Wingdings" w:hAnsi="Wingdings" w:hint="default"/>
      </w:rPr>
    </w:lvl>
    <w:lvl w:ilvl="6" w:tplc="190ADB0E">
      <w:start w:val="1"/>
      <w:numFmt w:val="bullet"/>
      <w:lvlText w:val=""/>
      <w:lvlJc w:val="left"/>
      <w:pPr>
        <w:ind w:left="5040" w:hanging="360"/>
      </w:pPr>
      <w:rPr>
        <w:rFonts w:ascii="Symbol" w:hAnsi="Symbol" w:hint="default"/>
      </w:rPr>
    </w:lvl>
    <w:lvl w:ilvl="7" w:tplc="29C864EE">
      <w:start w:val="1"/>
      <w:numFmt w:val="bullet"/>
      <w:lvlText w:val="o"/>
      <w:lvlJc w:val="left"/>
      <w:pPr>
        <w:ind w:left="5760" w:hanging="360"/>
      </w:pPr>
      <w:rPr>
        <w:rFonts w:ascii="Courier New" w:hAnsi="Courier New" w:hint="default"/>
      </w:rPr>
    </w:lvl>
    <w:lvl w:ilvl="8" w:tplc="55A2BFF4">
      <w:start w:val="1"/>
      <w:numFmt w:val="bullet"/>
      <w:lvlText w:val=""/>
      <w:lvlJc w:val="left"/>
      <w:pPr>
        <w:ind w:left="6480" w:hanging="360"/>
      </w:pPr>
      <w:rPr>
        <w:rFonts w:ascii="Wingdings" w:hAnsi="Wingdings" w:hint="default"/>
      </w:rPr>
    </w:lvl>
  </w:abstractNum>
  <w:abstractNum w:abstractNumId="3" w15:restartNumberingAfterBreak="0">
    <w:nsid w:val="3256264A"/>
    <w:multiLevelType w:val="hybridMultilevel"/>
    <w:tmpl w:val="FFFFFFFF"/>
    <w:lvl w:ilvl="0" w:tplc="35A43D42">
      <w:start w:val="1"/>
      <w:numFmt w:val="bullet"/>
      <w:lvlText w:val="-"/>
      <w:lvlJc w:val="left"/>
      <w:pPr>
        <w:ind w:left="720" w:hanging="360"/>
      </w:pPr>
      <w:rPr>
        <w:rFonts w:ascii="Calibri" w:hAnsi="Calibri" w:hint="default"/>
      </w:rPr>
    </w:lvl>
    <w:lvl w:ilvl="1" w:tplc="8C2AD06E">
      <w:start w:val="1"/>
      <w:numFmt w:val="bullet"/>
      <w:lvlText w:val="o"/>
      <w:lvlJc w:val="left"/>
      <w:pPr>
        <w:ind w:left="1440" w:hanging="360"/>
      </w:pPr>
      <w:rPr>
        <w:rFonts w:ascii="Courier New" w:hAnsi="Courier New" w:hint="default"/>
      </w:rPr>
    </w:lvl>
    <w:lvl w:ilvl="2" w:tplc="9588FF78">
      <w:start w:val="1"/>
      <w:numFmt w:val="bullet"/>
      <w:lvlText w:val=""/>
      <w:lvlJc w:val="left"/>
      <w:pPr>
        <w:ind w:left="2160" w:hanging="360"/>
      </w:pPr>
      <w:rPr>
        <w:rFonts w:ascii="Wingdings" w:hAnsi="Wingdings" w:hint="default"/>
      </w:rPr>
    </w:lvl>
    <w:lvl w:ilvl="3" w:tplc="6CC8BF3A">
      <w:start w:val="1"/>
      <w:numFmt w:val="bullet"/>
      <w:lvlText w:val=""/>
      <w:lvlJc w:val="left"/>
      <w:pPr>
        <w:ind w:left="2880" w:hanging="360"/>
      </w:pPr>
      <w:rPr>
        <w:rFonts w:ascii="Symbol" w:hAnsi="Symbol" w:hint="default"/>
      </w:rPr>
    </w:lvl>
    <w:lvl w:ilvl="4" w:tplc="97D09542">
      <w:start w:val="1"/>
      <w:numFmt w:val="bullet"/>
      <w:lvlText w:val="o"/>
      <w:lvlJc w:val="left"/>
      <w:pPr>
        <w:ind w:left="3600" w:hanging="360"/>
      </w:pPr>
      <w:rPr>
        <w:rFonts w:ascii="Courier New" w:hAnsi="Courier New" w:hint="default"/>
      </w:rPr>
    </w:lvl>
    <w:lvl w:ilvl="5" w:tplc="8BE206E8">
      <w:start w:val="1"/>
      <w:numFmt w:val="bullet"/>
      <w:lvlText w:val=""/>
      <w:lvlJc w:val="left"/>
      <w:pPr>
        <w:ind w:left="4320" w:hanging="360"/>
      </w:pPr>
      <w:rPr>
        <w:rFonts w:ascii="Wingdings" w:hAnsi="Wingdings" w:hint="default"/>
      </w:rPr>
    </w:lvl>
    <w:lvl w:ilvl="6" w:tplc="3514A35E">
      <w:start w:val="1"/>
      <w:numFmt w:val="bullet"/>
      <w:lvlText w:val=""/>
      <w:lvlJc w:val="left"/>
      <w:pPr>
        <w:ind w:left="5040" w:hanging="360"/>
      </w:pPr>
      <w:rPr>
        <w:rFonts w:ascii="Symbol" w:hAnsi="Symbol" w:hint="default"/>
      </w:rPr>
    </w:lvl>
    <w:lvl w:ilvl="7" w:tplc="BB7C3606">
      <w:start w:val="1"/>
      <w:numFmt w:val="bullet"/>
      <w:lvlText w:val="o"/>
      <w:lvlJc w:val="left"/>
      <w:pPr>
        <w:ind w:left="5760" w:hanging="360"/>
      </w:pPr>
      <w:rPr>
        <w:rFonts w:ascii="Courier New" w:hAnsi="Courier New" w:hint="default"/>
      </w:rPr>
    </w:lvl>
    <w:lvl w:ilvl="8" w:tplc="F2CE8214">
      <w:start w:val="1"/>
      <w:numFmt w:val="bullet"/>
      <w:lvlText w:val=""/>
      <w:lvlJc w:val="left"/>
      <w:pPr>
        <w:ind w:left="6480" w:hanging="360"/>
      </w:pPr>
      <w:rPr>
        <w:rFonts w:ascii="Wingdings" w:hAnsi="Wingdings" w:hint="default"/>
      </w:rPr>
    </w:lvl>
  </w:abstractNum>
  <w:abstractNum w:abstractNumId="4" w15:restartNumberingAfterBreak="0">
    <w:nsid w:val="41DE1B8F"/>
    <w:multiLevelType w:val="hybridMultilevel"/>
    <w:tmpl w:val="FFFFFFFF"/>
    <w:lvl w:ilvl="0" w:tplc="111A9528">
      <w:start w:val="1"/>
      <w:numFmt w:val="bullet"/>
      <w:lvlText w:val="-"/>
      <w:lvlJc w:val="left"/>
      <w:pPr>
        <w:ind w:left="720" w:hanging="360"/>
      </w:pPr>
      <w:rPr>
        <w:rFonts w:ascii="Calibri" w:hAnsi="Calibri" w:hint="default"/>
      </w:rPr>
    </w:lvl>
    <w:lvl w:ilvl="1" w:tplc="98DA7878">
      <w:start w:val="1"/>
      <w:numFmt w:val="bullet"/>
      <w:lvlText w:val="o"/>
      <w:lvlJc w:val="left"/>
      <w:pPr>
        <w:ind w:left="1440" w:hanging="360"/>
      </w:pPr>
      <w:rPr>
        <w:rFonts w:ascii="Courier New" w:hAnsi="Courier New" w:hint="default"/>
      </w:rPr>
    </w:lvl>
    <w:lvl w:ilvl="2" w:tplc="0D72524A">
      <w:start w:val="1"/>
      <w:numFmt w:val="bullet"/>
      <w:lvlText w:val=""/>
      <w:lvlJc w:val="left"/>
      <w:pPr>
        <w:ind w:left="2160" w:hanging="360"/>
      </w:pPr>
      <w:rPr>
        <w:rFonts w:ascii="Wingdings" w:hAnsi="Wingdings" w:hint="default"/>
      </w:rPr>
    </w:lvl>
    <w:lvl w:ilvl="3" w:tplc="4960668A">
      <w:start w:val="1"/>
      <w:numFmt w:val="bullet"/>
      <w:lvlText w:val=""/>
      <w:lvlJc w:val="left"/>
      <w:pPr>
        <w:ind w:left="2880" w:hanging="360"/>
      </w:pPr>
      <w:rPr>
        <w:rFonts w:ascii="Symbol" w:hAnsi="Symbol" w:hint="default"/>
      </w:rPr>
    </w:lvl>
    <w:lvl w:ilvl="4" w:tplc="26D659BC">
      <w:start w:val="1"/>
      <w:numFmt w:val="bullet"/>
      <w:lvlText w:val="o"/>
      <w:lvlJc w:val="left"/>
      <w:pPr>
        <w:ind w:left="3600" w:hanging="360"/>
      </w:pPr>
      <w:rPr>
        <w:rFonts w:ascii="Courier New" w:hAnsi="Courier New" w:hint="default"/>
      </w:rPr>
    </w:lvl>
    <w:lvl w:ilvl="5" w:tplc="0A92C03C">
      <w:start w:val="1"/>
      <w:numFmt w:val="bullet"/>
      <w:lvlText w:val=""/>
      <w:lvlJc w:val="left"/>
      <w:pPr>
        <w:ind w:left="4320" w:hanging="360"/>
      </w:pPr>
      <w:rPr>
        <w:rFonts w:ascii="Wingdings" w:hAnsi="Wingdings" w:hint="default"/>
      </w:rPr>
    </w:lvl>
    <w:lvl w:ilvl="6" w:tplc="5DECAB64">
      <w:start w:val="1"/>
      <w:numFmt w:val="bullet"/>
      <w:lvlText w:val=""/>
      <w:lvlJc w:val="left"/>
      <w:pPr>
        <w:ind w:left="5040" w:hanging="360"/>
      </w:pPr>
      <w:rPr>
        <w:rFonts w:ascii="Symbol" w:hAnsi="Symbol" w:hint="default"/>
      </w:rPr>
    </w:lvl>
    <w:lvl w:ilvl="7" w:tplc="9D3EC508">
      <w:start w:val="1"/>
      <w:numFmt w:val="bullet"/>
      <w:lvlText w:val="o"/>
      <w:lvlJc w:val="left"/>
      <w:pPr>
        <w:ind w:left="5760" w:hanging="360"/>
      </w:pPr>
      <w:rPr>
        <w:rFonts w:ascii="Courier New" w:hAnsi="Courier New" w:hint="default"/>
      </w:rPr>
    </w:lvl>
    <w:lvl w:ilvl="8" w:tplc="743469B2">
      <w:start w:val="1"/>
      <w:numFmt w:val="bullet"/>
      <w:lvlText w:val=""/>
      <w:lvlJc w:val="left"/>
      <w:pPr>
        <w:ind w:left="6480" w:hanging="360"/>
      </w:pPr>
      <w:rPr>
        <w:rFonts w:ascii="Wingdings" w:hAnsi="Wingdings" w:hint="default"/>
      </w:rPr>
    </w:lvl>
  </w:abstractNum>
  <w:abstractNum w:abstractNumId="5" w15:restartNumberingAfterBreak="0">
    <w:nsid w:val="434E4727"/>
    <w:multiLevelType w:val="hybridMultilevel"/>
    <w:tmpl w:val="FFFFFFFF"/>
    <w:lvl w:ilvl="0" w:tplc="C37E5B36">
      <w:start w:val="1"/>
      <w:numFmt w:val="bullet"/>
      <w:lvlText w:val="-"/>
      <w:lvlJc w:val="left"/>
      <w:pPr>
        <w:ind w:left="720" w:hanging="360"/>
      </w:pPr>
      <w:rPr>
        <w:rFonts w:ascii="Calibri" w:hAnsi="Calibri" w:hint="default"/>
      </w:rPr>
    </w:lvl>
    <w:lvl w:ilvl="1" w:tplc="BB9AB3E4">
      <w:start w:val="1"/>
      <w:numFmt w:val="bullet"/>
      <w:lvlText w:val="o"/>
      <w:lvlJc w:val="left"/>
      <w:pPr>
        <w:ind w:left="1440" w:hanging="360"/>
      </w:pPr>
      <w:rPr>
        <w:rFonts w:ascii="Courier New" w:hAnsi="Courier New" w:hint="default"/>
      </w:rPr>
    </w:lvl>
    <w:lvl w:ilvl="2" w:tplc="A254F33A">
      <w:start w:val="1"/>
      <w:numFmt w:val="bullet"/>
      <w:lvlText w:val=""/>
      <w:lvlJc w:val="left"/>
      <w:pPr>
        <w:ind w:left="2160" w:hanging="360"/>
      </w:pPr>
      <w:rPr>
        <w:rFonts w:ascii="Wingdings" w:hAnsi="Wingdings" w:hint="default"/>
      </w:rPr>
    </w:lvl>
    <w:lvl w:ilvl="3" w:tplc="C3B8F74A">
      <w:start w:val="1"/>
      <w:numFmt w:val="bullet"/>
      <w:lvlText w:val=""/>
      <w:lvlJc w:val="left"/>
      <w:pPr>
        <w:ind w:left="2880" w:hanging="360"/>
      </w:pPr>
      <w:rPr>
        <w:rFonts w:ascii="Symbol" w:hAnsi="Symbol" w:hint="default"/>
      </w:rPr>
    </w:lvl>
    <w:lvl w:ilvl="4" w:tplc="6980ECAC">
      <w:start w:val="1"/>
      <w:numFmt w:val="bullet"/>
      <w:lvlText w:val="o"/>
      <w:lvlJc w:val="left"/>
      <w:pPr>
        <w:ind w:left="3600" w:hanging="360"/>
      </w:pPr>
      <w:rPr>
        <w:rFonts w:ascii="Courier New" w:hAnsi="Courier New" w:hint="default"/>
      </w:rPr>
    </w:lvl>
    <w:lvl w:ilvl="5" w:tplc="361C2838">
      <w:start w:val="1"/>
      <w:numFmt w:val="bullet"/>
      <w:lvlText w:val=""/>
      <w:lvlJc w:val="left"/>
      <w:pPr>
        <w:ind w:left="4320" w:hanging="360"/>
      </w:pPr>
      <w:rPr>
        <w:rFonts w:ascii="Wingdings" w:hAnsi="Wingdings" w:hint="default"/>
      </w:rPr>
    </w:lvl>
    <w:lvl w:ilvl="6" w:tplc="681A37A4">
      <w:start w:val="1"/>
      <w:numFmt w:val="bullet"/>
      <w:lvlText w:val=""/>
      <w:lvlJc w:val="left"/>
      <w:pPr>
        <w:ind w:left="5040" w:hanging="360"/>
      </w:pPr>
      <w:rPr>
        <w:rFonts w:ascii="Symbol" w:hAnsi="Symbol" w:hint="default"/>
      </w:rPr>
    </w:lvl>
    <w:lvl w:ilvl="7" w:tplc="07908E8A">
      <w:start w:val="1"/>
      <w:numFmt w:val="bullet"/>
      <w:lvlText w:val="o"/>
      <w:lvlJc w:val="left"/>
      <w:pPr>
        <w:ind w:left="5760" w:hanging="360"/>
      </w:pPr>
      <w:rPr>
        <w:rFonts w:ascii="Courier New" w:hAnsi="Courier New" w:hint="default"/>
      </w:rPr>
    </w:lvl>
    <w:lvl w:ilvl="8" w:tplc="C3A2C5CA">
      <w:start w:val="1"/>
      <w:numFmt w:val="bullet"/>
      <w:lvlText w:val=""/>
      <w:lvlJc w:val="left"/>
      <w:pPr>
        <w:ind w:left="6480" w:hanging="360"/>
      </w:pPr>
      <w:rPr>
        <w:rFonts w:ascii="Wingdings" w:hAnsi="Wingdings" w:hint="default"/>
      </w:rPr>
    </w:lvl>
  </w:abstractNum>
  <w:abstractNum w:abstractNumId="6" w15:restartNumberingAfterBreak="0">
    <w:nsid w:val="51AA1FA3"/>
    <w:multiLevelType w:val="hybridMultilevel"/>
    <w:tmpl w:val="98DEF54E"/>
    <w:lvl w:ilvl="0" w:tplc="2692008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4B158B"/>
    <w:multiLevelType w:val="hybridMultilevel"/>
    <w:tmpl w:val="FFFFFFFF"/>
    <w:lvl w:ilvl="0" w:tplc="FBF44368">
      <w:start w:val="1"/>
      <w:numFmt w:val="bullet"/>
      <w:lvlText w:val="-"/>
      <w:lvlJc w:val="left"/>
      <w:pPr>
        <w:ind w:left="720" w:hanging="360"/>
      </w:pPr>
      <w:rPr>
        <w:rFonts w:ascii="Calibri" w:hAnsi="Calibri" w:hint="default"/>
      </w:rPr>
    </w:lvl>
    <w:lvl w:ilvl="1" w:tplc="508C6E5A">
      <w:start w:val="1"/>
      <w:numFmt w:val="bullet"/>
      <w:lvlText w:val="o"/>
      <w:lvlJc w:val="left"/>
      <w:pPr>
        <w:ind w:left="1440" w:hanging="360"/>
      </w:pPr>
      <w:rPr>
        <w:rFonts w:ascii="Courier New" w:hAnsi="Courier New" w:hint="default"/>
      </w:rPr>
    </w:lvl>
    <w:lvl w:ilvl="2" w:tplc="00F4D7C4">
      <w:start w:val="1"/>
      <w:numFmt w:val="bullet"/>
      <w:lvlText w:val=""/>
      <w:lvlJc w:val="left"/>
      <w:pPr>
        <w:ind w:left="2160" w:hanging="360"/>
      </w:pPr>
      <w:rPr>
        <w:rFonts w:ascii="Wingdings" w:hAnsi="Wingdings" w:hint="default"/>
      </w:rPr>
    </w:lvl>
    <w:lvl w:ilvl="3" w:tplc="F168D20C">
      <w:start w:val="1"/>
      <w:numFmt w:val="bullet"/>
      <w:lvlText w:val=""/>
      <w:lvlJc w:val="left"/>
      <w:pPr>
        <w:ind w:left="2880" w:hanging="360"/>
      </w:pPr>
      <w:rPr>
        <w:rFonts w:ascii="Symbol" w:hAnsi="Symbol" w:hint="default"/>
      </w:rPr>
    </w:lvl>
    <w:lvl w:ilvl="4" w:tplc="CFEAC292">
      <w:start w:val="1"/>
      <w:numFmt w:val="bullet"/>
      <w:lvlText w:val="o"/>
      <w:lvlJc w:val="left"/>
      <w:pPr>
        <w:ind w:left="3600" w:hanging="360"/>
      </w:pPr>
      <w:rPr>
        <w:rFonts w:ascii="Courier New" w:hAnsi="Courier New" w:hint="default"/>
      </w:rPr>
    </w:lvl>
    <w:lvl w:ilvl="5" w:tplc="0E9EFDFE">
      <w:start w:val="1"/>
      <w:numFmt w:val="bullet"/>
      <w:lvlText w:val=""/>
      <w:lvlJc w:val="left"/>
      <w:pPr>
        <w:ind w:left="4320" w:hanging="360"/>
      </w:pPr>
      <w:rPr>
        <w:rFonts w:ascii="Wingdings" w:hAnsi="Wingdings" w:hint="default"/>
      </w:rPr>
    </w:lvl>
    <w:lvl w:ilvl="6" w:tplc="932CABA6">
      <w:start w:val="1"/>
      <w:numFmt w:val="bullet"/>
      <w:lvlText w:val=""/>
      <w:lvlJc w:val="left"/>
      <w:pPr>
        <w:ind w:left="5040" w:hanging="360"/>
      </w:pPr>
      <w:rPr>
        <w:rFonts w:ascii="Symbol" w:hAnsi="Symbol" w:hint="default"/>
      </w:rPr>
    </w:lvl>
    <w:lvl w:ilvl="7" w:tplc="753852DC">
      <w:start w:val="1"/>
      <w:numFmt w:val="bullet"/>
      <w:lvlText w:val="o"/>
      <w:lvlJc w:val="left"/>
      <w:pPr>
        <w:ind w:left="5760" w:hanging="360"/>
      </w:pPr>
      <w:rPr>
        <w:rFonts w:ascii="Courier New" w:hAnsi="Courier New" w:hint="default"/>
      </w:rPr>
    </w:lvl>
    <w:lvl w:ilvl="8" w:tplc="5CA22B4C">
      <w:start w:val="1"/>
      <w:numFmt w:val="bullet"/>
      <w:lvlText w:val=""/>
      <w:lvlJc w:val="left"/>
      <w:pPr>
        <w:ind w:left="6480" w:hanging="360"/>
      </w:pPr>
      <w:rPr>
        <w:rFonts w:ascii="Wingdings" w:hAnsi="Wingdings" w:hint="default"/>
      </w:rPr>
    </w:lvl>
  </w:abstractNum>
  <w:num w:numId="1" w16cid:durableId="1985810255">
    <w:abstractNumId w:val="5"/>
  </w:num>
  <w:num w:numId="2" w16cid:durableId="1726292540">
    <w:abstractNumId w:val="7"/>
  </w:num>
  <w:num w:numId="3" w16cid:durableId="1122769118">
    <w:abstractNumId w:val="4"/>
  </w:num>
  <w:num w:numId="4" w16cid:durableId="446893554">
    <w:abstractNumId w:val="3"/>
  </w:num>
  <w:num w:numId="5" w16cid:durableId="1789465983">
    <w:abstractNumId w:val="1"/>
  </w:num>
  <w:num w:numId="6" w16cid:durableId="713309413">
    <w:abstractNumId w:val="0"/>
  </w:num>
  <w:num w:numId="7" w16cid:durableId="1124153976">
    <w:abstractNumId w:val="6"/>
  </w:num>
  <w:num w:numId="8" w16cid:durableId="2101756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0"/>
  </w:compat>
  <w:rsids>
    <w:rsidRoot w:val="001D31C7"/>
    <w:rsid w:val="00002D91"/>
    <w:rsid w:val="00013650"/>
    <w:rsid w:val="00032215"/>
    <w:rsid w:val="0005680F"/>
    <w:rsid w:val="00076A34"/>
    <w:rsid w:val="00083157"/>
    <w:rsid w:val="000A42D1"/>
    <w:rsid w:val="001017CF"/>
    <w:rsid w:val="001079FA"/>
    <w:rsid w:val="0011108D"/>
    <w:rsid w:val="00116F44"/>
    <w:rsid w:val="001201F3"/>
    <w:rsid w:val="00120B6A"/>
    <w:rsid w:val="00122D59"/>
    <w:rsid w:val="001342D4"/>
    <w:rsid w:val="001662A1"/>
    <w:rsid w:val="00192D38"/>
    <w:rsid w:val="001A0C9A"/>
    <w:rsid w:val="001A2362"/>
    <w:rsid w:val="001C5B1E"/>
    <w:rsid w:val="001D24DE"/>
    <w:rsid w:val="001D31C7"/>
    <w:rsid w:val="001F6AB1"/>
    <w:rsid w:val="0020023F"/>
    <w:rsid w:val="002220B5"/>
    <w:rsid w:val="00230DE9"/>
    <w:rsid w:val="002336A9"/>
    <w:rsid w:val="0023701C"/>
    <w:rsid w:val="002376F2"/>
    <w:rsid w:val="0027003E"/>
    <w:rsid w:val="00281874"/>
    <w:rsid w:val="002E37B7"/>
    <w:rsid w:val="003111E6"/>
    <w:rsid w:val="00323E5F"/>
    <w:rsid w:val="0032416F"/>
    <w:rsid w:val="00327B13"/>
    <w:rsid w:val="00332728"/>
    <w:rsid w:val="00335FA3"/>
    <w:rsid w:val="00345CEE"/>
    <w:rsid w:val="00351C86"/>
    <w:rsid w:val="00364AA1"/>
    <w:rsid w:val="00365B6C"/>
    <w:rsid w:val="00367B9F"/>
    <w:rsid w:val="0038580F"/>
    <w:rsid w:val="003CEC40"/>
    <w:rsid w:val="003D2DB8"/>
    <w:rsid w:val="003E2546"/>
    <w:rsid w:val="0043586C"/>
    <w:rsid w:val="0044100B"/>
    <w:rsid w:val="00447FAF"/>
    <w:rsid w:val="00461B97"/>
    <w:rsid w:val="00462F09"/>
    <w:rsid w:val="004632FE"/>
    <w:rsid w:val="004670B7"/>
    <w:rsid w:val="004B0F33"/>
    <w:rsid w:val="004B46FD"/>
    <w:rsid w:val="004B4856"/>
    <w:rsid w:val="004B77B2"/>
    <w:rsid w:val="004C194B"/>
    <w:rsid w:val="004F3407"/>
    <w:rsid w:val="004F4EFC"/>
    <w:rsid w:val="00512E42"/>
    <w:rsid w:val="00522D5A"/>
    <w:rsid w:val="00531532"/>
    <w:rsid w:val="00553118"/>
    <w:rsid w:val="00557601"/>
    <w:rsid w:val="00564619"/>
    <w:rsid w:val="00566470"/>
    <w:rsid w:val="00566C92"/>
    <w:rsid w:val="00567B84"/>
    <w:rsid w:val="0059215C"/>
    <w:rsid w:val="005B39E0"/>
    <w:rsid w:val="005B6930"/>
    <w:rsid w:val="005C0DEC"/>
    <w:rsid w:val="005F4B29"/>
    <w:rsid w:val="00634C2D"/>
    <w:rsid w:val="00641EC2"/>
    <w:rsid w:val="00642C45"/>
    <w:rsid w:val="00646781"/>
    <w:rsid w:val="00673AFB"/>
    <w:rsid w:val="0067416F"/>
    <w:rsid w:val="006840B8"/>
    <w:rsid w:val="006943B8"/>
    <w:rsid w:val="006A0039"/>
    <w:rsid w:val="006A0871"/>
    <w:rsid w:val="006A1BE3"/>
    <w:rsid w:val="006C065E"/>
    <w:rsid w:val="006E0C80"/>
    <w:rsid w:val="006E63FF"/>
    <w:rsid w:val="006EE3A6"/>
    <w:rsid w:val="006F0251"/>
    <w:rsid w:val="007158D2"/>
    <w:rsid w:val="007168F1"/>
    <w:rsid w:val="007171CF"/>
    <w:rsid w:val="00736C08"/>
    <w:rsid w:val="007373E9"/>
    <w:rsid w:val="007631A8"/>
    <w:rsid w:val="00764296"/>
    <w:rsid w:val="00764A68"/>
    <w:rsid w:val="007665C3"/>
    <w:rsid w:val="00774ABB"/>
    <w:rsid w:val="00785E31"/>
    <w:rsid w:val="00797FAF"/>
    <w:rsid w:val="007A2B4E"/>
    <w:rsid w:val="007C518B"/>
    <w:rsid w:val="007D25FC"/>
    <w:rsid w:val="007E01A9"/>
    <w:rsid w:val="007E4791"/>
    <w:rsid w:val="007F50F2"/>
    <w:rsid w:val="0081294C"/>
    <w:rsid w:val="00853DB5"/>
    <w:rsid w:val="008663C5"/>
    <w:rsid w:val="008C26C4"/>
    <w:rsid w:val="008D69C6"/>
    <w:rsid w:val="00906594"/>
    <w:rsid w:val="00927659"/>
    <w:rsid w:val="00930CE1"/>
    <w:rsid w:val="0093521D"/>
    <w:rsid w:val="00944597"/>
    <w:rsid w:val="00944916"/>
    <w:rsid w:val="00956338"/>
    <w:rsid w:val="0095749C"/>
    <w:rsid w:val="00967F62"/>
    <w:rsid w:val="009B1D10"/>
    <w:rsid w:val="009B63C9"/>
    <w:rsid w:val="009D01EE"/>
    <w:rsid w:val="009E0FD0"/>
    <w:rsid w:val="009E104A"/>
    <w:rsid w:val="009E3014"/>
    <w:rsid w:val="009E4466"/>
    <w:rsid w:val="009F326C"/>
    <w:rsid w:val="00A00255"/>
    <w:rsid w:val="00A25751"/>
    <w:rsid w:val="00A55001"/>
    <w:rsid w:val="00A61814"/>
    <w:rsid w:val="00A7428C"/>
    <w:rsid w:val="00A83097"/>
    <w:rsid w:val="00A92B6A"/>
    <w:rsid w:val="00A94128"/>
    <w:rsid w:val="00AB6EB6"/>
    <w:rsid w:val="00AC710D"/>
    <w:rsid w:val="00AD4FC3"/>
    <w:rsid w:val="00AF33A0"/>
    <w:rsid w:val="00B006C7"/>
    <w:rsid w:val="00B4205A"/>
    <w:rsid w:val="00B4412B"/>
    <w:rsid w:val="00B44922"/>
    <w:rsid w:val="00BA0702"/>
    <w:rsid w:val="00BB0465"/>
    <w:rsid w:val="00BD64EB"/>
    <w:rsid w:val="00BE26F5"/>
    <w:rsid w:val="00BE359C"/>
    <w:rsid w:val="00C20152"/>
    <w:rsid w:val="00C51C25"/>
    <w:rsid w:val="00C720E1"/>
    <w:rsid w:val="00C7756A"/>
    <w:rsid w:val="00C90ED8"/>
    <w:rsid w:val="00C92762"/>
    <w:rsid w:val="00CA3228"/>
    <w:rsid w:val="00CD5512"/>
    <w:rsid w:val="00CD61F0"/>
    <w:rsid w:val="00CD7B1B"/>
    <w:rsid w:val="00D20C71"/>
    <w:rsid w:val="00D2324D"/>
    <w:rsid w:val="00D27DD4"/>
    <w:rsid w:val="00D35F8C"/>
    <w:rsid w:val="00D60D6A"/>
    <w:rsid w:val="00D66639"/>
    <w:rsid w:val="00D8080E"/>
    <w:rsid w:val="00D837BD"/>
    <w:rsid w:val="00D8538A"/>
    <w:rsid w:val="00D921DA"/>
    <w:rsid w:val="00D923A9"/>
    <w:rsid w:val="00D92460"/>
    <w:rsid w:val="00DB7007"/>
    <w:rsid w:val="00DE77CE"/>
    <w:rsid w:val="00E02680"/>
    <w:rsid w:val="00E14D55"/>
    <w:rsid w:val="00E26380"/>
    <w:rsid w:val="00E43BB4"/>
    <w:rsid w:val="00E7595C"/>
    <w:rsid w:val="00E81756"/>
    <w:rsid w:val="00EB4E57"/>
    <w:rsid w:val="00EE5592"/>
    <w:rsid w:val="00EF2558"/>
    <w:rsid w:val="00F00FDF"/>
    <w:rsid w:val="00F20758"/>
    <w:rsid w:val="00F3166E"/>
    <w:rsid w:val="00F4713B"/>
    <w:rsid w:val="00F474AA"/>
    <w:rsid w:val="00F6026A"/>
    <w:rsid w:val="00FD7C34"/>
    <w:rsid w:val="00FE0A18"/>
    <w:rsid w:val="010D9026"/>
    <w:rsid w:val="01412008"/>
    <w:rsid w:val="018EE2DB"/>
    <w:rsid w:val="01907BF5"/>
    <w:rsid w:val="0192A317"/>
    <w:rsid w:val="01B899E8"/>
    <w:rsid w:val="01E177B9"/>
    <w:rsid w:val="01EDA594"/>
    <w:rsid w:val="01F0BA4A"/>
    <w:rsid w:val="020E753B"/>
    <w:rsid w:val="022F4949"/>
    <w:rsid w:val="0237841D"/>
    <w:rsid w:val="02434B68"/>
    <w:rsid w:val="02473702"/>
    <w:rsid w:val="0260E85B"/>
    <w:rsid w:val="0265825D"/>
    <w:rsid w:val="026FF983"/>
    <w:rsid w:val="028069AC"/>
    <w:rsid w:val="029DCB90"/>
    <w:rsid w:val="02A459B9"/>
    <w:rsid w:val="02A7A04F"/>
    <w:rsid w:val="02C2F459"/>
    <w:rsid w:val="02CB09AE"/>
    <w:rsid w:val="02D22D70"/>
    <w:rsid w:val="02F3D555"/>
    <w:rsid w:val="02F9B330"/>
    <w:rsid w:val="02FEBD61"/>
    <w:rsid w:val="031F96E5"/>
    <w:rsid w:val="033D31C1"/>
    <w:rsid w:val="035DBDA8"/>
    <w:rsid w:val="037611D9"/>
    <w:rsid w:val="037DF0A5"/>
    <w:rsid w:val="038C3307"/>
    <w:rsid w:val="03969625"/>
    <w:rsid w:val="039E1D9D"/>
    <w:rsid w:val="03A7AC6E"/>
    <w:rsid w:val="03ACE026"/>
    <w:rsid w:val="03BC5737"/>
    <w:rsid w:val="03D56916"/>
    <w:rsid w:val="03D77C6A"/>
    <w:rsid w:val="03F40863"/>
    <w:rsid w:val="03F73A29"/>
    <w:rsid w:val="041889EE"/>
    <w:rsid w:val="04227EE6"/>
    <w:rsid w:val="04253DC0"/>
    <w:rsid w:val="04285635"/>
    <w:rsid w:val="0431449D"/>
    <w:rsid w:val="0447B3EF"/>
    <w:rsid w:val="0450F8BF"/>
    <w:rsid w:val="046D84B8"/>
    <w:rsid w:val="0484F865"/>
    <w:rsid w:val="049B1075"/>
    <w:rsid w:val="049F268E"/>
    <w:rsid w:val="04A5B6C1"/>
    <w:rsid w:val="04AD9804"/>
    <w:rsid w:val="04C651C7"/>
    <w:rsid w:val="04E7759E"/>
    <w:rsid w:val="050DFA30"/>
    <w:rsid w:val="0511398A"/>
    <w:rsid w:val="051CD42C"/>
    <w:rsid w:val="051DBD15"/>
    <w:rsid w:val="0520604F"/>
    <w:rsid w:val="05207F9C"/>
    <w:rsid w:val="052C9A7A"/>
    <w:rsid w:val="053E81DB"/>
    <w:rsid w:val="05656E39"/>
    <w:rsid w:val="057A473D"/>
    <w:rsid w:val="057B65A8"/>
    <w:rsid w:val="05813007"/>
    <w:rsid w:val="05954AC6"/>
    <w:rsid w:val="05A0212F"/>
    <w:rsid w:val="05D99FA6"/>
    <w:rsid w:val="05E632DC"/>
    <w:rsid w:val="05F0B18F"/>
    <w:rsid w:val="0613ED23"/>
    <w:rsid w:val="06159132"/>
    <w:rsid w:val="0624B14C"/>
    <w:rsid w:val="062AA514"/>
    <w:rsid w:val="0638BB13"/>
    <w:rsid w:val="06411BD1"/>
    <w:rsid w:val="064D4551"/>
    <w:rsid w:val="065DC172"/>
    <w:rsid w:val="065F9535"/>
    <w:rsid w:val="0674A724"/>
    <w:rsid w:val="06A9E77C"/>
    <w:rsid w:val="06AA38CF"/>
    <w:rsid w:val="06BFA4A1"/>
    <w:rsid w:val="06C3EDDB"/>
    <w:rsid w:val="06C52A82"/>
    <w:rsid w:val="06CB9FFC"/>
    <w:rsid w:val="06DE645B"/>
    <w:rsid w:val="06F0FDC9"/>
    <w:rsid w:val="06F20AFB"/>
    <w:rsid w:val="07040A7D"/>
    <w:rsid w:val="0706170D"/>
    <w:rsid w:val="076FD24C"/>
    <w:rsid w:val="0770E091"/>
    <w:rsid w:val="078788E3"/>
    <w:rsid w:val="079C9070"/>
    <w:rsid w:val="0813694C"/>
    <w:rsid w:val="0831A69A"/>
    <w:rsid w:val="08364A0C"/>
    <w:rsid w:val="083E5A7E"/>
    <w:rsid w:val="084A00EF"/>
    <w:rsid w:val="08520F6B"/>
    <w:rsid w:val="085E4E24"/>
    <w:rsid w:val="0865616E"/>
    <w:rsid w:val="088D0C1B"/>
    <w:rsid w:val="08CB34EA"/>
    <w:rsid w:val="08CB8BC0"/>
    <w:rsid w:val="08D62A4C"/>
    <w:rsid w:val="08DC9905"/>
    <w:rsid w:val="090BEA0D"/>
    <w:rsid w:val="09204695"/>
    <w:rsid w:val="0923992C"/>
    <w:rsid w:val="09380D31"/>
    <w:rsid w:val="09467F56"/>
    <w:rsid w:val="0973F218"/>
    <w:rsid w:val="09859D98"/>
    <w:rsid w:val="09969507"/>
    <w:rsid w:val="09A59ED8"/>
    <w:rsid w:val="09B77D4E"/>
    <w:rsid w:val="09D17BAE"/>
    <w:rsid w:val="09DD9024"/>
    <w:rsid w:val="09DE8708"/>
    <w:rsid w:val="09E3C737"/>
    <w:rsid w:val="09E878D2"/>
    <w:rsid w:val="0A2E37A1"/>
    <w:rsid w:val="0A413FED"/>
    <w:rsid w:val="0A446AA6"/>
    <w:rsid w:val="0A44EF09"/>
    <w:rsid w:val="0A7E3403"/>
    <w:rsid w:val="0A949927"/>
    <w:rsid w:val="0A9CE32F"/>
    <w:rsid w:val="0A9D50A2"/>
    <w:rsid w:val="0AA2DD86"/>
    <w:rsid w:val="0AA3FB83"/>
    <w:rsid w:val="0AB4F3B9"/>
    <w:rsid w:val="0ABB3327"/>
    <w:rsid w:val="0AC232B4"/>
    <w:rsid w:val="0AC34B33"/>
    <w:rsid w:val="0AC9A2AB"/>
    <w:rsid w:val="0AC9A562"/>
    <w:rsid w:val="0ACB625B"/>
    <w:rsid w:val="0ADA1A06"/>
    <w:rsid w:val="0AEA6842"/>
    <w:rsid w:val="0AF41A63"/>
    <w:rsid w:val="0B1333C2"/>
    <w:rsid w:val="0B2798F8"/>
    <w:rsid w:val="0B3424EA"/>
    <w:rsid w:val="0B3B20DC"/>
    <w:rsid w:val="0B3FE31C"/>
    <w:rsid w:val="0B41CF79"/>
    <w:rsid w:val="0B5540D2"/>
    <w:rsid w:val="0B580A6C"/>
    <w:rsid w:val="0B5AA16D"/>
    <w:rsid w:val="0B6126E1"/>
    <w:rsid w:val="0B6CC1FD"/>
    <w:rsid w:val="0B939E9A"/>
    <w:rsid w:val="0BAB14BD"/>
    <w:rsid w:val="0BAB6667"/>
    <w:rsid w:val="0BCC4347"/>
    <w:rsid w:val="0BCEA9D2"/>
    <w:rsid w:val="0BFC100E"/>
    <w:rsid w:val="0C214C99"/>
    <w:rsid w:val="0C2CEC37"/>
    <w:rsid w:val="0C35FDC2"/>
    <w:rsid w:val="0C57C854"/>
    <w:rsid w:val="0C7F349D"/>
    <w:rsid w:val="0C91FC63"/>
    <w:rsid w:val="0CA9B30C"/>
    <w:rsid w:val="0CB2AE6C"/>
    <w:rsid w:val="0CBB1B6C"/>
    <w:rsid w:val="0CC03F6F"/>
    <w:rsid w:val="0CC9E4BE"/>
    <w:rsid w:val="0CD284EE"/>
    <w:rsid w:val="0D2073D8"/>
    <w:rsid w:val="0D2B684A"/>
    <w:rsid w:val="0D7C4342"/>
    <w:rsid w:val="0D8BDAE1"/>
    <w:rsid w:val="0D9CCB30"/>
    <w:rsid w:val="0DA31DE4"/>
    <w:rsid w:val="0DC3E5A1"/>
    <w:rsid w:val="0DCB389F"/>
    <w:rsid w:val="0DD1B4A6"/>
    <w:rsid w:val="0DFC9FCB"/>
    <w:rsid w:val="0E03F670"/>
    <w:rsid w:val="0E169E71"/>
    <w:rsid w:val="0E2AB911"/>
    <w:rsid w:val="0E2F333F"/>
    <w:rsid w:val="0E3F28DB"/>
    <w:rsid w:val="0E4FCEDA"/>
    <w:rsid w:val="0E562E4D"/>
    <w:rsid w:val="0E56478D"/>
    <w:rsid w:val="0E5AB23A"/>
    <w:rsid w:val="0E691C13"/>
    <w:rsid w:val="0EA43B57"/>
    <w:rsid w:val="0ED9AEF8"/>
    <w:rsid w:val="0EDB89E1"/>
    <w:rsid w:val="0F0344A3"/>
    <w:rsid w:val="0F0412B5"/>
    <w:rsid w:val="0F29CEE2"/>
    <w:rsid w:val="0F33EDD2"/>
    <w:rsid w:val="0F3456B4"/>
    <w:rsid w:val="0F401601"/>
    <w:rsid w:val="0F56CD58"/>
    <w:rsid w:val="0F861A8C"/>
    <w:rsid w:val="0FACEA59"/>
    <w:rsid w:val="0FB579C6"/>
    <w:rsid w:val="0FB6C89E"/>
    <w:rsid w:val="0FC9071F"/>
    <w:rsid w:val="0FEF2588"/>
    <w:rsid w:val="102D177B"/>
    <w:rsid w:val="1034D300"/>
    <w:rsid w:val="10479C07"/>
    <w:rsid w:val="105D5E1F"/>
    <w:rsid w:val="10606FBC"/>
    <w:rsid w:val="10A753B3"/>
    <w:rsid w:val="10B2241C"/>
    <w:rsid w:val="10C17BEF"/>
    <w:rsid w:val="10F1FD93"/>
    <w:rsid w:val="10F71D60"/>
    <w:rsid w:val="10FD98A8"/>
    <w:rsid w:val="11017506"/>
    <w:rsid w:val="110DFAC2"/>
    <w:rsid w:val="11140753"/>
    <w:rsid w:val="11457580"/>
    <w:rsid w:val="114C88FB"/>
    <w:rsid w:val="118DF292"/>
    <w:rsid w:val="11AEE1B5"/>
    <w:rsid w:val="11AFEE1F"/>
    <w:rsid w:val="11D2F0CF"/>
    <w:rsid w:val="11D761F7"/>
    <w:rsid w:val="11D9B444"/>
    <w:rsid w:val="11F38FF1"/>
    <w:rsid w:val="120F9161"/>
    <w:rsid w:val="121D2CCC"/>
    <w:rsid w:val="12380FFE"/>
    <w:rsid w:val="1248DFB3"/>
    <w:rsid w:val="1268D7B9"/>
    <w:rsid w:val="128E6B95"/>
    <w:rsid w:val="129205EB"/>
    <w:rsid w:val="12A4225D"/>
    <w:rsid w:val="12A5BF8B"/>
    <w:rsid w:val="12AAD11D"/>
    <w:rsid w:val="12B18C53"/>
    <w:rsid w:val="12BAFC53"/>
    <w:rsid w:val="12BB4D2F"/>
    <w:rsid w:val="12C86D36"/>
    <w:rsid w:val="12CBE849"/>
    <w:rsid w:val="12EB54D2"/>
    <w:rsid w:val="130ACFE8"/>
    <w:rsid w:val="131BA863"/>
    <w:rsid w:val="1326E55B"/>
    <w:rsid w:val="13442152"/>
    <w:rsid w:val="135E7BE4"/>
    <w:rsid w:val="1362A0B1"/>
    <w:rsid w:val="1383103B"/>
    <w:rsid w:val="1383F095"/>
    <w:rsid w:val="1388DE2D"/>
    <w:rsid w:val="138E7D22"/>
    <w:rsid w:val="13995A0B"/>
    <w:rsid w:val="13BC5EAB"/>
    <w:rsid w:val="13C06DCA"/>
    <w:rsid w:val="13D0DFF2"/>
    <w:rsid w:val="13F5370C"/>
    <w:rsid w:val="141CD35D"/>
    <w:rsid w:val="1435C3E8"/>
    <w:rsid w:val="1437CBBF"/>
    <w:rsid w:val="148EC7CE"/>
    <w:rsid w:val="1494BC1B"/>
    <w:rsid w:val="14BE5506"/>
    <w:rsid w:val="14CBF3CB"/>
    <w:rsid w:val="14CEEF75"/>
    <w:rsid w:val="14F5C26C"/>
    <w:rsid w:val="150A89F8"/>
    <w:rsid w:val="153836FD"/>
    <w:rsid w:val="153B35F2"/>
    <w:rsid w:val="15486E3F"/>
    <w:rsid w:val="1549FD4A"/>
    <w:rsid w:val="154D0841"/>
    <w:rsid w:val="155F8E76"/>
    <w:rsid w:val="15645294"/>
    <w:rsid w:val="15776CD5"/>
    <w:rsid w:val="15A20732"/>
    <w:rsid w:val="15ACE67F"/>
    <w:rsid w:val="15BB70DD"/>
    <w:rsid w:val="15BDD6C5"/>
    <w:rsid w:val="15C0C167"/>
    <w:rsid w:val="15D4AE50"/>
    <w:rsid w:val="15D982D2"/>
    <w:rsid w:val="15D9E401"/>
    <w:rsid w:val="1603D264"/>
    <w:rsid w:val="1624D3D0"/>
    <w:rsid w:val="163B5469"/>
    <w:rsid w:val="1659CFBF"/>
    <w:rsid w:val="1664303C"/>
    <w:rsid w:val="1669D374"/>
    <w:rsid w:val="166EEF1D"/>
    <w:rsid w:val="168E14B0"/>
    <w:rsid w:val="16953692"/>
    <w:rsid w:val="16A92D94"/>
    <w:rsid w:val="16B39FD8"/>
    <w:rsid w:val="16BE8FFF"/>
    <w:rsid w:val="16F26135"/>
    <w:rsid w:val="17150CD6"/>
    <w:rsid w:val="1721E4FA"/>
    <w:rsid w:val="17271EBB"/>
    <w:rsid w:val="1744821C"/>
    <w:rsid w:val="1749E3F3"/>
    <w:rsid w:val="1758765F"/>
    <w:rsid w:val="17768FBE"/>
    <w:rsid w:val="1789FB30"/>
    <w:rsid w:val="178A720B"/>
    <w:rsid w:val="1798A0C5"/>
    <w:rsid w:val="1798F3BC"/>
    <w:rsid w:val="17AA14C1"/>
    <w:rsid w:val="17C73897"/>
    <w:rsid w:val="17C86494"/>
    <w:rsid w:val="17EA9298"/>
    <w:rsid w:val="17F29FD4"/>
    <w:rsid w:val="181320D7"/>
    <w:rsid w:val="18150A75"/>
    <w:rsid w:val="18183325"/>
    <w:rsid w:val="183A43CA"/>
    <w:rsid w:val="183BE8D6"/>
    <w:rsid w:val="186091AD"/>
    <w:rsid w:val="186AA645"/>
    <w:rsid w:val="18783E15"/>
    <w:rsid w:val="188C79E3"/>
    <w:rsid w:val="1890B2C3"/>
    <w:rsid w:val="18A36273"/>
    <w:rsid w:val="18A41941"/>
    <w:rsid w:val="18B219A3"/>
    <w:rsid w:val="18B72518"/>
    <w:rsid w:val="18EEE3BA"/>
    <w:rsid w:val="18F7B0A6"/>
    <w:rsid w:val="18FA5C1A"/>
    <w:rsid w:val="1902AB3E"/>
    <w:rsid w:val="1903B4FE"/>
    <w:rsid w:val="193E5C28"/>
    <w:rsid w:val="1957C358"/>
    <w:rsid w:val="195CCE52"/>
    <w:rsid w:val="19626DE9"/>
    <w:rsid w:val="197277A9"/>
    <w:rsid w:val="197A7845"/>
    <w:rsid w:val="1987CD84"/>
    <w:rsid w:val="19975401"/>
    <w:rsid w:val="19C9B9A1"/>
    <w:rsid w:val="19D63F1E"/>
    <w:rsid w:val="19D9A27D"/>
    <w:rsid w:val="19EC5445"/>
    <w:rsid w:val="1A071F31"/>
    <w:rsid w:val="1A1FEB85"/>
    <w:rsid w:val="1A24387F"/>
    <w:rsid w:val="1A36EEF2"/>
    <w:rsid w:val="1A3C5FCF"/>
    <w:rsid w:val="1A53D0D5"/>
    <w:rsid w:val="1A664603"/>
    <w:rsid w:val="1A67FB8F"/>
    <w:rsid w:val="1A7AACED"/>
    <w:rsid w:val="1A987EA9"/>
    <w:rsid w:val="1AA5CD40"/>
    <w:rsid w:val="1AACA7BF"/>
    <w:rsid w:val="1AAD6FB2"/>
    <w:rsid w:val="1AC6A440"/>
    <w:rsid w:val="1B1C5BB3"/>
    <w:rsid w:val="1B24EF6A"/>
    <w:rsid w:val="1B2D6D30"/>
    <w:rsid w:val="1B4463E0"/>
    <w:rsid w:val="1B5F9838"/>
    <w:rsid w:val="1B62A4B2"/>
    <w:rsid w:val="1B798FB0"/>
    <w:rsid w:val="1B83C031"/>
    <w:rsid w:val="1B84F717"/>
    <w:rsid w:val="1B8E19C4"/>
    <w:rsid w:val="1B8F72D8"/>
    <w:rsid w:val="1B965EF3"/>
    <w:rsid w:val="1B9E9AEB"/>
    <w:rsid w:val="1BC590A3"/>
    <w:rsid w:val="1C14D96B"/>
    <w:rsid w:val="1C1AF10E"/>
    <w:rsid w:val="1C256456"/>
    <w:rsid w:val="1C267A21"/>
    <w:rsid w:val="1C30B3CF"/>
    <w:rsid w:val="1C3C07D4"/>
    <w:rsid w:val="1C6274FE"/>
    <w:rsid w:val="1C677F5C"/>
    <w:rsid w:val="1C681836"/>
    <w:rsid w:val="1C9F2575"/>
    <w:rsid w:val="1CA50854"/>
    <w:rsid w:val="1CB67BD7"/>
    <w:rsid w:val="1CE889A1"/>
    <w:rsid w:val="1CF19895"/>
    <w:rsid w:val="1CF83CD7"/>
    <w:rsid w:val="1D05B789"/>
    <w:rsid w:val="1D1119E6"/>
    <w:rsid w:val="1D3348FD"/>
    <w:rsid w:val="1D3B1168"/>
    <w:rsid w:val="1D440763"/>
    <w:rsid w:val="1D550B3E"/>
    <w:rsid w:val="1D59D585"/>
    <w:rsid w:val="1D798F55"/>
    <w:rsid w:val="1D8F8A2C"/>
    <w:rsid w:val="1DA08A76"/>
    <w:rsid w:val="1DAA8AC0"/>
    <w:rsid w:val="1E09D40C"/>
    <w:rsid w:val="1E12A1AE"/>
    <w:rsid w:val="1E26F712"/>
    <w:rsid w:val="1E5125B0"/>
    <w:rsid w:val="1E53A266"/>
    <w:rsid w:val="1E54B850"/>
    <w:rsid w:val="1E636F23"/>
    <w:rsid w:val="1E689BF3"/>
    <w:rsid w:val="1E9A6860"/>
    <w:rsid w:val="1EB8100E"/>
    <w:rsid w:val="1EFC4C9A"/>
    <w:rsid w:val="1EFD4CD1"/>
    <w:rsid w:val="1F1FE045"/>
    <w:rsid w:val="1F2F0BED"/>
    <w:rsid w:val="1F37D1ED"/>
    <w:rsid w:val="1F41CB1B"/>
    <w:rsid w:val="1F673A97"/>
    <w:rsid w:val="1F78DD72"/>
    <w:rsid w:val="1F7FD5D6"/>
    <w:rsid w:val="1FA88E32"/>
    <w:rsid w:val="1FA95FBF"/>
    <w:rsid w:val="1FAD0B1D"/>
    <w:rsid w:val="1FF09505"/>
    <w:rsid w:val="1FFA1663"/>
    <w:rsid w:val="2007788F"/>
    <w:rsid w:val="20141DAC"/>
    <w:rsid w:val="2038C8B2"/>
    <w:rsid w:val="20428864"/>
    <w:rsid w:val="205037EA"/>
    <w:rsid w:val="2051B34C"/>
    <w:rsid w:val="2065C6DD"/>
    <w:rsid w:val="206F3D78"/>
    <w:rsid w:val="208659E2"/>
    <w:rsid w:val="20937259"/>
    <w:rsid w:val="209C3646"/>
    <w:rsid w:val="209E812C"/>
    <w:rsid w:val="20A38670"/>
    <w:rsid w:val="20C6B7F0"/>
    <w:rsid w:val="20D79916"/>
    <w:rsid w:val="2108E8C1"/>
    <w:rsid w:val="210C0FBD"/>
    <w:rsid w:val="2155BD83"/>
    <w:rsid w:val="215C7E30"/>
    <w:rsid w:val="217970D9"/>
    <w:rsid w:val="218023DC"/>
    <w:rsid w:val="2191F62B"/>
    <w:rsid w:val="21943CAA"/>
    <w:rsid w:val="219F35EE"/>
    <w:rsid w:val="21C0A7F6"/>
    <w:rsid w:val="21CF36C4"/>
    <w:rsid w:val="21D3CEEC"/>
    <w:rsid w:val="22353E3C"/>
    <w:rsid w:val="22472455"/>
    <w:rsid w:val="22500892"/>
    <w:rsid w:val="225BBCB2"/>
    <w:rsid w:val="2267CB37"/>
    <w:rsid w:val="228836E3"/>
    <w:rsid w:val="229CD160"/>
    <w:rsid w:val="22EBCFDC"/>
    <w:rsid w:val="230175F9"/>
    <w:rsid w:val="230536A6"/>
    <w:rsid w:val="231905E8"/>
    <w:rsid w:val="232DF716"/>
    <w:rsid w:val="23854EE4"/>
    <w:rsid w:val="23950BEB"/>
    <w:rsid w:val="2398CA91"/>
    <w:rsid w:val="23B3ACE5"/>
    <w:rsid w:val="23B82B9F"/>
    <w:rsid w:val="23CA9E19"/>
    <w:rsid w:val="23EBA353"/>
    <w:rsid w:val="23FEA55E"/>
    <w:rsid w:val="2413C343"/>
    <w:rsid w:val="24166DC6"/>
    <w:rsid w:val="2422DB4D"/>
    <w:rsid w:val="24827C18"/>
    <w:rsid w:val="248E7150"/>
    <w:rsid w:val="24911B1E"/>
    <w:rsid w:val="24914849"/>
    <w:rsid w:val="249531AE"/>
    <w:rsid w:val="24954C40"/>
    <w:rsid w:val="24A08FDC"/>
    <w:rsid w:val="24A7F708"/>
    <w:rsid w:val="24AA23BA"/>
    <w:rsid w:val="24BF0FAB"/>
    <w:rsid w:val="24C19E1A"/>
    <w:rsid w:val="24CBA625"/>
    <w:rsid w:val="24CC279E"/>
    <w:rsid w:val="24D003A5"/>
    <w:rsid w:val="24D9F121"/>
    <w:rsid w:val="24F09997"/>
    <w:rsid w:val="24F6A0DF"/>
    <w:rsid w:val="251B7F17"/>
    <w:rsid w:val="25277674"/>
    <w:rsid w:val="2532CFDD"/>
    <w:rsid w:val="25338DC0"/>
    <w:rsid w:val="25608B42"/>
    <w:rsid w:val="258D99D7"/>
    <w:rsid w:val="25BC7B26"/>
    <w:rsid w:val="25C2887A"/>
    <w:rsid w:val="25C45A6A"/>
    <w:rsid w:val="25CC5F4D"/>
    <w:rsid w:val="25E2EEB5"/>
    <w:rsid w:val="25F7F551"/>
    <w:rsid w:val="26032B58"/>
    <w:rsid w:val="2623C71C"/>
    <w:rsid w:val="26397628"/>
    <w:rsid w:val="2639847A"/>
    <w:rsid w:val="263A2BD4"/>
    <w:rsid w:val="263E3F46"/>
    <w:rsid w:val="26459EEE"/>
    <w:rsid w:val="264BC937"/>
    <w:rsid w:val="264C0D1B"/>
    <w:rsid w:val="2651754E"/>
    <w:rsid w:val="266A77C2"/>
    <w:rsid w:val="26803BB5"/>
    <w:rsid w:val="26961966"/>
    <w:rsid w:val="26A0FEA1"/>
    <w:rsid w:val="26A1A675"/>
    <w:rsid w:val="26C56FD0"/>
    <w:rsid w:val="26CA1446"/>
    <w:rsid w:val="26D5E653"/>
    <w:rsid w:val="26EABB2A"/>
    <w:rsid w:val="26F461BE"/>
    <w:rsid w:val="2712E5A4"/>
    <w:rsid w:val="2717338C"/>
    <w:rsid w:val="273371B1"/>
    <w:rsid w:val="27495030"/>
    <w:rsid w:val="274BC957"/>
    <w:rsid w:val="275D7F31"/>
    <w:rsid w:val="27835AA4"/>
    <w:rsid w:val="27A4EF17"/>
    <w:rsid w:val="27AB334A"/>
    <w:rsid w:val="27B94F16"/>
    <w:rsid w:val="27BE39F9"/>
    <w:rsid w:val="27C1B036"/>
    <w:rsid w:val="27E11FE1"/>
    <w:rsid w:val="27E5D486"/>
    <w:rsid w:val="280A7209"/>
    <w:rsid w:val="281237FE"/>
    <w:rsid w:val="2816C9D1"/>
    <w:rsid w:val="2825A01B"/>
    <w:rsid w:val="28299B4D"/>
    <w:rsid w:val="282CC08E"/>
    <w:rsid w:val="284169BD"/>
    <w:rsid w:val="2846008F"/>
    <w:rsid w:val="2848D267"/>
    <w:rsid w:val="287295A3"/>
    <w:rsid w:val="28A6BB45"/>
    <w:rsid w:val="28B9B80B"/>
    <w:rsid w:val="28D6F25B"/>
    <w:rsid w:val="28EC5404"/>
    <w:rsid w:val="28F05C5A"/>
    <w:rsid w:val="29013A59"/>
    <w:rsid w:val="29999B2A"/>
    <w:rsid w:val="299EE26A"/>
    <w:rsid w:val="29A1589A"/>
    <w:rsid w:val="29BD5A5C"/>
    <w:rsid w:val="29CC5C8F"/>
    <w:rsid w:val="29D26CEC"/>
    <w:rsid w:val="29EBE158"/>
    <w:rsid w:val="29EC68B8"/>
    <w:rsid w:val="29F429C9"/>
    <w:rsid w:val="29FC4ED6"/>
    <w:rsid w:val="2A0DC7BD"/>
    <w:rsid w:val="2A2C7481"/>
    <w:rsid w:val="2A2C9D73"/>
    <w:rsid w:val="2A2DA040"/>
    <w:rsid w:val="2A4884C6"/>
    <w:rsid w:val="2A4D6CA0"/>
    <w:rsid w:val="2A4F5C70"/>
    <w:rsid w:val="2A64658F"/>
    <w:rsid w:val="2A65DE32"/>
    <w:rsid w:val="2A756CFF"/>
    <w:rsid w:val="2A8A8AF5"/>
    <w:rsid w:val="2A9AA49F"/>
    <w:rsid w:val="2AA9A56F"/>
    <w:rsid w:val="2AADAB26"/>
    <w:rsid w:val="2AB04C54"/>
    <w:rsid w:val="2AB1AD1A"/>
    <w:rsid w:val="2AD48A9C"/>
    <w:rsid w:val="2ADC7D0A"/>
    <w:rsid w:val="2AE639B8"/>
    <w:rsid w:val="2AF71AF7"/>
    <w:rsid w:val="2AF9670A"/>
    <w:rsid w:val="2AFFB909"/>
    <w:rsid w:val="2B31541D"/>
    <w:rsid w:val="2B37E0CE"/>
    <w:rsid w:val="2B56C62B"/>
    <w:rsid w:val="2B63542E"/>
    <w:rsid w:val="2B643B0B"/>
    <w:rsid w:val="2B71AD7A"/>
    <w:rsid w:val="2B889285"/>
    <w:rsid w:val="2B8ADBBD"/>
    <w:rsid w:val="2BBB9CE7"/>
    <w:rsid w:val="2BE07757"/>
    <w:rsid w:val="2BE38009"/>
    <w:rsid w:val="2C0478ED"/>
    <w:rsid w:val="2C0BCE39"/>
    <w:rsid w:val="2C0C2C48"/>
    <w:rsid w:val="2C1653AF"/>
    <w:rsid w:val="2C1E8539"/>
    <w:rsid w:val="2C37F140"/>
    <w:rsid w:val="2C8EC8DB"/>
    <w:rsid w:val="2CBAC75D"/>
    <w:rsid w:val="2CEA9EB9"/>
    <w:rsid w:val="2CEE9D02"/>
    <w:rsid w:val="2CF2B26D"/>
    <w:rsid w:val="2CF77E03"/>
    <w:rsid w:val="2D168465"/>
    <w:rsid w:val="2D20AF86"/>
    <w:rsid w:val="2D30CFE0"/>
    <w:rsid w:val="2D38C1F9"/>
    <w:rsid w:val="2D804DA8"/>
    <w:rsid w:val="2DA25EAF"/>
    <w:rsid w:val="2DB79595"/>
    <w:rsid w:val="2DC6DA9F"/>
    <w:rsid w:val="2E0709C0"/>
    <w:rsid w:val="2E3EC0EC"/>
    <w:rsid w:val="2E5F0139"/>
    <w:rsid w:val="2E68E03C"/>
    <w:rsid w:val="2E74642F"/>
    <w:rsid w:val="2E93E580"/>
    <w:rsid w:val="2EE6DDE0"/>
    <w:rsid w:val="2F041A04"/>
    <w:rsid w:val="2F05D9F1"/>
    <w:rsid w:val="2F121C5B"/>
    <w:rsid w:val="2F2DE137"/>
    <w:rsid w:val="2F4EFF05"/>
    <w:rsid w:val="2F521AA1"/>
    <w:rsid w:val="2F5A248C"/>
    <w:rsid w:val="2F6C28C1"/>
    <w:rsid w:val="2FCE2766"/>
    <w:rsid w:val="2FD91E79"/>
    <w:rsid w:val="2FF15926"/>
    <w:rsid w:val="3006A778"/>
    <w:rsid w:val="300F01B5"/>
    <w:rsid w:val="3028D688"/>
    <w:rsid w:val="304EC103"/>
    <w:rsid w:val="30558C7F"/>
    <w:rsid w:val="30603D33"/>
    <w:rsid w:val="3091F352"/>
    <w:rsid w:val="3094D6AC"/>
    <w:rsid w:val="309A0989"/>
    <w:rsid w:val="30A9DA12"/>
    <w:rsid w:val="30B8B425"/>
    <w:rsid w:val="30BB2E84"/>
    <w:rsid w:val="30C55A4A"/>
    <w:rsid w:val="30D10CF6"/>
    <w:rsid w:val="30DDF0E8"/>
    <w:rsid w:val="30E749CC"/>
    <w:rsid w:val="30FFBC62"/>
    <w:rsid w:val="3106E313"/>
    <w:rsid w:val="312A57B8"/>
    <w:rsid w:val="3132089F"/>
    <w:rsid w:val="3139B827"/>
    <w:rsid w:val="31411C5B"/>
    <w:rsid w:val="3151FFAF"/>
    <w:rsid w:val="31560C77"/>
    <w:rsid w:val="315917D6"/>
    <w:rsid w:val="315AF297"/>
    <w:rsid w:val="316208DD"/>
    <w:rsid w:val="318A978A"/>
    <w:rsid w:val="31ABD233"/>
    <w:rsid w:val="32071D2E"/>
    <w:rsid w:val="320760F3"/>
    <w:rsid w:val="3217B21C"/>
    <w:rsid w:val="3218A9C8"/>
    <w:rsid w:val="321F4A60"/>
    <w:rsid w:val="323B1D00"/>
    <w:rsid w:val="3289620E"/>
    <w:rsid w:val="32A8E35F"/>
    <w:rsid w:val="32A99ABE"/>
    <w:rsid w:val="32D9C192"/>
    <w:rsid w:val="32E7A90F"/>
    <w:rsid w:val="3305C9D9"/>
    <w:rsid w:val="331AF20E"/>
    <w:rsid w:val="332BEE31"/>
    <w:rsid w:val="332CBB32"/>
    <w:rsid w:val="33547E90"/>
    <w:rsid w:val="337EAD05"/>
    <w:rsid w:val="3386E907"/>
    <w:rsid w:val="338CCC41"/>
    <w:rsid w:val="338CEEA4"/>
    <w:rsid w:val="33BF1B22"/>
    <w:rsid w:val="33BF89B8"/>
    <w:rsid w:val="341C5871"/>
    <w:rsid w:val="34236264"/>
    <w:rsid w:val="343587ED"/>
    <w:rsid w:val="343C4EAB"/>
    <w:rsid w:val="343E757F"/>
    <w:rsid w:val="34743FCD"/>
    <w:rsid w:val="348391A5"/>
    <w:rsid w:val="34904E77"/>
    <w:rsid w:val="34DFE74B"/>
    <w:rsid w:val="34F80F46"/>
    <w:rsid w:val="351AAD87"/>
    <w:rsid w:val="352AC623"/>
    <w:rsid w:val="352FA857"/>
    <w:rsid w:val="357AA0FF"/>
    <w:rsid w:val="359BB605"/>
    <w:rsid w:val="35A2E00F"/>
    <w:rsid w:val="35C043DA"/>
    <w:rsid w:val="35C06B58"/>
    <w:rsid w:val="35EEF4C6"/>
    <w:rsid w:val="3603A25A"/>
    <w:rsid w:val="3614715A"/>
    <w:rsid w:val="36183A80"/>
    <w:rsid w:val="361ECD8D"/>
    <w:rsid w:val="363F060D"/>
    <w:rsid w:val="36432322"/>
    <w:rsid w:val="3649888E"/>
    <w:rsid w:val="3674C451"/>
    <w:rsid w:val="3678FB62"/>
    <w:rsid w:val="368DDA8D"/>
    <w:rsid w:val="369FDEC5"/>
    <w:rsid w:val="36B14A3A"/>
    <w:rsid w:val="36B49B53"/>
    <w:rsid w:val="36BD59B6"/>
    <w:rsid w:val="36D315FC"/>
    <w:rsid w:val="36E2FECB"/>
    <w:rsid w:val="36E478DF"/>
    <w:rsid w:val="36F243CE"/>
    <w:rsid w:val="370E840A"/>
    <w:rsid w:val="373EC8BD"/>
    <w:rsid w:val="373F7E95"/>
    <w:rsid w:val="37554B4D"/>
    <w:rsid w:val="375CB12F"/>
    <w:rsid w:val="37E0DDD5"/>
    <w:rsid w:val="37E79EC0"/>
    <w:rsid w:val="37FD25FD"/>
    <w:rsid w:val="37FD4B32"/>
    <w:rsid w:val="38077270"/>
    <w:rsid w:val="38106B0D"/>
    <w:rsid w:val="382727E5"/>
    <w:rsid w:val="384BFC3B"/>
    <w:rsid w:val="384DD71B"/>
    <w:rsid w:val="385178BD"/>
    <w:rsid w:val="3852D246"/>
    <w:rsid w:val="385CF370"/>
    <w:rsid w:val="3876C4DF"/>
    <w:rsid w:val="388CFF82"/>
    <w:rsid w:val="3894753F"/>
    <w:rsid w:val="38950CDD"/>
    <w:rsid w:val="38AC43E0"/>
    <w:rsid w:val="38B86B94"/>
    <w:rsid w:val="38DBF151"/>
    <w:rsid w:val="38E1C395"/>
    <w:rsid w:val="38FA0C62"/>
    <w:rsid w:val="3902D6CD"/>
    <w:rsid w:val="390C5E08"/>
    <w:rsid w:val="394076D0"/>
    <w:rsid w:val="3967FB45"/>
    <w:rsid w:val="39741E8C"/>
    <w:rsid w:val="39749F10"/>
    <w:rsid w:val="397F7A7C"/>
    <w:rsid w:val="398E285B"/>
    <w:rsid w:val="39B0C4A2"/>
    <w:rsid w:val="39B1EDFB"/>
    <w:rsid w:val="39C53B92"/>
    <w:rsid w:val="39C8F32E"/>
    <w:rsid w:val="39EDE3F1"/>
    <w:rsid w:val="3A2478C5"/>
    <w:rsid w:val="3A534498"/>
    <w:rsid w:val="3A55CAB1"/>
    <w:rsid w:val="3A696417"/>
    <w:rsid w:val="3A6C1803"/>
    <w:rsid w:val="3A74E88E"/>
    <w:rsid w:val="3A7ED765"/>
    <w:rsid w:val="3AAF4E62"/>
    <w:rsid w:val="3AB8B2F9"/>
    <w:rsid w:val="3ABF5503"/>
    <w:rsid w:val="3ACBEF41"/>
    <w:rsid w:val="3AD023B1"/>
    <w:rsid w:val="3AD57ED9"/>
    <w:rsid w:val="3AD7464E"/>
    <w:rsid w:val="3AE8934F"/>
    <w:rsid w:val="3AE98F7F"/>
    <w:rsid w:val="3AEAB6CC"/>
    <w:rsid w:val="3AEB7FA8"/>
    <w:rsid w:val="3B061485"/>
    <w:rsid w:val="3B09836E"/>
    <w:rsid w:val="3B238866"/>
    <w:rsid w:val="3B259621"/>
    <w:rsid w:val="3B2B2EE5"/>
    <w:rsid w:val="3B396287"/>
    <w:rsid w:val="3B3C3A84"/>
    <w:rsid w:val="3B405495"/>
    <w:rsid w:val="3B41F2A6"/>
    <w:rsid w:val="3B43FE48"/>
    <w:rsid w:val="3B4E3015"/>
    <w:rsid w:val="3B674D99"/>
    <w:rsid w:val="3B6A492C"/>
    <w:rsid w:val="3B82DB31"/>
    <w:rsid w:val="3B8DFEDD"/>
    <w:rsid w:val="3B916374"/>
    <w:rsid w:val="3B9767D9"/>
    <w:rsid w:val="3BBCBC4C"/>
    <w:rsid w:val="3BCF4562"/>
    <w:rsid w:val="3BE3C31D"/>
    <w:rsid w:val="3C3D0E0F"/>
    <w:rsid w:val="3C3F6B2B"/>
    <w:rsid w:val="3C5542D6"/>
    <w:rsid w:val="3C9BE64C"/>
    <w:rsid w:val="3CAD0AE5"/>
    <w:rsid w:val="3CC48DB0"/>
    <w:rsid w:val="3CD38689"/>
    <w:rsid w:val="3CD4F7C3"/>
    <w:rsid w:val="3CDC4770"/>
    <w:rsid w:val="3CE6A6E3"/>
    <w:rsid w:val="3D110B78"/>
    <w:rsid w:val="3D217696"/>
    <w:rsid w:val="3D223D96"/>
    <w:rsid w:val="3D2D3B9C"/>
    <w:rsid w:val="3D33467E"/>
    <w:rsid w:val="3D3C17AD"/>
    <w:rsid w:val="3D9E94ED"/>
    <w:rsid w:val="3DAF9CD1"/>
    <w:rsid w:val="3DC05CD7"/>
    <w:rsid w:val="3DD1EBF4"/>
    <w:rsid w:val="3E67AB87"/>
    <w:rsid w:val="3E693D62"/>
    <w:rsid w:val="3E7C538D"/>
    <w:rsid w:val="3E9E6494"/>
    <w:rsid w:val="3EAE372F"/>
    <w:rsid w:val="3EB39B7A"/>
    <w:rsid w:val="3EB5FB69"/>
    <w:rsid w:val="3EC50827"/>
    <w:rsid w:val="3ECDFB33"/>
    <w:rsid w:val="3EFFF536"/>
    <w:rsid w:val="3F004BCD"/>
    <w:rsid w:val="3F1A4224"/>
    <w:rsid w:val="3F25F008"/>
    <w:rsid w:val="3F432BE6"/>
    <w:rsid w:val="3F770C8F"/>
    <w:rsid w:val="3F7BEBDB"/>
    <w:rsid w:val="3F89334D"/>
    <w:rsid w:val="3F8FE482"/>
    <w:rsid w:val="3FC1B2BF"/>
    <w:rsid w:val="3FD06A78"/>
    <w:rsid w:val="3FD2B25A"/>
    <w:rsid w:val="3FEE092D"/>
    <w:rsid w:val="3FFF693C"/>
    <w:rsid w:val="4007D518"/>
    <w:rsid w:val="401CC07B"/>
    <w:rsid w:val="403227B1"/>
    <w:rsid w:val="4060819C"/>
    <w:rsid w:val="4063F0BE"/>
    <w:rsid w:val="40692857"/>
    <w:rsid w:val="406CAFAF"/>
    <w:rsid w:val="4097F937"/>
    <w:rsid w:val="40F3075A"/>
    <w:rsid w:val="4104D5A3"/>
    <w:rsid w:val="4149A072"/>
    <w:rsid w:val="4170B9C7"/>
    <w:rsid w:val="4186383C"/>
    <w:rsid w:val="41869B9E"/>
    <w:rsid w:val="41A005B4"/>
    <w:rsid w:val="41A3D5A8"/>
    <w:rsid w:val="41AA539C"/>
    <w:rsid w:val="41BDE165"/>
    <w:rsid w:val="41C697B8"/>
    <w:rsid w:val="41C77126"/>
    <w:rsid w:val="41FD9094"/>
    <w:rsid w:val="41FF96C4"/>
    <w:rsid w:val="4215CD4B"/>
    <w:rsid w:val="42174DD4"/>
    <w:rsid w:val="421C84D2"/>
    <w:rsid w:val="4224DA93"/>
    <w:rsid w:val="42277430"/>
    <w:rsid w:val="422D6F27"/>
    <w:rsid w:val="424CEC6A"/>
    <w:rsid w:val="428DD659"/>
    <w:rsid w:val="42A30B1B"/>
    <w:rsid w:val="42C3CC86"/>
    <w:rsid w:val="42C9CFCF"/>
    <w:rsid w:val="42E5D2F5"/>
    <w:rsid w:val="42EDE1D0"/>
    <w:rsid w:val="42EF61BB"/>
    <w:rsid w:val="430D21DA"/>
    <w:rsid w:val="432EC590"/>
    <w:rsid w:val="4349BFFF"/>
    <w:rsid w:val="434EDEFF"/>
    <w:rsid w:val="4353F223"/>
    <w:rsid w:val="4381960B"/>
    <w:rsid w:val="4398E4E9"/>
    <w:rsid w:val="43C1537F"/>
    <w:rsid w:val="43DAB153"/>
    <w:rsid w:val="43E18273"/>
    <w:rsid w:val="43F49403"/>
    <w:rsid w:val="44091405"/>
    <w:rsid w:val="441C8010"/>
    <w:rsid w:val="44221D9B"/>
    <w:rsid w:val="44487ED6"/>
    <w:rsid w:val="44699395"/>
    <w:rsid w:val="447A6B98"/>
    <w:rsid w:val="448025C7"/>
    <w:rsid w:val="4480CDFC"/>
    <w:rsid w:val="448159CF"/>
    <w:rsid w:val="448B8CE2"/>
    <w:rsid w:val="44A3DB9B"/>
    <w:rsid w:val="44A53B58"/>
    <w:rsid w:val="44A6DE63"/>
    <w:rsid w:val="44B8514D"/>
    <w:rsid w:val="44C97C29"/>
    <w:rsid w:val="44E5F194"/>
    <w:rsid w:val="44EDE75E"/>
    <w:rsid w:val="44F9A35A"/>
    <w:rsid w:val="44FA5BA4"/>
    <w:rsid w:val="4500A156"/>
    <w:rsid w:val="450C5C0F"/>
    <w:rsid w:val="4524D76A"/>
    <w:rsid w:val="4550DD59"/>
    <w:rsid w:val="4552C822"/>
    <w:rsid w:val="455A68C6"/>
    <w:rsid w:val="45791B0F"/>
    <w:rsid w:val="457B29E0"/>
    <w:rsid w:val="458471F1"/>
    <w:rsid w:val="4585BA2A"/>
    <w:rsid w:val="458B66A6"/>
    <w:rsid w:val="459B2A63"/>
    <w:rsid w:val="45A5711E"/>
    <w:rsid w:val="45B8E321"/>
    <w:rsid w:val="45BFB5A9"/>
    <w:rsid w:val="45DF190B"/>
    <w:rsid w:val="45F92033"/>
    <w:rsid w:val="460B92FA"/>
    <w:rsid w:val="460E48D1"/>
    <w:rsid w:val="464901FB"/>
    <w:rsid w:val="464FA8EB"/>
    <w:rsid w:val="4681BF6D"/>
    <w:rsid w:val="46A3BEC9"/>
    <w:rsid w:val="46D0E86D"/>
    <w:rsid w:val="46E7B431"/>
    <w:rsid w:val="471505D3"/>
    <w:rsid w:val="4721EA1D"/>
    <w:rsid w:val="476929ED"/>
    <w:rsid w:val="477C835B"/>
    <w:rsid w:val="47AF4412"/>
    <w:rsid w:val="47F35959"/>
    <w:rsid w:val="47F460E7"/>
    <w:rsid w:val="47F6EC1F"/>
    <w:rsid w:val="47FDADF0"/>
    <w:rsid w:val="48088CF7"/>
    <w:rsid w:val="480EDC3A"/>
    <w:rsid w:val="480F0A49"/>
    <w:rsid w:val="48330EE9"/>
    <w:rsid w:val="484B312C"/>
    <w:rsid w:val="4856C831"/>
    <w:rsid w:val="485C47F9"/>
    <w:rsid w:val="488FC4F2"/>
    <w:rsid w:val="48B2A149"/>
    <w:rsid w:val="48C03808"/>
    <w:rsid w:val="48C3F4BE"/>
    <w:rsid w:val="48D4D32B"/>
    <w:rsid w:val="48DBFD0A"/>
    <w:rsid w:val="48ECA952"/>
    <w:rsid w:val="48EE8194"/>
    <w:rsid w:val="48FB1BF2"/>
    <w:rsid w:val="49026E0E"/>
    <w:rsid w:val="490610DE"/>
    <w:rsid w:val="49146815"/>
    <w:rsid w:val="492495BA"/>
    <w:rsid w:val="4936791C"/>
    <w:rsid w:val="49CDEB33"/>
    <w:rsid w:val="49DCF2F3"/>
    <w:rsid w:val="4A031761"/>
    <w:rsid w:val="4A051C20"/>
    <w:rsid w:val="4A221CB3"/>
    <w:rsid w:val="4A484662"/>
    <w:rsid w:val="4A5314D8"/>
    <w:rsid w:val="4A686005"/>
    <w:rsid w:val="4AA269BF"/>
    <w:rsid w:val="4AA971D0"/>
    <w:rsid w:val="4AB6BAF1"/>
    <w:rsid w:val="4ADEF32F"/>
    <w:rsid w:val="4AFE1C28"/>
    <w:rsid w:val="4B157616"/>
    <w:rsid w:val="4B226EF3"/>
    <w:rsid w:val="4B2ABC7D"/>
    <w:rsid w:val="4B3ABF2B"/>
    <w:rsid w:val="4B5D928A"/>
    <w:rsid w:val="4BACA556"/>
    <w:rsid w:val="4BB26CE7"/>
    <w:rsid w:val="4BC4ABAA"/>
    <w:rsid w:val="4BC5C64B"/>
    <w:rsid w:val="4BDC696F"/>
    <w:rsid w:val="4BE4960F"/>
    <w:rsid w:val="4BF8614A"/>
    <w:rsid w:val="4C0FB057"/>
    <w:rsid w:val="4C16DAE6"/>
    <w:rsid w:val="4C238CB3"/>
    <w:rsid w:val="4C71B40A"/>
    <w:rsid w:val="4C7B2055"/>
    <w:rsid w:val="4C82228C"/>
    <w:rsid w:val="4CA7F148"/>
    <w:rsid w:val="4CAB13E4"/>
    <w:rsid w:val="4CAEED80"/>
    <w:rsid w:val="4CB5E450"/>
    <w:rsid w:val="4CC0710E"/>
    <w:rsid w:val="4CF7B9D8"/>
    <w:rsid w:val="4CFEF828"/>
    <w:rsid w:val="4D3B763C"/>
    <w:rsid w:val="4D4125C5"/>
    <w:rsid w:val="4D45C017"/>
    <w:rsid w:val="4D5CD27A"/>
    <w:rsid w:val="4D785D9A"/>
    <w:rsid w:val="4D87E2B1"/>
    <w:rsid w:val="4D8A46CC"/>
    <w:rsid w:val="4D939FB0"/>
    <w:rsid w:val="4DA8F70E"/>
    <w:rsid w:val="4DB3F186"/>
    <w:rsid w:val="4DC26D15"/>
    <w:rsid w:val="4DC78306"/>
    <w:rsid w:val="4DD43061"/>
    <w:rsid w:val="4DE13CD6"/>
    <w:rsid w:val="4DE36D0E"/>
    <w:rsid w:val="4DEE4DA3"/>
    <w:rsid w:val="4E02625B"/>
    <w:rsid w:val="4E03C321"/>
    <w:rsid w:val="4E06677C"/>
    <w:rsid w:val="4E12C645"/>
    <w:rsid w:val="4E1578B1"/>
    <w:rsid w:val="4E48BC1A"/>
    <w:rsid w:val="4E497109"/>
    <w:rsid w:val="4E4975EE"/>
    <w:rsid w:val="4E7BA147"/>
    <w:rsid w:val="4E8CD58C"/>
    <w:rsid w:val="4E940AEE"/>
    <w:rsid w:val="4E94217D"/>
    <w:rsid w:val="4EA8DC32"/>
    <w:rsid w:val="4EC357D1"/>
    <w:rsid w:val="4ECE9B04"/>
    <w:rsid w:val="4ED3EF51"/>
    <w:rsid w:val="4EDC68B0"/>
    <w:rsid w:val="4EEF5E90"/>
    <w:rsid w:val="4F1CCDD6"/>
    <w:rsid w:val="4F20D29C"/>
    <w:rsid w:val="4F35252D"/>
    <w:rsid w:val="4F43E17A"/>
    <w:rsid w:val="4F453ECB"/>
    <w:rsid w:val="4F527E32"/>
    <w:rsid w:val="4F5423BB"/>
    <w:rsid w:val="4F58AC6F"/>
    <w:rsid w:val="4F7F92F2"/>
    <w:rsid w:val="4F8206FB"/>
    <w:rsid w:val="4FC3EBFB"/>
    <w:rsid w:val="4FCD2CF0"/>
    <w:rsid w:val="4FDFFFA1"/>
    <w:rsid w:val="4FE43E89"/>
    <w:rsid w:val="4FE781F1"/>
    <w:rsid w:val="4FFBB3B4"/>
    <w:rsid w:val="5029C84E"/>
    <w:rsid w:val="504B1E4D"/>
    <w:rsid w:val="504CF2AA"/>
    <w:rsid w:val="5059C9EE"/>
    <w:rsid w:val="505B74AB"/>
    <w:rsid w:val="505E0D64"/>
    <w:rsid w:val="5071DBB1"/>
    <w:rsid w:val="5079497D"/>
    <w:rsid w:val="507B99A2"/>
    <w:rsid w:val="507FDEBF"/>
    <w:rsid w:val="50886767"/>
    <w:rsid w:val="509A5065"/>
    <w:rsid w:val="509FE19D"/>
    <w:rsid w:val="50AEE2C0"/>
    <w:rsid w:val="50B472E6"/>
    <w:rsid w:val="50B98B4E"/>
    <w:rsid w:val="50E2AA04"/>
    <w:rsid w:val="50F166CF"/>
    <w:rsid w:val="51180798"/>
    <w:rsid w:val="5154EA6B"/>
    <w:rsid w:val="5164175B"/>
    <w:rsid w:val="519918E0"/>
    <w:rsid w:val="519B749E"/>
    <w:rsid w:val="51AA39B0"/>
    <w:rsid w:val="51AEFFFE"/>
    <w:rsid w:val="51DD1D44"/>
    <w:rsid w:val="51E84DD4"/>
    <w:rsid w:val="5221D175"/>
    <w:rsid w:val="5226BCF8"/>
    <w:rsid w:val="52314057"/>
    <w:rsid w:val="52421607"/>
    <w:rsid w:val="52431299"/>
    <w:rsid w:val="524AB7AB"/>
    <w:rsid w:val="5251D3FC"/>
    <w:rsid w:val="5258016E"/>
    <w:rsid w:val="52647F74"/>
    <w:rsid w:val="527128BC"/>
    <w:rsid w:val="528FB5A4"/>
    <w:rsid w:val="52B0013B"/>
    <w:rsid w:val="52B7BD2F"/>
    <w:rsid w:val="52CE4B9A"/>
    <w:rsid w:val="52E2DB15"/>
    <w:rsid w:val="52E70779"/>
    <w:rsid w:val="52EACC59"/>
    <w:rsid w:val="52FE354D"/>
    <w:rsid w:val="531E2F04"/>
    <w:rsid w:val="53244723"/>
    <w:rsid w:val="53815E05"/>
    <w:rsid w:val="53A2C3BA"/>
    <w:rsid w:val="53ABF81A"/>
    <w:rsid w:val="53E6ECB3"/>
    <w:rsid w:val="53F81C2F"/>
    <w:rsid w:val="5403850B"/>
    <w:rsid w:val="541255D9"/>
    <w:rsid w:val="54200E20"/>
    <w:rsid w:val="54227601"/>
    <w:rsid w:val="54861177"/>
    <w:rsid w:val="54A8227E"/>
    <w:rsid w:val="54AB5D08"/>
    <w:rsid w:val="54ABACC9"/>
    <w:rsid w:val="54BD5964"/>
    <w:rsid w:val="54C13E9B"/>
    <w:rsid w:val="54C6F54A"/>
    <w:rsid w:val="54D2A350"/>
    <w:rsid w:val="54FB1988"/>
    <w:rsid w:val="5536CD61"/>
    <w:rsid w:val="553CCA06"/>
    <w:rsid w:val="5583E6A7"/>
    <w:rsid w:val="5593126E"/>
    <w:rsid w:val="559499FB"/>
    <w:rsid w:val="559E4CEE"/>
    <w:rsid w:val="55ACED77"/>
    <w:rsid w:val="55AF8A20"/>
    <w:rsid w:val="55B0921C"/>
    <w:rsid w:val="55C626BB"/>
    <w:rsid w:val="55E97ED9"/>
    <w:rsid w:val="55F390BA"/>
    <w:rsid w:val="55F5F252"/>
    <w:rsid w:val="55FAF966"/>
    <w:rsid w:val="5609AF08"/>
    <w:rsid w:val="56201123"/>
    <w:rsid w:val="562CC0B6"/>
    <w:rsid w:val="562F20DB"/>
    <w:rsid w:val="563AE1FC"/>
    <w:rsid w:val="5640BFAE"/>
    <w:rsid w:val="564747E6"/>
    <w:rsid w:val="5648ACDC"/>
    <w:rsid w:val="564B8CF9"/>
    <w:rsid w:val="564D6C86"/>
    <w:rsid w:val="566CEDD7"/>
    <w:rsid w:val="567184D9"/>
    <w:rsid w:val="567ED139"/>
    <w:rsid w:val="56831F90"/>
    <w:rsid w:val="568B1123"/>
    <w:rsid w:val="569CECEE"/>
    <w:rsid w:val="56A1B721"/>
    <w:rsid w:val="56B6E8C8"/>
    <w:rsid w:val="56C7726A"/>
    <w:rsid w:val="56D10DF9"/>
    <w:rsid w:val="56E6375B"/>
    <w:rsid w:val="570B8338"/>
    <w:rsid w:val="571334DD"/>
    <w:rsid w:val="57368187"/>
    <w:rsid w:val="574FB78B"/>
    <w:rsid w:val="574FD956"/>
    <w:rsid w:val="575610D7"/>
    <w:rsid w:val="57598378"/>
    <w:rsid w:val="576A74D0"/>
    <w:rsid w:val="578230D4"/>
    <w:rsid w:val="578682D5"/>
    <w:rsid w:val="578C7540"/>
    <w:rsid w:val="57AAB50B"/>
    <w:rsid w:val="57B2F3B1"/>
    <w:rsid w:val="57CC728A"/>
    <w:rsid w:val="57D1B34A"/>
    <w:rsid w:val="57E81639"/>
    <w:rsid w:val="57E9C4FA"/>
    <w:rsid w:val="57EDB3B3"/>
    <w:rsid w:val="5807B8A1"/>
    <w:rsid w:val="581CC1AD"/>
    <w:rsid w:val="581D5E87"/>
    <w:rsid w:val="58490971"/>
    <w:rsid w:val="584F91B5"/>
    <w:rsid w:val="5852087B"/>
    <w:rsid w:val="587AB10D"/>
    <w:rsid w:val="588CA915"/>
    <w:rsid w:val="588D96F4"/>
    <w:rsid w:val="58AF6F70"/>
    <w:rsid w:val="58CBC9CB"/>
    <w:rsid w:val="58D28735"/>
    <w:rsid w:val="58EA4123"/>
    <w:rsid w:val="58FD6080"/>
    <w:rsid w:val="591E992A"/>
    <w:rsid w:val="591F0924"/>
    <w:rsid w:val="592C6DD3"/>
    <w:rsid w:val="5955B861"/>
    <w:rsid w:val="595F57ED"/>
    <w:rsid w:val="5968A27B"/>
    <w:rsid w:val="5970E394"/>
    <w:rsid w:val="597C9FA9"/>
    <w:rsid w:val="59871B2F"/>
    <w:rsid w:val="598CC31F"/>
    <w:rsid w:val="5991B0C9"/>
    <w:rsid w:val="59A81ECB"/>
    <w:rsid w:val="59BB68F3"/>
    <w:rsid w:val="59C2D567"/>
    <w:rsid w:val="59D5F86F"/>
    <w:rsid w:val="59D6882A"/>
    <w:rsid w:val="59FF588D"/>
    <w:rsid w:val="5A000319"/>
    <w:rsid w:val="5A02FB1F"/>
    <w:rsid w:val="5A355F2B"/>
    <w:rsid w:val="5A3BA04F"/>
    <w:rsid w:val="5A914E49"/>
    <w:rsid w:val="5ABA97C0"/>
    <w:rsid w:val="5AC0FF6B"/>
    <w:rsid w:val="5AC6D7AB"/>
    <w:rsid w:val="5AD29EE9"/>
    <w:rsid w:val="5ADBF7CD"/>
    <w:rsid w:val="5AE2E3CD"/>
    <w:rsid w:val="5AFC7675"/>
    <w:rsid w:val="5B0C6147"/>
    <w:rsid w:val="5B13BF7F"/>
    <w:rsid w:val="5B1BAD7D"/>
    <w:rsid w:val="5B2AAC2D"/>
    <w:rsid w:val="5B31CEEF"/>
    <w:rsid w:val="5B31DE3D"/>
    <w:rsid w:val="5B46EF64"/>
    <w:rsid w:val="5B704308"/>
    <w:rsid w:val="5B9C0C27"/>
    <w:rsid w:val="5BD41728"/>
    <w:rsid w:val="5BD46F75"/>
    <w:rsid w:val="5BDF6200"/>
    <w:rsid w:val="5BE7134C"/>
    <w:rsid w:val="5BF16720"/>
    <w:rsid w:val="5C1BAA84"/>
    <w:rsid w:val="5C206C99"/>
    <w:rsid w:val="5C26A8A9"/>
    <w:rsid w:val="5C3603D6"/>
    <w:rsid w:val="5C82943B"/>
    <w:rsid w:val="5CB44518"/>
    <w:rsid w:val="5CC644AB"/>
    <w:rsid w:val="5CDBC471"/>
    <w:rsid w:val="5CF3F343"/>
    <w:rsid w:val="5D12DFDB"/>
    <w:rsid w:val="5D1A94A0"/>
    <w:rsid w:val="5D22BBFC"/>
    <w:rsid w:val="5D250B70"/>
    <w:rsid w:val="5D3B7C84"/>
    <w:rsid w:val="5D656FA8"/>
    <w:rsid w:val="5D6614CA"/>
    <w:rsid w:val="5D739D25"/>
    <w:rsid w:val="5D7D0DA1"/>
    <w:rsid w:val="5D9893ED"/>
    <w:rsid w:val="5DB311C6"/>
    <w:rsid w:val="5DBE66B9"/>
    <w:rsid w:val="5DE60B38"/>
    <w:rsid w:val="5DE9B343"/>
    <w:rsid w:val="5E14B5AA"/>
    <w:rsid w:val="5E1ABBCC"/>
    <w:rsid w:val="5E202C12"/>
    <w:rsid w:val="5E3CCCD3"/>
    <w:rsid w:val="5E50F140"/>
    <w:rsid w:val="5E5E70C8"/>
    <w:rsid w:val="5E75A6A4"/>
    <w:rsid w:val="5E8F61B1"/>
    <w:rsid w:val="5EA0D165"/>
    <w:rsid w:val="5EBC5F33"/>
    <w:rsid w:val="5F136C55"/>
    <w:rsid w:val="5F24535C"/>
    <w:rsid w:val="5F388DE0"/>
    <w:rsid w:val="5F3E9C56"/>
    <w:rsid w:val="5F491489"/>
    <w:rsid w:val="5F6CB550"/>
    <w:rsid w:val="5F71D29A"/>
    <w:rsid w:val="5F84BF8A"/>
    <w:rsid w:val="5F859F88"/>
    <w:rsid w:val="5FA63A8B"/>
    <w:rsid w:val="5FA7E10C"/>
    <w:rsid w:val="5FAF4024"/>
    <w:rsid w:val="5FB9B35B"/>
    <w:rsid w:val="5FD4525B"/>
    <w:rsid w:val="5FD49AAA"/>
    <w:rsid w:val="5FED035C"/>
    <w:rsid w:val="5FEDFC53"/>
    <w:rsid w:val="5FEFE3C5"/>
    <w:rsid w:val="600220EA"/>
    <w:rsid w:val="6004E137"/>
    <w:rsid w:val="600D92A1"/>
    <w:rsid w:val="60169A17"/>
    <w:rsid w:val="601E4C84"/>
    <w:rsid w:val="6035E601"/>
    <w:rsid w:val="6044B7C8"/>
    <w:rsid w:val="6069D6B9"/>
    <w:rsid w:val="6079AE4D"/>
    <w:rsid w:val="60DA0361"/>
    <w:rsid w:val="60E1288F"/>
    <w:rsid w:val="60E67721"/>
    <w:rsid w:val="610968CD"/>
    <w:rsid w:val="611B6EB0"/>
    <w:rsid w:val="6132E270"/>
    <w:rsid w:val="613CEFF9"/>
    <w:rsid w:val="613DE6D1"/>
    <w:rsid w:val="614FC409"/>
    <w:rsid w:val="6156E285"/>
    <w:rsid w:val="615820F6"/>
    <w:rsid w:val="617837A5"/>
    <w:rsid w:val="618F6804"/>
    <w:rsid w:val="61A719D6"/>
    <w:rsid w:val="61C49E3B"/>
    <w:rsid w:val="61CE6994"/>
    <w:rsid w:val="62023DDE"/>
    <w:rsid w:val="620419D0"/>
    <w:rsid w:val="62204CA5"/>
    <w:rsid w:val="624C826D"/>
    <w:rsid w:val="62653610"/>
    <w:rsid w:val="627FB974"/>
    <w:rsid w:val="627FF7A3"/>
    <w:rsid w:val="629431F2"/>
    <w:rsid w:val="62943212"/>
    <w:rsid w:val="62A3F376"/>
    <w:rsid w:val="62C1D2A3"/>
    <w:rsid w:val="62C1D71B"/>
    <w:rsid w:val="62CDE0BE"/>
    <w:rsid w:val="62E8C205"/>
    <w:rsid w:val="630776F8"/>
    <w:rsid w:val="6308B612"/>
    <w:rsid w:val="630BAB6A"/>
    <w:rsid w:val="630C4B34"/>
    <w:rsid w:val="630D0BBE"/>
    <w:rsid w:val="632C5650"/>
    <w:rsid w:val="63592C23"/>
    <w:rsid w:val="63595710"/>
    <w:rsid w:val="635ECE62"/>
    <w:rsid w:val="6381A3B0"/>
    <w:rsid w:val="6395C4A3"/>
    <w:rsid w:val="63B55707"/>
    <w:rsid w:val="63CCC8B5"/>
    <w:rsid w:val="63EB601E"/>
    <w:rsid w:val="6400B5B1"/>
    <w:rsid w:val="6419B108"/>
    <w:rsid w:val="6465E50A"/>
    <w:rsid w:val="6475C66D"/>
    <w:rsid w:val="64A53CB6"/>
    <w:rsid w:val="64B9D201"/>
    <w:rsid w:val="64C524E0"/>
    <w:rsid w:val="64DB5834"/>
    <w:rsid w:val="64DD99D5"/>
    <w:rsid w:val="64E28CF6"/>
    <w:rsid w:val="64E48C8F"/>
    <w:rsid w:val="64E637BB"/>
    <w:rsid w:val="64F20AC2"/>
    <w:rsid w:val="64F5AC01"/>
    <w:rsid w:val="65134E9D"/>
    <w:rsid w:val="651868C8"/>
    <w:rsid w:val="652447D7"/>
    <w:rsid w:val="653C5507"/>
    <w:rsid w:val="653F75DC"/>
    <w:rsid w:val="65529D63"/>
    <w:rsid w:val="6577707B"/>
    <w:rsid w:val="658324BB"/>
    <w:rsid w:val="6583D375"/>
    <w:rsid w:val="65935473"/>
    <w:rsid w:val="6596E0DB"/>
    <w:rsid w:val="659B37D2"/>
    <w:rsid w:val="659E5228"/>
    <w:rsid w:val="65C538FE"/>
    <w:rsid w:val="65E4BEFB"/>
    <w:rsid w:val="65F5F163"/>
    <w:rsid w:val="66002E55"/>
    <w:rsid w:val="66388D27"/>
    <w:rsid w:val="665CE643"/>
    <w:rsid w:val="66731A8D"/>
    <w:rsid w:val="667CDFEB"/>
    <w:rsid w:val="66A4C47C"/>
    <w:rsid w:val="66BBA0CF"/>
    <w:rsid w:val="66DC2199"/>
    <w:rsid w:val="66EB291C"/>
    <w:rsid w:val="66FC9471"/>
    <w:rsid w:val="66FCA211"/>
    <w:rsid w:val="66FD3308"/>
    <w:rsid w:val="6730D003"/>
    <w:rsid w:val="67468E26"/>
    <w:rsid w:val="6747B27E"/>
    <w:rsid w:val="678B2438"/>
    <w:rsid w:val="67A2BDE9"/>
    <w:rsid w:val="67A84B60"/>
    <w:rsid w:val="67B735C2"/>
    <w:rsid w:val="67D03820"/>
    <w:rsid w:val="67D9EE54"/>
    <w:rsid w:val="67DE8A3B"/>
    <w:rsid w:val="67EF21C0"/>
    <w:rsid w:val="67EFB971"/>
    <w:rsid w:val="68325E2A"/>
    <w:rsid w:val="68362239"/>
    <w:rsid w:val="684094DD"/>
    <w:rsid w:val="684C7ACD"/>
    <w:rsid w:val="68547595"/>
    <w:rsid w:val="686287E1"/>
    <w:rsid w:val="686C9411"/>
    <w:rsid w:val="688147E9"/>
    <w:rsid w:val="68AD6F89"/>
    <w:rsid w:val="68D1F184"/>
    <w:rsid w:val="68D2B240"/>
    <w:rsid w:val="68F3FF00"/>
    <w:rsid w:val="6909F650"/>
    <w:rsid w:val="690A93E4"/>
    <w:rsid w:val="6929FB57"/>
    <w:rsid w:val="693CD985"/>
    <w:rsid w:val="69600058"/>
    <w:rsid w:val="696689EE"/>
    <w:rsid w:val="69C5480E"/>
    <w:rsid w:val="69DFCFE3"/>
    <w:rsid w:val="69F673BC"/>
    <w:rsid w:val="6A0799DF"/>
    <w:rsid w:val="6A39C4D9"/>
    <w:rsid w:val="6A3DE3E8"/>
    <w:rsid w:val="6A6D143F"/>
    <w:rsid w:val="6AC00CD6"/>
    <w:rsid w:val="6AD46F04"/>
    <w:rsid w:val="6AF585BB"/>
    <w:rsid w:val="6B01E48C"/>
    <w:rsid w:val="6B02F251"/>
    <w:rsid w:val="6B31DD75"/>
    <w:rsid w:val="6B4060D2"/>
    <w:rsid w:val="6B444965"/>
    <w:rsid w:val="6B4DFA7F"/>
    <w:rsid w:val="6B59B394"/>
    <w:rsid w:val="6B68042C"/>
    <w:rsid w:val="6B7DE45A"/>
    <w:rsid w:val="6B822D28"/>
    <w:rsid w:val="6BA80AD8"/>
    <w:rsid w:val="6C2827CD"/>
    <w:rsid w:val="6C4AE15B"/>
    <w:rsid w:val="6C572A70"/>
    <w:rsid w:val="6C627961"/>
    <w:rsid w:val="6C6E5F9D"/>
    <w:rsid w:val="6C71B990"/>
    <w:rsid w:val="6C76ABC1"/>
    <w:rsid w:val="6C7C1417"/>
    <w:rsid w:val="6C8252B9"/>
    <w:rsid w:val="6C888F23"/>
    <w:rsid w:val="6CA322B0"/>
    <w:rsid w:val="6CA56EF8"/>
    <w:rsid w:val="6CA894F7"/>
    <w:rsid w:val="6CACE655"/>
    <w:rsid w:val="6CBAFF28"/>
    <w:rsid w:val="6CBF6276"/>
    <w:rsid w:val="6CC72460"/>
    <w:rsid w:val="6CCF1B1E"/>
    <w:rsid w:val="6CD21CDA"/>
    <w:rsid w:val="6CD9603D"/>
    <w:rsid w:val="6D0A1CF8"/>
    <w:rsid w:val="6D221A9E"/>
    <w:rsid w:val="6D2BD734"/>
    <w:rsid w:val="6D36E734"/>
    <w:rsid w:val="6D3DC071"/>
    <w:rsid w:val="6D4F9E52"/>
    <w:rsid w:val="6D72120C"/>
    <w:rsid w:val="6D7432BA"/>
    <w:rsid w:val="6D769213"/>
    <w:rsid w:val="6D7B381B"/>
    <w:rsid w:val="6D9931DD"/>
    <w:rsid w:val="6DB324FB"/>
    <w:rsid w:val="6DBBE4BA"/>
    <w:rsid w:val="6DC80594"/>
    <w:rsid w:val="6DEA6E85"/>
    <w:rsid w:val="6DF35F78"/>
    <w:rsid w:val="6E0356B5"/>
    <w:rsid w:val="6E0EE0F6"/>
    <w:rsid w:val="6E0F163E"/>
    <w:rsid w:val="6E10082F"/>
    <w:rsid w:val="6E9D598B"/>
    <w:rsid w:val="6EA4F5A0"/>
    <w:rsid w:val="6ECCFDB5"/>
    <w:rsid w:val="6ECE8CA3"/>
    <w:rsid w:val="6ED51BF1"/>
    <w:rsid w:val="6EDDD10F"/>
    <w:rsid w:val="6EEA6277"/>
    <w:rsid w:val="6EEC4AEB"/>
    <w:rsid w:val="6EFC04C9"/>
    <w:rsid w:val="6F16434C"/>
    <w:rsid w:val="6F16C1B1"/>
    <w:rsid w:val="6F1B8C62"/>
    <w:rsid w:val="6F35B030"/>
    <w:rsid w:val="6F4C94C0"/>
    <w:rsid w:val="6F589077"/>
    <w:rsid w:val="6F5B7559"/>
    <w:rsid w:val="6F6B595C"/>
    <w:rsid w:val="6F80AC09"/>
    <w:rsid w:val="6F93A29D"/>
    <w:rsid w:val="6FB46A3A"/>
    <w:rsid w:val="6FFA49D4"/>
    <w:rsid w:val="700FDCA8"/>
    <w:rsid w:val="70160746"/>
    <w:rsid w:val="7016CA4C"/>
    <w:rsid w:val="7044D48E"/>
    <w:rsid w:val="706C12FB"/>
    <w:rsid w:val="708294A0"/>
    <w:rsid w:val="70ABFC1F"/>
    <w:rsid w:val="70B36FF7"/>
    <w:rsid w:val="70B3D14F"/>
    <w:rsid w:val="70F551E2"/>
    <w:rsid w:val="70F55DF2"/>
    <w:rsid w:val="71195BF3"/>
    <w:rsid w:val="7119990D"/>
    <w:rsid w:val="7119F0EF"/>
    <w:rsid w:val="7122FCF9"/>
    <w:rsid w:val="712BE339"/>
    <w:rsid w:val="71557A34"/>
    <w:rsid w:val="71792B5A"/>
    <w:rsid w:val="718638A8"/>
    <w:rsid w:val="71903069"/>
    <w:rsid w:val="71950956"/>
    <w:rsid w:val="71D7E98C"/>
    <w:rsid w:val="71DA7C6C"/>
    <w:rsid w:val="71E620F5"/>
    <w:rsid w:val="7201FDB3"/>
    <w:rsid w:val="72148EE7"/>
    <w:rsid w:val="721F7103"/>
    <w:rsid w:val="728F7899"/>
    <w:rsid w:val="72A949A3"/>
    <w:rsid w:val="72B84E7E"/>
    <w:rsid w:val="72BF48B7"/>
    <w:rsid w:val="72D15EEA"/>
    <w:rsid w:val="7308AB72"/>
    <w:rsid w:val="7315225F"/>
    <w:rsid w:val="7338CD38"/>
    <w:rsid w:val="734155BB"/>
    <w:rsid w:val="7388D0B0"/>
    <w:rsid w:val="73C2F6CE"/>
    <w:rsid w:val="7429CFD5"/>
    <w:rsid w:val="742CC72B"/>
    <w:rsid w:val="742D55D6"/>
    <w:rsid w:val="7434B86E"/>
    <w:rsid w:val="74417578"/>
    <w:rsid w:val="745AB303"/>
    <w:rsid w:val="745BC1A3"/>
    <w:rsid w:val="74842CBC"/>
    <w:rsid w:val="748D4C0E"/>
    <w:rsid w:val="74991F9B"/>
    <w:rsid w:val="749D8301"/>
    <w:rsid w:val="749FC2C7"/>
    <w:rsid w:val="74A6E154"/>
    <w:rsid w:val="74ACE05D"/>
    <w:rsid w:val="74C768EF"/>
    <w:rsid w:val="74E0233F"/>
    <w:rsid w:val="74E5AF81"/>
    <w:rsid w:val="74E9D2CE"/>
    <w:rsid w:val="74EAE2AC"/>
    <w:rsid w:val="74FEEB24"/>
    <w:rsid w:val="750D0C4A"/>
    <w:rsid w:val="7518903D"/>
    <w:rsid w:val="75220432"/>
    <w:rsid w:val="75500E33"/>
    <w:rsid w:val="75529CC9"/>
    <w:rsid w:val="7566DEE5"/>
    <w:rsid w:val="75798FD6"/>
    <w:rsid w:val="7582BE4A"/>
    <w:rsid w:val="758AB84C"/>
    <w:rsid w:val="75A3929E"/>
    <w:rsid w:val="75AF06C7"/>
    <w:rsid w:val="75B5F614"/>
    <w:rsid w:val="75BEABE8"/>
    <w:rsid w:val="75E67E9A"/>
    <w:rsid w:val="75EEC498"/>
    <w:rsid w:val="75F9A737"/>
    <w:rsid w:val="76032E32"/>
    <w:rsid w:val="7607BACD"/>
    <w:rsid w:val="7630CBB4"/>
    <w:rsid w:val="76747D87"/>
    <w:rsid w:val="767C8E7D"/>
    <w:rsid w:val="767D4A87"/>
    <w:rsid w:val="76BD1185"/>
    <w:rsid w:val="76DCE068"/>
    <w:rsid w:val="76EA7722"/>
    <w:rsid w:val="76FC269E"/>
    <w:rsid w:val="771660EE"/>
    <w:rsid w:val="77348117"/>
    <w:rsid w:val="774B9CE3"/>
    <w:rsid w:val="774ED42F"/>
    <w:rsid w:val="7753B123"/>
    <w:rsid w:val="77582FA6"/>
    <w:rsid w:val="776FB7FC"/>
    <w:rsid w:val="7778AC4C"/>
    <w:rsid w:val="7794AD1A"/>
    <w:rsid w:val="77AA524E"/>
    <w:rsid w:val="77B41A96"/>
    <w:rsid w:val="77D8277E"/>
    <w:rsid w:val="77DC09C8"/>
    <w:rsid w:val="77DED238"/>
    <w:rsid w:val="77E5B1CB"/>
    <w:rsid w:val="77E73A2D"/>
    <w:rsid w:val="77F276BF"/>
    <w:rsid w:val="780CC323"/>
    <w:rsid w:val="7811C9FB"/>
    <w:rsid w:val="78401E28"/>
    <w:rsid w:val="7844A73D"/>
    <w:rsid w:val="7859C23D"/>
    <w:rsid w:val="785CBE94"/>
    <w:rsid w:val="78687F64"/>
    <w:rsid w:val="786AFE74"/>
    <w:rsid w:val="78754617"/>
    <w:rsid w:val="78762E1B"/>
    <w:rsid w:val="7888B8EF"/>
    <w:rsid w:val="788E9C29"/>
    <w:rsid w:val="788EE00D"/>
    <w:rsid w:val="789D92E0"/>
    <w:rsid w:val="78BE3104"/>
    <w:rsid w:val="78C61A33"/>
    <w:rsid w:val="78CC7C64"/>
    <w:rsid w:val="78D05CA5"/>
    <w:rsid w:val="78D3C857"/>
    <w:rsid w:val="78F64F9B"/>
    <w:rsid w:val="79006FD7"/>
    <w:rsid w:val="7902FB59"/>
    <w:rsid w:val="792ADF34"/>
    <w:rsid w:val="792CE51C"/>
    <w:rsid w:val="792DB51E"/>
    <w:rsid w:val="7937AC33"/>
    <w:rsid w:val="794FFEB0"/>
    <w:rsid w:val="799DDE9C"/>
    <w:rsid w:val="79B920A4"/>
    <w:rsid w:val="79C20A83"/>
    <w:rsid w:val="79E5A530"/>
    <w:rsid w:val="7A054C9D"/>
    <w:rsid w:val="7A0BB880"/>
    <w:rsid w:val="7A0CBDB9"/>
    <w:rsid w:val="7A9605F1"/>
    <w:rsid w:val="7AAF7732"/>
    <w:rsid w:val="7AB7BE04"/>
    <w:rsid w:val="7AB9A5B5"/>
    <w:rsid w:val="7ABA6DA3"/>
    <w:rsid w:val="7ABC8AD7"/>
    <w:rsid w:val="7AF82387"/>
    <w:rsid w:val="7B0181C6"/>
    <w:rsid w:val="7B2682CA"/>
    <w:rsid w:val="7B3E3CB3"/>
    <w:rsid w:val="7B5A6620"/>
    <w:rsid w:val="7B6F0C77"/>
    <w:rsid w:val="7BA94FF6"/>
    <w:rsid w:val="7BB4937F"/>
    <w:rsid w:val="7BB6B6F4"/>
    <w:rsid w:val="7BBF2BDA"/>
    <w:rsid w:val="7C153549"/>
    <w:rsid w:val="7C31BAE0"/>
    <w:rsid w:val="7C3AB99B"/>
    <w:rsid w:val="7C4F2010"/>
    <w:rsid w:val="7C6DC2C8"/>
    <w:rsid w:val="7C6E5D2F"/>
    <w:rsid w:val="7C82CC28"/>
    <w:rsid w:val="7CA21788"/>
    <w:rsid w:val="7CA3DFFA"/>
    <w:rsid w:val="7CB375A2"/>
    <w:rsid w:val="7CB90E26"/>
    <w:rsid w:val="7CB9B397"/>
    <w:rsid w:val="7CBAB582"/>
    <w:rsid w:val="7CE80113"/>
    <w:rsid w:val="7CF3FACF"/>
    <w:rsid w:val="7D05D5B1"/>
    <w:rsid w:val="7D0F231E"/>
    <w:rsid w:val="7D14EB6E"/>
    <w:rsid w:val="7D1600FD"/>
    <w:rsid w:val="7D1D2770"/>
    <w:rsid w:val="7D215222"/>
    <w:rsid w:val="7D397DA5"/>
    <w:rsid w:val="7D3A3151"/>
    <w:rsid w:val="7D3CF96A"/>
    <w:rsid w:val="7D3EB2A0"/>
    <w:rsid w:val="7D439521"/>
    <w:rsid w:val="7D47279F"/>
    <w:rsid w:val="7D54A22E"/>
    <w:rsid w:val="7D9A2C48"/>
    <w:rsid w:val="7DA007E2"/>
    <w:rsid w:val="7DAD0A7A"/>
    <w:rsid w:val="7DB62C8C"/>
    <w:rsid w:val="7DB69141"/>
    <w:rsid w:val="7DD3E0FA"/>
    <w:rsid w:val="7DD9F60A"/>
    <w:rsid w:val="7DDBDD59"/>
    <w:rsid w:val="7DEFA7D0"/>
    <w:rsid w:val="7DF15B02"/>
    <w:rsid w:val="7DF2D9C8"/>
    <w:rsid w:val="7E125538"/>
    <w:rsid w:val="7E12C635"/>
    <w:rsid w:val="7E131572"/>
    <w:rsid w:val="7E17CB8E"/>
    <w:rsid w:val="7E1AA39F"/>
    <w:rsid w:val="7E24B4F0"/>
    <w:rsid w:val="7E2DC9F0"/>
    <w:rsid w:val="7E3A4904"/>
    <w:rsid w:val="7E3B9380"/>
    <w:rsid w:val="7E3FE023"/>
    <w:rsid w:val="7E4198A0"/>
    <w:rsid w:val="7E6EA145"/>
    <w:rsid w:val="7EA28B41"/>
    <w:rsid w:val="7EA771FE"/>
    <w:rsid w:val="7EC69C3B"/>
    <w:rsid w:val="7EC713A4"/>
    <w:rsid w:val="7ED12528"/>
    <w:rsid w:val="7EE1C76E"/>
    <w:rsid w:val="7EF6FE54"/>
    <w:rsid w:val="7EF7FEAB"/>
    <w:rsid w:val="7EF942FD"/>
    <w:rsid w:val="7EFDC0EC"/>
    <w:rsid w:val="7F104034"/>
    <w:rsid w:val="7F148E8F"/>
    <w:rsid w:val="7F14F8AD"/>
    <w:rsid w:val="7F156328"/>
    <w:rsid w:val="7F156C5B"/>
    <w:rsid w:val="7F16E429"/>
    <w:rsid w:val="7F23A141"/>
    <w:rsid w:val="7F2F2E01"/>
    <w:rsid w:val="7F37A874"/>
    <w:rsid w:val="7F692ACD"/>
    <w:rsid w:val="7F850F7F"/>
    <w:rsid w:val="7F8C87D2"/>
    <w:rsid w:val="7FA209B2"/>
    <w:rsid w:val="7FAE5A6B"/>
    <w:rsid w:val="7FB8C066"/>
    <w:rsid w:val="7FBB1694"/>
    <w:rsid w:val="7FEE9BE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B03A"/>
  <w15:chartTrackingRefBased/>
  <w15:docId w15:val="{0A33DDFE-4778-4529-8EE4-19C2F01C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AE372F"/>
  </w:style>
  <w:style w:type="paragraph" w:styleId="Heading1">
    <w:name w:val="heading 1"/>
    <w:basedOn w:val="Normal"/>
    <w:next w:val="Normal"/>
    <w:link w:val="Heading1Char"/>
    <w:uiPriority w:val="9"/>
    <w:qFormat/>
    <w:rsid w:val="3EAE372F"/>
    <w:pPr>
      <w:keepNext/>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3EAE372F"/>
    <w:pPr>
      <w:keepNext/>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3EAE372F"/>
    <w:pPr>
      <w:keepNext/>
      <w:spacing w:before="40" w:after="0"/>
      <w:outlineLvl w:val="2"/>
    </w:pPr>
    <w:rPr>
      <w:rFonts w:asciiTheme="majorHAnsi" w:eastAsiaTheme="majorEastAsia" w:hAnsiTheme="majorHAnsi" w:cstheme="majorBidi"/>
      <w:color w:val="243F60"/>
      <w:sz w:val="24"/>
      <w:szCs w:val="24"/>
    </w:rPr>
  </w:style>
  <w:style w:type="paragraph" w:styleId="Heading4">
    <w:name w:val="heading 4"/>
    <w:basedOn w:val="Normal"/>
    <w:next w:val="Normal"/>
    <w:link w:val="Heading4Char"/>
    <w:uiPriority w:val="9"/>
    <w:unhideWhenUsed/>
    <w:qFormat/>
    <w:rsid w:val="3EAE372F"/>
    <w:pPr>
      <w:keepNext/>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3EAE372F"/>
    <w:pPr>
      <w:keepNext/>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3EAE372F"/>
    <w:pPr>
      <w:keepNext/>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unhideWhenUsed/>
    <w:qFormat/>
    <w:rsid w:val="3EAE372F"/>
    <w:pPr>
      <w:keepNext/>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3EAE372F"/>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EAE372F"/>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EAE372F"/>
    <w:pPr>
      <w:spacing w:after="0"/>
      <w:ind w:left="720"/>
      <w:contextualSpacing/>
    </w:pPr>
    <w:rPr>
      <w:sz w:val="24"/>
      <w:szCs w:val="24"/>
    </w:rPr>
  </w:style>
  <w:style w:type="paragraph" w:styleId="Title">
    <w:name w:val="Title"/>
    <w:basedOn w:val="Normal"/>
    <w:next w:val="Normal"/>
    <w:link w:val="TitleChar"/>
    <w:uiPriority w:val="10"/>
    <w:qFormat/>
    <w:rsid w:val="3EAE372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EAE372F"/>
    <w:rPr>
      <w:rFonts w:eastAsiaTheme="minorEastAsia"/>
      <w:color w:val="5A5A5A"/>
    </w:rPr>
  </w:style>
  <w:style w:type="paragraph" w:styleId="Quote">
    <w:name w:val="Quote"/>
    <w:basedOn w:val="Normal"/>
    <w:next w:val="Normal"/>
    <w:link w:val="QuoteChar"/>
    <w:uiPriority w:val="29"/>
    <w:qFormat/>
    <w:rsid w:val="3EAE372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EAE372F"/>
    <w:pPr>
      <w:spacing w:before="360" w:after="360"/>
      <w:ind w:left="864" w:right="864"/>
      <w:jc w:val="center"/>
    </w:pPr>
    <w:rPr>
      <w:i/>
      <w:iCs/>
      <w:color w:val="4F81BD" w:themeColor="accent1"/>
    </w:rPr>
  </w:style>
  <w:style w:type="character" w:customStyle="1" w:styleId="Heading1Char">
    <w:name w:val="Heading 1 Char"/>
    <w:basedOn w:val="DefaultParagraphFont"/>
    <w:link w:val="Heading1"/>
    <w:uiPriority w:val="9"/>
    <w:rsid w:val="3EAE372F"/>
    <w:rPr>
      <w:rFonts w:asciiTheme="majorHAnsi" w:eastAsiaTheme="majorEastAsia" w:hAnsiTheme="majorHAnsi" w:cstheme="majorBidi"/>
      <w:noProof w:val="0"/>
      <w:color w:val="365F91" w:themeColor="accent1" w:themeShade="BF"/>
      <w:sz w:val="32"/>
      <w:szCs w:val="32"/>
      <w:lang w:val="en-US"/>
    </w:rPr>
  </w:style>
  <w:style w:type="character" w:customStyle="1" w:styleId="Heading2Char">
    <w:name w:val="Heading 2 Char"/>
    <w:basedOn w:val="DefaultParagraphFont"/>
    <w:link w:val="Heading2"/>
    <w:uiPriority w:val="9"/>
    <w:rsid w:val="3EAE372F"/>
    <w:rPr>
      <w:rFonts w:asciiTheme="majorHAnsi" w:eastAsiaTheme="majorEastAsia" w:hAnsiTheme="majorHAnsi" w:cstheme="majorBidi"/>
      <w:noProof w:val="0"/>
      <w:color w:val="365F91" w:themeColor="accent1" w:themeShade="BF"/>
      <w:sz w:val="26"/>
      <w:szCs w:val="26"/>
      <w:lang w:val="en-US"/>
    </w:rPr>
  </w:style>
  <w:style w:type="character" w:customStyle="1" w:styleId="Heading3Char">
    <w:name w:val="Heading 3 Char"/>
    <w:basedOn w:val="DefaultParagraphFont"/>
    <w:link w:val="Heading3"/>
    <w:uiPriority w:val="9"/>
    <w:rsid w:val="3EAE372F"/>
    <w:rPr>
      <w:rFonts w:asciiTheme="majorHAnsi" w:eastAsiaTheme="majorEastAsia" w:hAnsiTheme="majorHAnsi" w:cstheme="majorBidi"/>
      <w:noProof w:val="0"/>
      <w:color w:val="243F60"/>
      <w:sz w:val="24"/>
      <w:szCs w:val="24"/>
      <w:lang w:val="en-US"/>
    </w:rPr>
  </w:style>
  <w:style w:type="character" w:customStyle="1" w:styleId="Heading4Char">
    <w:name w:val="Heading 4 Char"/>
    <w:basedOn w:val="DefaultParagraphFont"/>
    <w:link w:val="Heading4"/>
    <w:uiPriority w:val="9"/>
    <w:rsid w:val="3EAE372F"/>
    <w:rPr>
      <w:rFonts w:asciiTheme="majorHAnsi" w:eastAsiaTheme="majorEastAsia" w:hAnsiTheme="majorHAnsi" w:cstheme="majorBidi"/>
      <w:i/>
      <w:iCs/>
      <w:noProof w:val="0"/>
      <w:color w:val="365F91" w:themeColor="accent1" w:themeShade="BF"/>
      <w:lang w:val="en-US"/>
    </w:rPr>
  </w:style>
  <w:style w:type="character" w:customStyle="1" w:styleId="Heading5Char">
    <w:name w:val="Heading 5 Char"/>
    <w:basedOn w:val="DefaultParagraphFont"/>
    <w:link w:val="Heading5"/>
    <w:uiPriority w:val="9"/>
    <w:rsid w:val="3EAE372F"/>
    <w:rPr>
      <w:rFonts w:asciiTheme="majorHAnsi" w:eastAsiaTheme="majorEastAsia" w:hAnsiTheme="majorHAnsi" w:cstheme="majorBidi"/>
      <w:noProof w:val="0"/>
      <w:color w:val="365F91" w:themeColor="accent1" w:themeShade="BF"/>
      <w:lang w:val="en-US"/>
    </w:rPr>
  </w:style>
  <w:style w:type="character" w:customStyle="1" w:styleId="Heading6Char">
    <w:name w:val="Heading 6 Char"/>
    <w:basedOn w:val="DefaultParagraphFont"/>
    <w:link w:val="Heading6"/>
    <w:uiPriority w:val="9"/>
    <w:rsid w:val="3EAE372F"/>
    <w:rPr>
      <w:rFonts w:asciiTheme="majorHAnsi" w:eastAsiaTheme="majorEastAsia" w:hAnsiTheme="majorHAnsi" w:cstheme="majorBidi"/>
      <w:noProof w:val="0"/>
      <w:color w:val="243F60"/>
      <w:lang w:val="en-US"/>
    </w:rPr>
  </w:style>
  <w:style w:type="character" w:customStyle="1" w:styleId="Heading7Char">
    <w:name w:val="Heading 7 Char"/>
    <w:basedOn w:val="DefaultParagraphFont"/>
    <w:link w:val="Heading7"/>
    <w:uiPriority w:val="9"/>
    <w:rsid w:val="3EAE372F"/>
    <w:rPr>
      <w:rFonts w:asciiTheme="majorHAnsi" w:eastAsiaTheme="majorEastAsia" w:hAnsiTheme="majorHAnsi" w:cstheme="majorBidi"/>
      <w:i/>
      <w:iCs/>
      <w:noProof w:val="0"/>
      <w:color w:val="243F60"/>
      <w:lang w:val="en-US"/>
    </w:rPr>
  </w:style>
  <w:style w:type="character" w:customStyle="1" w:styleId="Heading8Char">
    <w:name w:val="Heading 8 Char"/>
    <w:basedOn w:val="DefaultParagraphFont"/>
    <w:link w:val="Heading8"/>
    <w:uiPriority w:val="9"/>
    <w:rsid w:val="3EAE372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3EAE372F"/>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3EAE372F"/>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3EAE372F"/>
    <w:rPr>
      <w:rFonts w:asciiTheme="minorHAnsi" w:eastAsiaTheme="minorEastAsia" w:hAnsiTheme="minorHAnsi" w:cstheme="minorBidi"/>
      <w:noProof w:val="0"/>
      <w:color w:val="5A5A5A"/>
      <w:lang w:val="en-US"/>
    </w:rPr>
  </w:style>
  <w:style w:type="character" w:customStyle="1" w:styleId="QuoteChar">
    <w:name w:val="Quote Char"/>
    <w:basedOn w:val="DefaultParagraphFont"/>
    <w:link w:val="Quote"/>
    <w:uiPriority w:val="29"/>
    <w:rsid w:val="3EAE372F"/>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3EAE372F"/>
    <w:rPr>
      <w:i/>
      <w:iCs/>
      <w:noProof w:val="0"/>
      <w:color w:val="4F81BD" w:themeColor="accent1"/>
      <w:lang w:val="en-US"/>
    </w:rPr>
  </w:style>
  <w:style w:type="paragraph" w:styleId="TOC1">
    <w:name w:val="toc 1"/>
    <w:basedOn w:val="Normal"/>
    <w:next w:val="Normal"/>
    <w:uiPriority w:val="39"/>
    <w:unhideWhenUsed/>
    <w:rsid w:val="3EAE372F"/>
    <w:pPr>
      <w:spacing w:after="100"/>
    </w:pPr>
  </w:style>
  <w:style w:type="paragraph" w:styleId="TOC2">
    <w:name w:val="toc 2"/>
    <w:basedOn w:val="Normal"/>
    <w:next w:val="Normal"/>
    <w:uiPriority w:val="39"/>
    <w:unhideWhenUsed/>
    <w:rsid w:val="3EAE372F"/>
    <w:pPr>
      <w:spacing w:after="100"/>
      <w:ind w:left="220"/>
    </w:pPr>
  </w:style>
  <w:style w:type="paragraph" w:styleId="TOC3">
    <w:name w:val="toc 3"/>
    <w:basedOn w:val="Normal"/>
    <w:next w:val="Normal"/>
    <w:uiPriority w:val="39"/>
    <w:unhideWhenUsed/>
    <w:rsid w:val="3EAE372F"/>
    <w:pPr>
      <w:spacing w:after="100"/>
      <w:ind w:left="440"/>
    </w:pPr>
  </w:style>
  <w:style w:type="paragraph" w:styleId="TOC4">
    <w:name w:val="toc 4"/>
    <w:basedOn w:val="Normal"/>
    <w:next w:val="Normal"/>
    <w:uiPriority w:val="39"/>
    <w:unhideWhenUsed/>
    <w:rsid w:val="3EAE372F"/>
    <w:pPr>
      <w:spacing w:after="100"/>
      <w:ind w:left="660"/>
    </w:pPr>
  </w:style>
  <w:style w:type="paragraph" w:styleId="TOC5">
    <w:name w:val="toc 5"/>
    <w:basedOn w:val="Normal"/>
    <w:next w:val="Normal"/>
    <w:uiPriority w:val="39"/>
    <w:unhideWhenUsed/>
    <w:rsid w:val="3EAE372F"/>
    <w:pPr>
      <w:spacing w:after="100"/>
      <w:ind w:left="880"/>
    </w:pPr>
  </w:style>
  <w:style w:type="paragraph" w:styleId="TOC6">
    <w:name w:val="toc 6"/>
    <w:basedOn w:val="Normal"/>
    <w:next w:val="Normal"/>
    <w:uiPriority w:val="39"/>
    <w:unhideWhenUsed/>
    <w:rsid w:val="3EAE372F"/>
    <w:pPr>
      <w:spacing w:after="100"/>
      <w:ind w:left="1100"/>
    </w:pPr>
  </w:style>
  <w:style w:type="paragraph" w:styleId="TOC7">
    <w:name w:val="toc 7"/>
    <w:basedOn w:val="Normal"/>
    <w:next w:val="Normal"/>
    <w:uiPriority w:val="39"/>
    <w:unhideWhenUsed/>
    <w:rsid w:val="3EAE372F"/>
    <w:pPr>
      <w:spacing w:after="100"/>
      <w:ind w:left="1320"/>
    </w:pPr>
  </w:style>
  <w:style w:type="paragraph" w:styleId="TOC8">
    <w:name w:val="toc 8"/>
    <w:basedOn w:val="Normal"/>
    <w:next w:val="Normal"/>
    <w:uiPriority w:val="39"/>
    <w:unhideWhenUsed/>
    <w:rsid w:val="3EAE372F"/>
    <w:pPr>
      <w:spacing w:after="100"/>
      <w:ind w:left="1540"/>
    </w:pPr>
  </w:style>
  <w:style w:type="paragraph" w:styleId="TOC9">
    <w:name w:val="toc 9"/>
    <w:basedOn w:val="Normal"/>
    <w:next w:val="Normal"/>
    <w:uiPriority w:val="39"/>
    <w:unhideWhenUsed/>
    <w:rsid w:val="3EAE372F"/>
    <w:pPr>
      <w:spacing w:after="100"/>
      <w:ind w:left="1760"/>
    </w:pPr>
  </w:style>
  <w:style w:type="paragraph" w:styleId="EndnoteText">
    <w:name w:val="endnote text"/>
    <w:basedOn w:val="Normal"/>
    <w:link w:val="EndnoteTextChar"/>
    <w:uiPriority w:val="99"/>
    <w:semiHidden/>
    <w:unhideWhenUsed/>
    <w:rsid w:val="3EAE372F"/>
    <w:pPr>
      <w:spacing w:after="0"/>
    </w:pPr>
    <w:rPr>
      <w:sz w:val="20"/>
      <w:szCs w:val="20"/>
    </w:rPr>
  </w:style>
  <w:style w:type="character" w:customStyle="1" w:styleId="EndnoteTextChar">
    <w:name w:val="Endnote Text Char"/>
    <w:basedOn w:val="DefaultParagraphFont"/>
    <w:link w:val="EndnoteText"/>
    <w:uiPriority w:val="99"/>
    <w:semiHidden/>
    <w:rsid w:val="3EAE372F"/>
    <w:rPr>
      <w:noProof w:val="0"/>
      <w:sz w:val="20"/>
      <w:szCs w:val="20"/>
      <w:lang w:val="en-US"/>
    </w:rPr>
  </w:style>
  <w:style w:type="paragraph" w:styleId="Footer">
    <w:name w:val="footer"/>
    <w:basedOn w:val="Normal"/>
    <w:link w:val="FooterChar"/>
    <w:uiPriority w:val="99"/>
    <w:unhideWhenUsed/>
    <w:rsid w:val="3EAE372F"/>
    <w:pPr>
      <w:tabs>
        <w:tab w:val="center" w:pos="4680"/>
        <w:tab w:val="right" w:pos="9360"/>
      </w:tabs>
      <w:spacing w:after="0"/>
    </w:pPr>
  </w:style>
  <w:style w:type="character" w:customStyle="1" w:styleId="FooterChar">
    <w:name w:val="Footer Char"/>
    <w:basedOn w:val="DefaultParagraphFont"/>
    <w:link w:val="Footer"/>
    <w:uiPriority w:val="99"/>
    <w:rsid w:val="3EAE372F"/>
    <w:rPr>
      <w:noProof w:val="0"/>
      <w:lang w:val="en-US"/>
    </w:rPr>
  </w:style>
  <w:style w:type="paragraph" w:styleId="FootnoteText">
    <w:name w:val="footnote text"/>
    <w:basedOn w:val="Normal"/>
    <w:link w:val="FootnoteTextChar"/>
    <w:uiPriority w:val="99"/>
    <w:semiHidden/>
    <w:unhideWhenUsed/>
    <w:rsid w:val="3EAE372F"/>
    <w:pPr>
      <w:spacing w:after="0"/>
    </w:pPr>
    <w:rPr>
      <w:sz w:val="20"/>
      <w:szCs w:val="20"/>
    </w:rPr>
  </w:style>
  <w:style w:type="character" w:customStyle="1" w:styleId="FootnoteTextChar">
    <w:name w:val="Footnote Text Char"/>
    <w:basedOn w:val="DefaultParagraphFont"/>
    <w:link w:val="FootnoteText"/>
    <w:uiPriority w:val="99"/>
    <w:semiHidden/>
    <w:rsid w:val="3EAE372F"/>
    <w:rPr>
      <w:noProof w:val="0"/>
      <w:sz w:val="20"/>
      <w:szCs w:val="20"/>
      <w:lang w:val="en-US"/>
    </w:rPr>
  </w:style>
  <w:style w:type="paragraph" w:styleId="Header">
    <w:name w:val="header"/>
    <w:basedOn w:val="Normal"/>
    <w:link w:val="HeaderChar"/>
    <w:uiPriority w:val="99"/>
    <w:unhideWhenUsed/>
    <w:rsid w:val="3EAE372F"/>
    <w:pPr>
      <w:tabs>
        <w:tab w:val="center" w:pos="4680"/>
        <w:tab w:val="right" w:pos="9360"/>
      </w:tabs>
      <w:spacing w:after="0"/>
    </w:pPr>
  </w:style>
  <w:style w:type="character" w:customStyle="1" w:styleId="HeaderChar">
    <w:name w:val="Header Char"/>
    <w:basedOn w:val="DefaultParagraphFont"/>
    <w:link w:val="Header"/>
    <w:uiPriority w:val="99"/>
    <w:rsid w:val="3EAE372F"/>
    <w:rPr>
      <w:noProof w:val="0"/>
      <w:lang w:val="en-US"/>
    </w:rPr>
  </w:style>
  <w:style w:type="paragraph" w:styleId="Revision">
    <w:name w:val="Revision"/>
    <w:hidden/>
    <w:uiPriority w:val="99"/>
    <w:semiHidden/>
    <w:rsid w:val="00D921DA"/>
    <w:pPr>
      <w:spacing w:after="0" w:line="240" w:lineRule="auto"/>
    </w:pPr>
  </w:style>
  <w:style w:type="character" w:styleId="Hyperlink">
    <w:name w:val="Hyperlink"/>
    <w:basedOn w:val="DefaultParagraphFont"/>
    <w:uiPriority w:val="99"/>
    <w:unhideWhenUsed/>
    <w:rsid w:val="00A55001"/>
    <w:rPr>
      <w:color w:val="0000FF" w:themeColor="hyperlink"/>
      <w:u w:val="single"/>
    </w:rPr>
  </w:style>
  <w:style w:type="character" w:styleId="UnresolvedMention">
    <w:name w:val="Unresolved Mention"/>
    <w:basedOn w:val="DefaultParagraphFont"/>
    <w:uiPriority w:val="99"/>
    <w:semiHidden/>
    <w:unhideWhenUsed/>
    <w:rsid w:val="00A74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naultgroup.com/groupe/implantations/usine-tanger/" TargetMode="External"/><Relationship Id="rId18" Type="http://schemas.openxmlformats.org/officeDocument/2006/relationships/hyperlink" Target="https://www.renaultgroup.com/groupe/implantations/" TargetMode="External"/><Relationship Id="rId26" Type="http://schemas.openxmlformats.org/officeDocument/2006/relationships/hyperlink" Target="https://www.tandfonline.com/doi/full/10.1080/13696815.2013.822795" TargetMode="External"/><Relationship Id="rId21" Type="http://schemas.openxmlformats.org/officeDocument/2006/relationships/hyperlink" Target="https://www.forbes.com/sites/piasilva/2021/10/12/core-values-what-they-are-why-they-matter-and-how-they-can-transform-your-business/"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hallenge.ma/coronavirus-83-des-entreprises-en-arret-total-de-travail-selon-une-etude-136425/" TargetMode="External"/><Relationship Id="rId25" Type="http://schemas.openxmlformats.org/officeDocument/2006/relationships/hyperlink" Target="https://doi.org/10.1017/s174413742000051x"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commisceo-global.com/resources/country-guides/morocco-guide.%20Accessed%203%20Dec.%202022" TargetMode="External"/><Relationship Id="rId20" Type="http://schemas.openxmlformats.org/officeDocument/2006/relationships/hyperlink" Target="https://values.institute/what-are-core-values-and-why-are-they-important/" TargetMode="External"/><Relationship Id="rId29" Type="http://schemas.openxmlformats.org/officeDocument/2006/relationships/hyperlink" Target="https://www.emerald.com/insight/search?q=Mohsen%20Souiss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merald.com/insight/content/doi/10.1108/JBIM-08-2016-0194/full/html?casa_token=i2J2w6X-V4gAAAAA%3AuNBiu0L8PDJ_3jZH2XVPfcGAyZsR6UWdaRcnIodR0D3W8RETrBobe1_c0uwlZX2_zIeaLCUONLUB3GCTjEa1Of1XnvEQ_-BDX5X02JacxNEGEBByBWbLaw" TargetMode="External"/><Relationship Id="rId32" Type="http://schemas.openxmlformats.org/officeDocument/2006/relationships/hyperlink" Target="https://doi.org/10.17605/OSF.IO/QGFB3" TargetMode="External"/><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isabel.ma/produit/" TargetMode="External"/><Relationship Id="rId23" Type="http://schemas.openxmlformats.org/officeDocument/2006/relationships/hyperlink" Target="https://www.researchgate.net/profile/Adel-Al-Alawi/publication/305033216_Cross-cultural_Differences_in_Managing_Businesses_Applying_Hofstede_Cultural_Analysis_in_Germany_Canada_South_Korea_and_Morocco/links/577f786a08ae69ab8823d165/Cross-cultural-Differences-in-Managing-Businesses-Applying-Hofstede-Cultural-Analysis-in-Germany-Canada-South-Korea-and-Morocco.pdf" TargetMode="External"/><Relationship Id="rId28" Type="http://schemas.openxmlformats.org/officeDocument/2006/relationships/hyperlink" Target="https://www.emerald.com/insight/search?q=Achraf%20Guidara"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ematin.ma/express/2022/maroc-devient-9e-client-mondial-groupe-renault-2021/370610.html" TargetMode="External"/><Relationship Id="rId31" Type="http://schemas.openxmlformats.org/officeDocument/2006/relationships/hyperlink" Target="https://doi.org/10.1108/JAEE-06-2012-002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matin.ma/express/2022/maroc-devient-9e-client-mondial-groupe-renault-2021/370610.html" TargetMode="External"/><Relationship Id="rId22" Type="http://schemas.openxmlformats.org/officeDocument/2006/relationships/hyperlink" Target="https://cig.ase.ro/jcig/art/paper_1836.pdf" TargetMode="External"/><Relationship Id="rId27" Type="http://schemas.openxmlformats.org/officeDocument/2006/relationships/hyperlink" Target="https://www.emerald.com/insight/search?q=Hichem%20Khlif" TargetMode="External"/><Relationship Id="rId30" Type="http://schemas.openxmlformats.org/officeDocument/2006/relationships/hyperlink" Target="https://www.emerald.com/insight/publication/issn/2042-1168"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E91A539A8AAC488DD614AD9D2A8F62" ma:contentTypeVersion="12" ma:contentTypeDescription="Create a new document." ma:contentTypeScope="" ma:versionID="73a1b532e89a8eeb3c3c05d03539363b">
  <xsd:schema xmlns:xsd="http://www.w3.org/2001/XMLSchema" xmlns:xs="http://www.w3.org/2001/XMLSchema" xmlns:p="http://schemas.microsoft.com/office/2006/metadata/properties" xmlns:ns3="6c7c9b9e-b258-42f0-b727-0a04af7a06cc" xmlns:ns4="f5b5ebe7-f23f-4e06-9b9e-1c24b06289f1" targetNamespace="http://schemas.microsoft.com/office/2006/metadata/properties" ma:root="true" ma:fieldsID="aeab9ba99e95ae395ec5e517b84f5b66" ns3:_="" ns4:_="">
    <xsd:import namespace="6c7c9b9e-b258-42f0-b727-0a04af7a06cc"/>
    <xsd:import namespace="f5b5ebe7-f23f-4e06-9b9e-1c24b06289f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7c9b9e-b258-42f0-b727-0a04af7a0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5ebe7-f23f-4e06-9b9e-1c24b06289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AF470A-50B2-413C-B084-5FB49D75BD38}">
  <ds:schemaRefs>
    <ds:schemaRef ds:uri="http://schemas.microsoft.com/sharepoint/v3/contenttype/forms"/>
  </ds:schemaRefs>
</ds:datastoreItem>
</file>

<file path=customXml/itemProps2.xml><?xml version="1.0" encoding="utf-8"?>
<ds:datastoreItem xmlns:ds="http://schemas.openxmlformats.org/officeDocument/2006/customXml" ds:itemID="{9F64E12D-95F3-4AC8-9D22-AD3CB190B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7c9b9e-b258-42f0-b727-0a04af7a06cc"/>
    <ds:schemaRef ds:uri="f5b5ebe7-f23f-4e06-9b9e-1c24b0628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5BC292-A2D3-4BE3-969B-8A5485033318}">
  <ds:schemaRefs>
    <ds:schemaRef ds:uri="http://schemas.openxmlformats.org/officeDocument/2006/bibliography"/>
  </ds:schemaRefs>
</ds:datastoreItem>
</file>

<file path=customXml/itemProps4.xml><?xml version="1.0" encoding="utf-8"?>
<ds:datastoreItem xmlns:ds="http://schemas.openxmlformats.org/officeDocument/2006/customXml" ds:itemID="{6CA1C689-FBD5-4FE0-B1A2-EFCC2C120F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4822</Words>
  <Characters>27490</Characters>
  <Application>Microsoft Office Word</Application>
  <DocSecurity>0</DocSecurity>
  <Lines>229</Lines>
  <Paragraphs>64</Paragraphs>
  <ScaleCrop>false</ScaleCrop>
  <Company/>
  <LinksUpToDate>false</LinksUpToDate>
  <CharactersWithSpaces>32248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Hanine Toudghi &lt; 78400 &gt;</dc:creator>
  <cp:keywords/>
  <dc:description/>
  <cp:lastModifiedBy>Hanine Toudghi &lt; 78400 &gt;</cp:lastModifiedBy>
  <cp:revision>4</cp:revision>
  <dcterms:created xsi:type="dcterms:W3CDTF">2022-12-03T18:59:00Z</dcterms:created>
  <dcterms:modified xsi:type="dcterms:W3CDTF">2024-06-30T17:08:00Z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0x010100EFE91A539A8AAC488DD614AD9D2A8F62</vt:lpwstr>
  </property>
</Properties>
</file>