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4610" w:rsidRPr="0085086A" w:rsidRDefault="00A54610" w:rsidP="00A54610">
      <w:pPr>
        <w:spacing w:line="480" w:lineRule="auto"/>
        <w:jc w:val="center"/>
        <w:rPr>
          <w:rFonts w:ascii="Times New Roman" w:hAnsi="Times New Roman" w:cs="Times New Roman"/>
          <w:sz w:val="24"/>
          <w:szCs w:val="24"/>
          <w:lang w:val="fr-FR"/>
        </w:rPr>
      </w:pPr>
      <w:r w:rsidRPr="0085086A">
        <w:rPr>
          <w:rFonts w:ascii="Times New Roman" w:hAnsi="Times New Roman" w:cs="Times New Roman"/>
          <w:sz w:val="24"/>
          <w:szCs w:val="24"/>
          <w:lang w:val="fr-FR"/>
        </w:rPr>
        <w:t>Hanine Toudghi</w:t>
      </w:r>
    </w:p>
    <w:p w:rsidR="00A54610" w:rsidRPr="0085086A" w:rsidRDefault="00A54610" w:rsidP="00A54610">
      <w:pPr>
        <w:spacing w:line="480" w:lineRule="auto"/>
        <w:jc w:val="center"/>
        <w:rPr>
          <w:rFonts w:ascii="Times New Roman" w:hAnsi="Times New Roman" w:cs="Times New Roman"/>
          <w:sz w:val="24"/>
          <w:szCs w:val="24"/>
          <w:lang w:val="fr-FR"/>
        </w:rPr>
      </w:pPr>
      <w:r w:rsidRPr="0085086A">
        <w:rPr>
          <w:rFonts w:ascii="Times New Roman" w:hAnsi="Times New Roman" w:cs="Times New Roman"/>
          <w:sz w:val="24"/>
          <w:szCs w:val="24"/>
          <w:lang w:val="fr-FR"/>
        </w:rPr>
        <w:t xml:space="preserve">Report on the talk </w:t>
      </w:r>
      <w:proofErr w:type="spellStart"/>
      <w:r w:rsidRPr="0085086A">
        <w:rPr>
          <w:rFonts w:ascii="Times New Roman" w:hAnsi="Times New Roman" w:cs="Times New Roman"/>
          <w:sz w:val="24"/>
          <w:szCs w:val="24"/>
          <w:lang w:val="fr-FR"/>
        </w:rPr>
        <w:t>done</w:t>
      </w:r>
      <w:proofErr w:type="spellEnd"/>
      <w:r w:rsidRPr="0085086A">
        <w:rPr>
          <w:rFonts w:ascii="Times New Roman" w:hAnsi="Times New Roman" w:cs="Times New Roman"/>
          <w:sz w:val="24"/>
          <w:szCs w:val="24"/>
          <w:lang w:val="fr-FR"/>
        </w:rPr>
        <w:t xml:space="preserve"> by Dr. </w:t>
      </w:r>
      <w:proofErr w:type="spellStart"/>
      <w:r w:rsidRPr="0085086A">
        <w:rPr>
          <w:rFonts w:ascii="Times New Roman" w:hAnsi="Times New Roman" w:cs="Times New Roman"/>
          <w:sz w:val="24"/>
          <w:szCs w:val="24"/>
          <w:lang w:val="fr-FR"/>
        </w:rPr>
        <w:t>Charif</w:t>
      </w:r>
      <w:proofErr w:type="spellEnd"/>
      <w:r w:rsidRPr="0085086A">
        <w:rPr>
          <w:rFonts w:ascii="Times New Roman" w:hAnsi="Times New Roman" w:cs="Times New Roman"/>
          <w:sz w:val="24"/>
          <w:szCs w:val="24"/>
          <w:lang w:val="fr-FR"/>
        </w:rPr>
        <w:t xml:space="preserve"> Sada</w:t>
      </w:r>
    </w:p>
    <w:p w:rsidR="00A54610" w:rsidRPr="0085086A" w:rsidRDefault="00A54610" w:rsidP="00A54610">
      <w:pPr>
        <w:spacing w:line="480" w:lineRule="auto"/>
        <w:rPr>
          <w:rFonts w:ascii="Times New Roman" w:hAnsi="Times New Roman" w:cs="Times New Roman"/>
          <w:sz w:val="24"/>
          <w:szCs w:val="24"/>
          <w:lang w:val="fr-FR"/>
        </w:rPr>
      </w:pPr>
    </w:p>
    <w:p w:rsidR="003A7D59" w:rsidRDefault="00A54610" w:rsidP="00A54610">
      <w:pPr>
        <w:spacing w:line="480" w:lineRule="auto"/>
        <w:rPr>
          <w:rFonts w:ascii="Times New Roman" w:hAnsi="Times New Roman" w:cs="Times New Roman"/>
          <w:color w:val="000000"/>
          <w:sz w:val="24"/>
          <w:szCs w:val="24"/>
        </w:rPr>
      </w:pPr>
      <w:r w:rsidRPr="0085086A">
        <w:rPr>
          <w:rFonts w:ascii="Times New Roman" w:hAnsi="Times New Roman" w:cs="Times New Roman"/>
          <w:sz w:val="24"/>
          <w:szCs w:val="24"/>
          <w:lang w:val="fr-FR"/>
        </w:rPr>
        <w:t xml:space="preserve">This report </w:t>
      </w:r>
      <w:proofErr w:type="spellStart"/>
      <w:r w:rsidRPr="0085086A">
        <w:rPr>
          <w:rFonts w:ascii="Times New Roman" w:hAnsi="Times New Roman" w:cs="Times New Roman"/>
          <w:sz w:val="24"/>
          <w:szCs w:val="24"/>
          <w:lang w:val="fr-FR"/>
        </w:rPr>
        <w:t>is</w:t>
      </w:r>
      <w:proofErr w:type="spellEnd"/>
      <w:r w:rsidRPr="0085086A">
        <w:rPr>
          <w:rFonts w:ascii="Times New Roman" w:hAnsi="Times New Roman" w:cs="Times New Roman"/>
          <w:sz w:val="24"/>
          <w:szCs w:val="24"/>
          <w:lang w:val="fr-FR"/>
        </w:rPr>
        <w:t xml:space="preserve"> about a talk </w:t>
      </w:r>
      <w:proofErr w:type="spellStart"/>
      <w:r w:rsidRPr="0085086A">
        <w:rPr>
          <w:rFonts w:ascii="Times New Roman" w:hAnsi="Times New Roman" w:cs="Times New Roman"/>
          <w:sz w:val="24"/>
          <w:szCs w:val="24"/>
          <w:lang w:val="fr-FR"/>
        </w:rPr>
        <w:t>done</w:t>
      </w:r>
      <w:proofErr w:type="spellEnd"/>
      <w:r w:rsidRPr="0085086A">
        <w:rPr>
          <w:rFonts w:ascii="Times New Roman" w:hAnsi="Times New Roman" w:cs="Times New Roman"/>
          <w:sz w:val="24"/>
          <w:szCs w:val="24"/>
          <w:lang w:val="fr-FR"/>
        </w:rPr>
        <w:t xml:space="preserve"> by D</w:t>
      </w:r>
      <w:r w:rsidRPr="0085086A">
        <w:rPr>
          <w:rFonts w:ascii="Times New Roman" w:hAnsi="Times New Roman" w:cs="Times New Roman"/>
          <w:sz w:val="24"/>
          <w:szCs w:val="24"/>
        </w:rPr>
        <w:t>r. Charif Sada</w:t>
      </w:r>
      <w:r w:rsidRPr="0085086A">
        <w:rPr>
          <w:rFonts w:ascii="Times New Roman" w:hAnsi="Times New Roman" w:cs="Times New Roman"/>
          <w:sz w:val="24"/>
          <w:szCs w:val="24"/>
        </w:rPr>
        <w:t xml:space="preserve"> concerning </w:t>
      </w:r>
      <w:r w:rsidRPr="0085086A">
        <w:rPr>
          <w:rFonts w:ascii="Times New Roman" w:hAnsi="Times New Roman" w:cs="Times New Roman"/>
          <w:color w:val="000000"/>
          <w:sz w:val="24"/>
          <w:szCs w:val="24"/>
        </w:rPr>
        <w:t>the “</w:t>
      </w:r>
      <w:r w:rsidRPr="0085086A">
        <w:rPr>
          <w:rFonts w:ascii="Times New Roman" w:hAnsi="Times New Roman" w:cs="Times New Roman"/>
          <w:b/>
          <w:bCs/>
          <w:color w:val="000000"/>
          <w:sz w:val="24"/>
          <w:szCs w:val="24"/>
        </w:rPr>
        <w:t>Social Media Listening Tools for Effective Communication and Marketing Strategies</w:t>
      </w:r>
      <w:r w:rsidRPr="0085086A">
        <w:rPr>
          <w:rFonts w:ascii="Times New Roman" w:hAnsi="Times New Roman" w:cs="Times New Roman"/>
          <w:color w:val="000000"/>
          <w:sz w:val="24"/>
          <w:szCs w:val="24"/>
        </w:rPr>
        <w:t>”</w:t>
      </w:r>
      <w:r w:rsidRPr="0085086A">
        <w:rPr>
          <w:rFonts w:ascii="Times New Roman" w:hAnsi="Times New Roman" w:cs="Times New Roman"/>
          <w:color w:val="000000"/>
          <w:sz w:val="24"/>
          <w:szCs w:val="24"/>
        </w:rPr>
        <w:t>. In his talk doctor Cha</w:t>
      </w:r>
      <w:r w:rsidR="00334F19">
        <w:rPr>
          <w:rFonts w:ascii="Times New Roman" w:hAnsi="Times New Roman" w:cs="Times New Roman"/>
          <w:color w:val="000000"/>
          <w:sz w:val="24"/>
          <w:szCs w:val="24"/>
        </w:rPr>
        <w:t>rif</w:t>
      </w:r>
      <w:r w:rsidRPr="0085086A">
        <w:rPr>
          <w:rFonts w:ascii="Times New Roman" w:hAnsi="Times New Roman" w:cs="Times New Roman"/>
          <w:color w:val="000000"/>
          <w:sz w:val="24"/>
          <w:szCs w:val="24"/>
        </w:rPr>
        <w:t xml:space="preserve"> started by defining social media listening tools SML which are </w:t>
      </w:r>
      <w:r w:rsidRPr="0085086A">
        <w:rPr>
          <w:rFonts w:ascii="Times New Roman" w:hAnsi="Times New Roman" w:cs="Times New Roman"/>
          <w:color w:val="000000"/>
          <w:sz w:val="24"/>
          <w:szCs w:val="24"/>
        </w:rPr>
        <w:t>The technique of following and analyzing publicly available data from social media platforms in order to identify trends, virality, subjects of interest, companies, goods, and more is known as social media listening. Social listening provides useful information into audiences, trends, and brands, among other things. There are several listening technologies available today; selecting the proper tool necessitates a thorough grasp of the project objectives and required functionality.</w:t>
      </w:r>
      <w:r w:rsidRPr="0085086A">
        <w:rPr>
          <w:rFonts w:ascii="Times New Roman" w:hAnsi="Times New Roman" w:cs="Times New Roman"/>
          <w:color w:val="000000"/>
          <w:sz w:val="24"/>
          <w:szCs w:val="24"/>
        </w:rPr>
        <w:t xml:space="preserve"> Then the speaker moved to give the differences between social media monitoring and social media listening</w:t>
      </w:r>
      <w:r w:rsidR="000608FD" w:rsidRPr="0085086A">
        <w:rPr>
          <w:rFonts w:ascii="Times New Roman" w:hAnsi="Times New Roman" w:cs="Times New Roman"/>
          <w:color w:val="000000"/>
          <w:sz w:val="24"/>
          <w:szCs w:val="24"/>
        </w:rPr>
        <w:t>. In brief, m</w:t>
      </w:r>
      <w:r w:rsidR="000608FD" w:rsidRPr="0085086A">
        <w:rPr>
          <w:rFonts w:ascii="Times New Roman" w:hAnsi="Times New Roman" w:cs="Times New Roman"/>
          <w:color w:val="000000"/>
          <w:sz w:val="24"/>
          <w:szCs w:val="24"/>
        </w:rPr>
        <w:t>onitoring social media is a limited, passive method that is brand-focused but not problem-oriented. In comparison, social listening is an active approach that has a broad emphasis on the whole industry as well as your business.</w:t>
      </w:r>
      <w:r w:rsidR="000608FD" w:rsidRPr="0085086A">
        <w:rPr>
          <w:rFonts w:ascii="Times New Roman" w:hAnsi="Times New Roman" w:cs="Times New Roman"/>
          <w:color w:val="000000"/>
          <w:sz w:val="24"/>
          <w:szCs w:val="24"/>
        </w:rPr>
        <w:t xml:space="preserve"> While people use data and information </w:t>
      </w:r>
      <w:r w:rsidR="000608FD" w:rsidRPr="0085086A">
        <w:rPr>
          <w:rFonts w:ascii="Times New Roman" w:hAnsi="Times New Roman" w:cs="Times New Roman"/>
          <w:color w:val="000000"/>
          <w:sz w:val="24"/>
          <w:szCs w:val="24"/>
        </w:rPr>
        <w:t>derived from sources openly available to and legally accessible and employable by the public</w:t>
      </w:r>
      <w:r w:rsidR="000608FD" w:rsidRPr="0085086A">
        <w:rPr>
          <w:rFonts w:ascii="Times New Roman" w:hAnsi="Times New Roman" w:cs="Times New Roman"/>
          <w:color w:val="000000"/>
          <w:sz w:val="24"/>
          <w:szCs w:val="24"/>
        </w:rPr>
        <w:t xml:space="preserve"> and then process and </w:t>
      </w:r>
      <w:r w:rsidR="00334F19" w:rsidRPr="0085086A">
        <w:rPr>
          <w:rFonts w:ascii="Times New Roman" w:hAnsi="Times New Roman" w:cs="Times New Roman"/>
          <w:color w:val="000000"/>
          <w:sz w:val="24"/>
          <w:szCs w:val="24"/>
        </w:rPr>
        <w:t>analyze</w:t>
      </w:r>
      <w:bookmarkStart w:id="0" w:name="_GoBack"/>
      <w:bookmarkEnd w:id="0"/>
      <w:r w:rsidR="000608FD" w:rsidRPr="0085086A">
        <w:rPr>
          <w:rFonts w:ascii="Times New Roman" w:hAnsi="Times New Roman" w:cs="Times New Roman"/>
          <w:color w:val="000000"/>
          <w:sz w:val="24"/>
          <w:szCs w:val="24"/>
        </w:rPr>
        <w:t xml:space="preserve"> them we say that they are using an open sources research. Then Dr. </w:t>
      </w:r>
      <w:r w:rsidR="003A7D59" w:rsidRPr="0085086A">
        <w:rPr>
          <w:rFonts w:ascii="Times New Roman" w:hAnsi="Times New Roman" w:cs="Times New Roman"/>
          <w:color w:val="000000"/>
          <w:sz w:val="24"/>
          <w:szCs w:val="24"/>
        </w:rPr>
        <w:t>Charif Sada gave a quick definition of the Boolean search operators; which are operators that enhance the results of the research done. After that, the guest speaker elaborated more on how we monitor and analyze social media manually and then gave a difference between automated and semi-automated SML. For m</w:t>
      </w:r>
      <w:r w:rsidR="003A7D59" w:rsidRPr="0085086A">
        <w:rPr>
          <w:rFonts w:ascii="Times New Roman" w:hAnsi="Times New Roman" w:cs="Times New Roman"/>
          <w:color w:val="000000"/>
          <w:sz w:val="24"/>
          <w:szCs w:val="24"/>
        </w:rPr>
        <w:t xml:space="preserve">anual </w:t>
      </w:r>
      <w:r w:rsidR="003A7D59" w:rsidRPr="0085086A">
        <w:rPr>
          <w:rFonts w:ascii="Times New Roman" w:hAnsi="Times New Roman" w:cs="Times New Roman"/>
          <w:color w:val="000000"/>
          <w:sz w:val="24"/>
          <w:szCs w:val="24"/>
        </w:rPr>
        <w:t>s</w:t>
      </w:r>
      <w:r w:rsidR="003A7D59" w:rsidRPr="0085086A">
        <w:rPr>
          <w:rFonts w:ascii="Times New Roman" w:hAnsi="Times New Roman" w:cs="Times New Roman"/>
          <w:color w:val="000000"/>
          <w:sz w:val="24"/>
          <w:szCs w:val="24"/>
        </w:rPr>
        <w:t xml:space="preserve">ocial </w:t>
      </w:r>
      <w:r w:rsidR="003A7D59" w:rsidRPr="0085086A">
        <w:rPr>
          <w:rFonts w:ascii="Times New Roman" w:hAnsi="Times New Roman" w:cs="Times New Roman"/>
          <w:color w:val="000000"/>
          <w:sz w:val="24"/>
          <w:szCs w:val="24"/>
        </w:rPr>
        <w:t>m</w:t>
      </w:r>
      <w:r w:rsidR="003A7D59" w:rsidRPr="0085086A">
        <w:rPr>
          <w:rFonts w:ascii="Times New Roman" w:hAnsi="Times New Roman" w:cs="Times New Roman"/>
          <w:color w:val="000000"/>
          <w:sz w:val="24"/>
          <w:szCs w:val="24"/>
        </w:rPr>
        <w:t xml:space="preserve">edia </w:t>
      </w:r>
      <w:r w:rsidR="003A7D59" w:rsidRPr="0085086A">
        <w:rPr>
          <w:rFonts w:ascii="Times New Roman" w:hAnsi="Times New Roman" w:cs="Times New Roman"/>
          <w:color w:val="000000"/>
          <w:sz w:val="24"/>
          <w:szCs w:val="24"/>
        </w:rPr>
        <w:t>m</w:t>
      </w:r>
      <w:r w:rsidR="003A7D59" w:rsidRPr="0085086A">
        <w:rPr>
          <w:rFonts w:ascii="Times New Roman" w:hAnsi="Times New Roman" w:cs="Times New Roman"/>
          <w:color w:val="000000"/>
          <w:sz w:val="24"/>
          <w:szCs w:val="24"/>
        </w:rPr>
        <w:t>onitoring</w:t>
      </w:r>
      <w:r w:rsidR="003A7D59" w:rsidRPr="0085086A">
        <w:rPr>
          <w:rFonts w:ascii="Times New Roman" w:hAnsi="Times New Roman" w:cs="Times New Roman"/>
          <w:color w:val="000000"/>
          <w:sz w:val="24"/>
          <w:szCs w:val="24"/>
        </w:rPr>
        <w:t xml:space="preserve"> and a</w:t>
      </w:r>
      <w:r w:rsidR="003A7D59" w:rsidRPr="0085086A">
        <w:rPr>
          <w:rFonts w:ascii="Times New Roman" w:hAnsi="Times New Roman" w:cs="Times New Roman"/>
          <w:color w:val="000000"/>
          <w:sz w:val="24"/>
          <w:szCs w:val="24"/>
        </w:rPr>
        <w:t>nalysis</w:t>
      </w:r>
      <w:r w:rsidR="003A7D59" w:rsidRPr="0085086A">
        <w:rPr>
          <w:rFonts w:ascii="Times New Roman" w:hAnsi="Times New Roman" w:cs="Times New Roman"/>
          <w:color w:val="000000"/>
          <w:sz w:val="24"/>
          <w:szCs w:val="24"/>
        </w:rPr>
        <w:t xml:space="preserve"> there are five steps that we need to follow</w:t>
      </w:r>
      <w:r w:rsidR="0085086A">
        <w:rPr>
          <w:rFonts w:ascii="Times New Roman" w:hAnsi="Times New Roman" w:cs="Times New Roman"/>
          <w:color w:val="000000"/>
          <w:sz w:val="24"/>
          <w:szCs w:val="24"/>
        </w:rPr>
        <w:t>:</w:t>
      </w:r>
    </w:p>
    <w:p w:rsidR="0085086A" w:rsidRPr="0085086A" w:rsidRDefault="0085086A" w:rsidP="00A54610">
      <w:pPr>
        <w:spacing w:line="480" w:lineRule="auto"/>
        <w:rPr>
          <w:rFonts w:ascii="Times New Roman" w:hAnsi="Times New Roman" w:cs="Times New Roman"/>
          <w:color w:val="000000"/>
          <w:sz w:val="24"/>
          <w:szCs w:val="24"/>
        </w:rPr>
      </w:pPr>
    </w:p>
    <w:p w:rsidR="003A7D59" w:rsidRPr="0085086A" w:rsidRDefault="003A7D59" w:rsidP="0085086A">
      <w:pPr>
        <w:spacing w:line="240" w:lineRule="auto"/>
        <w:rPr>
          <w:rFonts w:ascii="Times New Roman" w:hAnsi="Times New Roman" w:cs="Times New Roman"/>
          <w:sz w:val="24"/>
          <w:szCs w:val="24"/>
        </w:rPr>
      </w:pPr>
      <w:r w:rsidRPr="0085086A">
        <w:rPr>
          <w:rFonts w:ascii="Times New Roman" w:hAnsi="Times New Roman" w:cs="Times New Roman"/>
          <w:sz w:val="24"/>
          <w:szCs w:val="24"/>
        </w:rPr>
        <w:lastRenderedPageBreak/>
        <w:t xml:space="preserve">1. Find out which social media platforms are relevant through scoping </w:t>
      </w:r>
    </w:p>
    <w:p w:rsidR="003A7D59" w:rsidRPr="0085086A" w:rsidRDefault="003A7D59" w:rsidP="0085086A">
      <w:pPr>
        <w:spacing w:line="240" w:lineRule="auto"/>
        <w:rPr>
          <w:rFonts w:ascii="Times New Roman" w:hAnsi="Times New Roman" w:cs="Times New Roman"/>
          <w:sz w:val="24"/>
          <w:szCs w:val="24"/>
        </w:rPr>
      </w:pPr>
      <w:r w:rsidRPr="0085086A">
        <w:rPr>
          <w:rFonts w:ascii="Times New Roman" w:hAnsi="Times New Roman" w:cs="Times New Roman"/>
          <w:sz w:val="24"/>
          <w:szCs w:val="24"/>
        </w:rPr>
        <w:t xml:space="preserve">2. </w:t>
      </w:r>
      <w:r w:rsidR="0085086A" w:rsidRPr="0085086A">
        <w:rPr>
          <w:rFonts w:ascii="Times New Roman" w:hAnsi="Times New Roman" w:cs="Times New Roman"/>
          <w:sz w:val="24"/>
          <w:szCs w:val="24"/>
        </w:rPr>
        <w:t>Familiarize</w:t>
      </w:r>
      <w:r w:rsidRPr="0085086A">
        <w:rPr>
          <w:rFonts w:ascii="Times New Roman" w:hAnsi="Times New Roman" w:cs="Times New Roman"/>
          <w:sz w:val="24"/>
          <w:szCs w:val="24"/>
        </w:rPr>
        <w:t xml:space="preserve"> yourself with the language the target audience uses to formulate keywords for searches </w:t>
      </w:r>
    </w:p>
    <w:p w:rsidR="003A7D59" w:rsidRPr="0085086A" w:rsidRDefault="003A7D59" w:rsidP="0085086A">
      <w:pPr>
        <w:spacing w:line="240" w:lineRule="auto"/>
        <w:rPr>
          <w:rFonts w:ascii="Times New Roman" w:hAnsi="Times New Roman" w:cs="Times New Roman"/>
          <w:sz w:val="24"/>
          <w:szCs w:val="24"/>
        </w:rPr>
      </w:pPr>
      <w:r w:rsidRPr="0085086A">
        <w:rPr>
          <w:rFonts w:ascii="Times New Roman" w:hAnsi="Times New Roman" w:cs="Times New Roman"/>
          <w:sz w:val="24"/>
          <w:szCs w:val="24"/>
        </w:rPr>
        <w:t xml:space="preserve">3. Search strategies (keyword searches, snowball sampling, etc.) </w:t>
      </w:r>
    </w:p>
    <w:p w:rsidR="003A7D59" w:rsidRPr="0085086A" w:rsidRDefault="003A7D59" w:rsidP="0085086A">
      <w:pPr>
        <w:spacing w:line="240" w:lineRule="auto"/>
        <w:rPr>
          <w:rFonts w:ascii="Times New Roman" w:hAnsi="Times New Roman" w:cs="Times New Roman"/>
          <w:sz w:val="24"/>
          <w:szCs w:val="24"/>
        </w:rPr>
      </w:pPr>
      <w:r w:rsidRPr="0085086A">
        <w:rPr>
          <w:rFonts w:ascii="Times New Roman" w:hAnsi="Times New Roman" w:cs="Times New Roman"/>
          <w:sz w:val="24"/>
          <w:szCs w:val="24"/>
        </w:rPr>
        <w:t xml:space="preserve">4. Document your findings in a database </w:t>
      </w:r>
    </w:p>
    <w:p w:rsidR="003A7D59" w:rsidRPr="0085086A" w:rsidRDefault="003A7D59" w:rsidP="0085086A">
      <w:pPr>
        <w:spacing w:line="240" w:lineRule="auto"/>
        <w:rPr>
          <w:rFonts w:ascii="Times New Roman" w:hAnsi="Times New Roman" w:cs="Times New Roman"/>
          <w:sz w:val="24"/>
          <w:szCs w:val="24"/>
        </w:rPr>
      </w:pPr>
      <w:r w:rsidRPr="0085086A">
        <w:rPr>
          <w:rFonts w:ascii="Times New Roman" w:hAnsi="Times New Roman" w:cs="Times New Roman"/>
          <w:sz w:val="24"/>
          <w:szCs w:val="24"/>
        </w:rPr>
        <w:t xml:space="preserve">5. </w:t>
      </w:r>
      <w:r w:rsidR="0085086A" w:rsidRPr="0085086A">
        <w:rPr>
          <w:rFonts w:ascii="Times New Roman" w:hAnsi="Times New Roman" w:cs="Times New Roman"/>
          <w:sz w:val="24"/>
          <w:szCs w:val="24"/>
        </w:rPr>
        <w:t>Analyze</w:t>
      </w:r>
      <w:r w:rsidRPr="0085086A">
        <w:rPr>
          <w:rFonts w:ascii="Times New Roman" w:hAnsi="Times New Roman" w:cs="Times New Roman"/>
          <w:sz w:val="24"/>
          <w:szCs w:val="24"/>
        </w:rPr>
        <w:t xml:space="preserve"> findings - Age group/Gender - Location - What type of content were they looking at? What does it say? What do they like? </w:t>
      </w:r>
      <w:r w:rsidR="0085086A" w:rsidRPr="0085086A">
        <w:rPr>
          <w:rFonts w:ascii="Times New Roman" w:hAnsi="Times New Roman" w:cs="Times New Roman"/>
          <w:sz w:val="24"/>
          <w:szCs w:val="24"/>
        </w:rPr>
        <w:t>Etc.</w:t>
      </w:r>
    </w:p>
    <w:p w:rsidR="0085086A" w:rsidRPr="0085086A" w:rsidRDefault="003A7D59" w:rsidP="00A54610">
      <w:pPr>
        <w:spacing w:line="480" w:lineRule="auto"/>
        <w:rPr>
          <w:rFonts w:ascii="Times New Roman" w:hAnsi="Times New Roman" w:cs="Times New Roman"/>
          <w:sz w:val="24"/>
          <w:szCs w:val="24"/>
        </w:rPr>
      </w:pPr>
      <w:r w:rsidRPr="0085086A">
        <w:rPr>
          <w:rFonts w:ascii="Times New Roman" w:hAnsi="Times New Roman" w:cs="Times New Roman"/>
          <w:sz w:val="24"/>
          <w:szCs w:val="24"/>
        </w:rPr>
        <w:t xml:space="preserve">The automated and semi-automated SML are similar to the manual one, </w:t>
      </w:r>
      <w:r w:rsidRPr="0085086A">
        <w:rPr>
          <w:rFonts w:ascii="Times New Roman" w:hAnsi="Times New Roman" w:cs="Times New Roman"/>
          <w:sz w:val="24"/>
          <w:szCs w:val="24"/>
        </w:rPr>
        <w:t>However, SMLTs enable automated or semi-automated data collection and analysis</w:t>
      </w:r>
      <w:r w:rsidRPr="0085086A">
        <w:rPr>
          <w:rFonts w:ascii="Times New Roman" w:hAnsi="Times New Roman" w:cs="Times New Roman"/>
          <w:sz w:val="24"/>
          <w:szCs w:val="24"/>
        </w:rPr>
        <w:t>. In addition</w:t>
      </w:r>
      <w:r w:rsidR="0085086A" w:rsidRPr="0085086A">
        <w:rPr>
          <w:rFonts w:ascii="Times New Roman" w:hAnsi="Times New Roman" w:cs="Times New Roman"/>
          <w:sz w:val="24"/>
          <w:szCs w:val="24"/>
        </w:rPr>
        <w:t>, t</w:t>
      </w:r>
      <w:r w:rsidR="0085086A" w:rsidRPr="0085086A">
        <w:rPr>
          <w:rFonts w:ascii="Times New Roman" w:hAnsi="Times New Roman" w:cs="Times New Roman"/>
          <w:sz w:val="24"/>
          <w:szCs w:val="24"/>
        </w:rPr>
        <w:t>he automated and semi-automated SML</w:t>
      </w:r>
      <w:r w:rsidR="0085086A" w:rsidRPr="0085086A">
        <w:rPr>
          <w:rFonts w:ascii="Times New Roman" w:hAnsi="Times New Roman" w:cs="Times New Roman"/>
          <w:sz w:val="24"/>
          <w:szCs w:val="24"/>
        </w:rPr>
        <w:t xml:space="preserve"> are </w:t>
      </w:r>
      <w:r w:rsidR="0085086A" w:rsidRPr="0085086A">
        <w:rPr>
          <w:rFonts w:ascii="Times New Roman" w:hAnsi="Times New Roman" w:cs="Times New Roman"/>
          <w:sz w:val="24"/>
          <w:szCs w:val="24"/>
        </w:rPr>
        <w:t xml:space="preserve">efficient, strategic, </w:t>
      </w:r>
      <w:r w:rsidR="0085086A" w:rsidRPr="0085086A">
        <w:rPr>
          <w:rFonts w:ascii="Times New Roman" w:hAnsi="Times New Roman" w:cs="Times New Roman"/>
          <w:sz w:val="24"/>
          <w:szCs w:val="24"/>
        </w:rPr>
        <w:t xml:space="preserve">and have good </w:t>
      </w:r>
      <w:r w:rsidR="0085086A" w:rsidRPr="0085086A">
        <w:rPr>
          <w:rFonts w:ascii="Times New Roman" w:hAnsi="Times New Roman" w:cs="Times New Roman"/>
          <w:sz w:val="24"/>
          <w:szCs w:val="24"/>
        </w:rPr>
        <w:t>data visualization…</w:t>
      </w:r>
      <w:r w:rsidR="0085086A" w:rsidRPr="0085086A">
        <w:rPr>
          <w:rFonts w:ascii="Times New Roman" w:hAnsi="Times New Roman" w:cs="Times New Roman"/>
          <w:sz w:val="24"/>
          <w:szCs w:val="24"/>
        </w:rPr>
        <w:t xml:space="preserve">, but they have problems in </w:t>
      </w:r>
      <w:r w:rsidR="0085086A" w:rsidRPr="0085086A">
        <w:rPr>
          <w:rFonts w:ascii="Times New Roman" w:hAnsi="Times New Roman" w:cs="Times New Roman"/>
          <w:sz w:val="24"/>
          <w:szCs w:val="24"/>
        </w:rPr>
        <w:t xml:space="preserve">accessibility, </w:t>
      </w:r>
      <w:r w:rsidR="0085086A" w:rsidRPr="0085086A">
        <w:rPr>
          <w:rFonts w:ascii="Times New Roman" w:hAnsi="Times New Roman" w:cs="Times New Roman"/>
          <w:sz w:val="24"/>
          <w:szCs w:val="24"/>
        </w:rPr>
        <w:t xml:space="preserve">they are </w:t>
      </w:r>
      <w:r w:rsidR="0085086A" w:rsidRPr="0085086A">
        <w:rPr>
          <w:rFonts w:ascii="Times New Roman" w:hAnsi="Times New Roman" w:cs="Times New Roman"/>
          <w:sz w:val="24"/>
          <w:szCs w:val="24"/>
        </w:rPr>
        <w:t>cost</w:t>
      </w:r>
      <w:r w:rsidR="0085086A" w:rsidRPr="0085086A">
        <w:rPr>
          <w:rFonts w:ascii="Times New Roman" w:hAnsi="Times New Roman" w:cs="Times New Roman"/>
          <w:sz w:val="24"/>
          <w:szCs w:val="24"/>
        </w:rPr>
        <w:t>ly</w:t>
      </w:r>
      <w:r w:rsidR="0085086A" w:rsidRPr="0085086A">
        <w:rPr>
          <w:rFonts w:ascii="Times New Roman" w:hAnsi="Times New Roman" w:cs="Times New Roman"/>
          <w:sz w:val="24"/>
          <w:szCs w:val="24"/>
        </w:rPr>
        <w:t xml:space="preserve">, </w:t>
      </w:r>
      <w:r w:rsidR="0085086A" w:rsidRPr="0085086A">
        <w:rPr>
          <w:rFonts w:ascii="Times New Roman" w:hAnsi="Times New Roman" w:cs="Times New Roman"/>
          <w:sz w:val="24"/>
          <w:szCs w:val="24"/>
        </w:rPr>
        <w:t xml:space="preserve">and they have </w:t>
      </w:r>
      <w:r w:rsidR="0085086A" w:rsidRPr="0085086A">
        <w:rPr>
          <w:rFonts w:ascii="Times New Roman" w:hAnsi="Times New Roman" w:cs="Times New Roman"/>
          <w:sz w:val="24"/>
          <w:szCs w:val="24"/>
        </w:rPr>
        <w:t>unethical uses…</w:t>
      </w:r>
      <w:r w:rsidR="0085086A" w:rsidRPr="0085086A">
        <w:rPr>
          <w:rFonts w:ascii="Times New Roman" w:hAnsi="Times New Roman" w:cs="Times New Roman"/>
          <w:sz w:val="24"/>
          <w:szCs w:val="24"/>
        </w:rPr>
        <w:t xml:space="preserve"> and at the end he showed us how we can look for information using a hashtag and key words. </w:t>
      </w:r>
    </w:p>
    <w:sectPr w:rsidR="0085086A" w:rsidRPr="0085086A" w:rsidSect="00D60D6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54610"/>
    <w:rsid w:val="000608FD"/>
    <w:rsid w:val="00281874"/>
    <w:rsid w:val="00334F19"/>
    <w:rsid w:val="003A7D59"/>
    <w:rsid w:val="0085086A"/>
    <w:rsid w:val="00A54610"/>
    <w:rsid w:val="00D60D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E023"/>
  <w15:chartTrackingRefBased/>
  <w15:docId w15:val="{E8874E13-ED6E-4D98-8D89-08E0407C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Hanine Toudghi &lt; 78400 &gt;</dc:creator>
  <cp:keywords/>
  <dc:description/>
  <cp:lastModifiedBy>Hanine Toudghi &lt; 78400 &gt;</cp:lastModifiedBy>
  <cp:revision>2</cp:revision>
  <dcterms:created xsi:type="dcterms:W3CDTF">2022-10-26T10:57:00Z</dcterms:created>
  <dcterms:modified xsi:type="dcterms:W3CDTF">2022-10-26T11:39:00Z</dcterms:modified>
</cp:coreProperties>
</file>