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3F42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A0FE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5A0FEB" w:rsidRDefault="005A0FEB">
                          <w:pPr>
                            <w:pStyle w:val="NoSpacing"/>
                            <w:jc w:val="right"/>
                            <w:rPr>
                              <w:color w:val="595959" w:themeColor="text1" w:themeTint="A6"/>
                              <w:sz w:val="28"/>
                              <w:szCs w:val="28"/>
                            </w:rPr>
                          </w:pPr>
                        </w:p>
                        <w:p w14:paraId="35CBFC45" w14:textId="469DB605" w:rsidR="005A0FEB" w:rsidRDefault="003F424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A0FE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8A9BA3C"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sidR="005C5E53">
                                      <w:rPr>
                                        <w:rFonts w:ascii="OCR A Extended" w:hAnsi="OCR A Extended"/>
                                        <w:color w:val="595959" w:themeColor="text1" w:themeTint="A6"/>
                                        <w:sz w:val="20"/>
                                        <w:szCs w:val="20"/>
                                        <w:lang w:val="nl-NL"/>
                                      </w:rPr>
                                      <w:t>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5A0FEB" w:rsidRPr="0022192A" w:rsidRDefault="005A0FEB">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8A9BA3C" w:rsidR="005A0FEB" w:rsidRPr="00FE646F" w:rsidRDefault="005A0FEB">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sidR="005C5E53">
                                <w:rPr>
                                  <w:rFonts w:ascii="OCR A Extended" w:hAnsi="OCR A Extended"/>
                                  <w:color w:val="595959" w:themeColor="text1" w:themeTint="A6"/>
                                  <w:sz w:val="20"/>
                                  <w:szCs w:val="20"/>
                                  <w:lang w:val="nl-NL"/>
                                </w:rPr>
                                <w:t>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5A0FEB" w:rsidRPr="0069286D" w:rsidRDefault="003F424C">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0FEB"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5A0FEB" w:rsidRPr="0069286D" w:rsidRDefault="003F424C">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0FEB"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5A0FEB" w:rsidRPr="0022192A" w:rsidRDefault="005A0FEB">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4AAB2C4D" w14:textId="09107D3A" w:rsidR="00260E3C" w:rsidRDefault="0022192A">
          <w:pPr>
            <w:pStyle w:val="TOC1"/>
            <w:rPr>
              <w:rFonts w:eastAsiaTheme="minorEastAsia"/>
              <w:b w:val="0"/>
              <w:bCs w:val="0"/>
              <w:lang w:eastAsia="nl-NL"/>
            </w:rPr>
          </w:pPr>
          <w:r>
            <w:fldChar w:fldCharType="begin"/>
          </w:r>
          <w:r w:rsidRPr="0022192A">
            <w:rPr>
              <w:lang w:val="en-US"/>
            </w:rPr>
            <w:instrText xml:space="preserve"> TOC \o "1-3" \h \z \u </w:instrText>
          </w:r>
          <w:r>
            <w:fldChar w:fldCharType="separate"/>
          </w:r>
          <w:hyperlink w:anchor="_Toc65758103" w:history="1">
            <w:r w:rsidR="00260E3C" w:rsidRPr="00DD1E11">
              <w:rPr>
                <w:rStyle w:val="Hyperlink"/>
              </w:rPr>
              <w:t>Versiehistorie</w:t>
            </w:r>
            <w:r w:rsidR="00260E3C">
              <w:rPr>
                <w:webHidden/>
              </w:rPr>
              <w:tab/>
            </w:r>
            <w:r w:rsidR="00260E3C">
              <w:rPr>
                <w:webHidden/>
              </w:rPr>
              <w:fldChar w:fldCharType="begin"/>
            </w:r>
            <w:r w:rsidR="00260E3C">
              <w:rPr>
                <w:webHidden/>
              </w:rPr>
              <w:instrText xml:space="preserve"> PAGEREF _Toc65758103 \h </w:instrText>
            </w:r>
            <w:r w:rsidR="00260E3C">
              <w:rPr>
                <w:webHidden/>
              </w:rPr>
            </w:r>
            <w:r w:rsidR="00260E3C">
              <w:rPr>
                <w:webHidden/>
              </w:rPr>
              <w:fldChar w:fldCharType="separate"/>
            </w:r>
            <w:r w:rsidR="00260E3C">
              <w:rPr>
                <w:webHidden/>
              </w:rPr>
              <w:t>2</w:t>
            </w:r>
            <w:r w:rsidR="00260E3C">
              <w:rPr>
                <w:webHidden/>
              </w:rPr>
              <w:fldChar w:fldCharType="end"/>
            </w:r>
          </w:hyperlink>
        </w:p>
        <w:p w14:paraId="23CF6D3A" w14:textId="46403D65" w:rsidR="00260E3C" w:rsidRDefault="003F424C">
          <w:pPr>
            <w:pStyle w:val="TOC1"/>
            <w:rPr>
              <w:rFonts w:eastAsiaTheme="minorEastAsia"/>
              <w:b w:val="0"/>
              <w:bCs w:val="0"/>
              <w:lang w:eastAsia="nl-NL"/>
            </w:rPr>
          </w:pPr>
          <w:hyperlink w:anchor="_Toc65758104" w:history="1">
            <w:r w:rsidR="00260E3C" w:rsidRPr="00DD1E11">
              <w:rPr>
                <w:rStyle w:val="Hyperlink"/>
              </w:rPr>
              <w:t>1</w:t>
            </w:r>
            <w:r w:rsidR="00260E3C">
              <w:rPr>
                <w:rFonts w:eastAsiaTheme="minorEastAsia"/>
                <w:b w:val="0"/>
                <w:bCs w:val="0"/>
                <w:lang w:eastAsia="nl-NL"/>
              </w:rPr>
              <w:tab/>
            </w:r>
            <w:r w:rsidR="00260E3C" w:rsidRPr="00DD1E11">
              <w:rPr>
                <w:rStyle w:val="Hyperlink"/>
              </w:rPr>
              <w:t>Algemene beschrijving</w:t>
            </w:r>
            <w:r w:rsidR="00260E3C">
              <w:rPr>
                <w:webHidden/>
              </w:rPr>
              <w:tab/>
            </w:r>
            <w:r w:rsidR="00260E3C">
              <w:rPr>
                <w:webHidden/>
              </w:rPr>
              <w:fldChar w:fldCharType="begin"/>
            </w:r>
            <w:r w:rsidR="00260E3C">
              <w:rPr>
                <w:webHidden/>
              </w:rPr>
              <w:instrText xml:space="preserve"> PAGEREF _Toc65758104 \h </w:instrText>
            </w:r>
            <w:r w:rsidR="00260E3C">
              <w:rPr>
                <w:webHidden/>
              </w:rPr>
            </w:r>
            <w:r w:rsidR="00260E3C">
              <w:rPr>
                <w:webHidden/>
              </w:rPr>
              <w:fldChar w:fldCharType="separate"/>
            </w:r>
            <w:r w:rsidR="00260E3C">
              <w:rPr>
                <w:webHidden/>
              </w:rPr>
              <w:t>3</w:t>
            </w:r>
            <w:r w:rsidR="00260E3C">
              <w:rPr>
                <w:webHidden/>
              </w:rPr>
              <w:fldChar w:fldCharType="end"/>
            </w:r>
          </w:hyperlink>
        </w:p>
        <w:p w14:paraId="679E0915" w14:textId="3F1EFCFA" w:rsidR="00260E3C" w:rsidRDefault="003F424C">
          <w:pPr>
            <w:pStyle w:val="TOC1"/>
            <w:rPr>
              <w:rFonts w:eastAsiaTheme="minorEastAsia"/>
              <w:b w:val="0"/>
              <w:bCs w:val="0"/>
              <w:lang w:eastAsia="nl-NL"/>
            </w:rPr>
          </w:pPr>
          <w:hyperlink w:anchor="_Toc65758105" w:history="1">
            <w:r w:rsidR="00260E3C" w:rsidRPr="00DD1E11">
              <w:rPr>
                <w:rStyle w:val="Hyperlink"/>
              </w:rPr>
              <w:t>2</w:t>
            </w:r>
            <w:r w:rsidR="00260E3C">
              <w:rPr>
                <w:rFonts w:eastAsiaTheme="minorEastAsia"/>
                <w:b w:val="0"/>
                <w:bCs w:val="0"/>
                <w:lang w:eastAsia="nl-NL"/>
              </w:rPr>
              <w:tab/>
            </w:r>
            <w:r w:rsidR="00260E3C" w:rsidRPr="00DD1E11">
              <w:rPr>
                <w:rStyle w:val="Hyperlink"/>
              </w:rPr>
              <w:t>Aanpak</w:t>
            </w:r>
            <w:r w:rsidR="00260E3C">
              <w:rPr>
                <w:webHidden/>
              </w:rPr>
              <w:tab/>
            </w:r>
            <w:r w:rsidR="00260E3C">
              <w:rPr>
                <w:webHidden/>
              </w:rPr>
              <w:fldChar w:fldCharType="begin"/>
            </w:r>
            <w:r w:rsidR="00260E3C">
              <w:rPr>
                <w:webHidden/>
              </w:rPr>
              <w:instrText xml:space="preserve"> PAGEREF _Toc65758105 \h </w:instrText>
            </w:r>
            <w:r w:rsidR="00260E3C">
              <w:rPr>
                <w:webHidden/>
              </w:rPr>
            </w:r>
            <w:r w:rsidR="00260E3C">
              <w:rPr>
                <w:webHidden/>
              </w:rPr>
              <w:fldChar w:fldCharType="separate"/>
            </w:r>
            <w:r w:rsidR="00260E3C">
              <w:rPr>
                <w:webHidden/>
              </w:rPr>
              <w:t>4</w:t>
            </w:r>
            <w:r w:rsidR="00260E3C">
              <w:rPr>
                <w:webHidden/>
              </w:rPr>
              <w:fldChar w:fldCharType="end"/>
            </w:r>
          </w:hyperlink>
        </w:p>
        <w:p w14:paraId="34CF619E" w14:textId="177716F0" w:rsidR="00260E3C" w:rsidRDefault="003F424C">
          <w:pPr>
            <w:pStyle w:val="TOC2"/>
            <w:tabs>
              <w:tab w:val="left" w:pos="880"/>
              <w:tab w:val="right" w:leader="dot" w:pos="9062"/>
            </w:tabs>
            <w:rPr>
              <w:rFonts w:eastAsiaTheme="minorEastAsia"/>
              <w:noProof/>
              <w:lang w:eastAsia="nl-NL"/>
            </w:rPr>
          </w:pPr>
          <w:hyperlink w:anchor="_Toc65758106" w:history="1">
            <w:r w:rsidR="00260E3C" w:rsidRPr="00DD1E11">
              <w:rPr>
                <w:rStyle w:val="Hyperlink"/>
                <w:noProof/>
              </w:rPr>
              <w:t>2.1</w:t>
            </w:r>
            <w:r w:rsidR="00260E3C">
              <w:rPr>
                <w:rFonts w:eastAsiaTheme="minorEastAsia"/>
                <w:noProof/>
                <w:lang w:eastAsia="nl-NL"/>
              </w:rPr>
              <w:tab/>
            </w:r>
            <w:r w:rsidR="00260E3C" w:rsidRPr="00DD1E11">
              <w:rPr>
                <w:rStyle w:val="Hyperlink"/>
                <w:noProof/>
              </w:rPr>
              <w:t>Planning</w:t>
            </w:r>
            <w:r w:rsidR="00260E3C">
              <w:rPr>
                <w:noProof/>
                <w:webHidden/>
              </w:rPr>
              <w:tab/>
            </w:r>
            <w:r w:rsidR="00260E3C">
              <w:rPr>
                <w:noProof/>
                <w:webHidden/>
              </w:rPr>
              <w:fldChar w:fldCharType="begin"/>
            </w:r>
            <w:r w:rsidR="00260E3C">
              <w:rPr>
                <w:noProof/>
                <w:webHidden/>
              </w:rPr>
              <w:instrText xml:space="preserve"> PAGEREF _Toc65758106 \h </w:instrText>
            </w:r>
            <w:r w:rsidR="00260E3C">
              <w:rPr>
                <w:noProof/>
                <w:webHidden/>
              </w:rPr>
            </w:r>
            <w:r w:rsidR="00260E3C">
              <w:rPr>
                <w:noProof/>
                <w:webHidden/>
              </w:rPr>
              <w:fldChar w:fldCharType="separate"/>
            </w:r>
            <w:r w:rsidR="00260E3C">
              <w:rPr>
                <w:noProof/>
                <w:webHidden/>
              </w:rPr>
              <w:t>4</w:t>
            </w:r>
            <w:r w:rsidR="00260E3C">
              <w:rPr>
                <w:noProof/>
                <w:webHidden/>
              </w:rPr>
              <w:fldChar w:fldCharType="end"/>
            </w:r>
          </w:hyperlink>
        </w:p>
        <w:p w14:paraId="12E0AEF6" w14:textId="435A0F04" w:rsidR="00260E3C" w:rsidRDefault="003F424C">
          <w:pPr>
            <w:pStyle w:val="TOC2"/>
            <w:tabs>
              <w:tab w:val="left" w:pos="880"/>
              <w:tab w:val="right" w:leader="dot" w:pos="9062"/>
            </w:tabs>
            <w:rPr>
              <w:rFonts w:eastAsiaTheme="minorEastAsia"/>
              <w:noProof/>
              <w:lang w:eastAsia="nl-NL"/>
            </w:rPr>
          </w:pPr>
          <w:hyperlink w:anchor="_Toc65758107" w:history="1">
            <w:r w:rsidR="00260E3C" w:rsidRPr="00DD1E11">
              <w:rPr>
                <w:rStyle w:val="Hyperlink"/>
                <w:noProof/>
              </w:rPr>
              <w:t>2.2</w:t>
            </w:r>
            <w:r w:rsidR="00260E3C">
              <w:rPr>
                <w:rFonts w:eastAsiaTheme="minorEastAsia"/>
                <w:noProof/>
                <w:lang w:eastAsia="nl-NL"/>
              </w:rPr>
              <w:tab/>
            </w:r>
            <w:r w:rsidR="00260E3C" w:rsidRPr="00DD1E11">
              <w:rPr>
                <w:rStyle w:val="Hyperlink"/>
                <w:noProof/>
              </w:rPr>
              <w:t>Afspraken</w:t>
            </w:r>
            <w:r w:rsidR="00260E3C">
              <w:rPr>
                <w:noProof/>
                <w:webHidden/>
              </w:rPr>
              <w:tab/>
            </w:r>
            <w:r w:rsidR="00260E3C">
              <w:rPr>
                <w:noProof/>
                <w:webHidden/>
              </w:rPr>
              <w:fldChar w:fldCharType="begin"/>
            </w:r>
            <w:r w:rsidR="00260E3C">
              <w:rPr>
                <w:noProof/>
                <w:webHidden/>
              </w:rPr>
              <w:instrText xml:space="preserve"> PAGEREF _Toc65758107 \h </w:instrText>
            </w:r>
            <w:r w:rsidR="00260E3C">
              <w:rPr>
                <w:noProof/>
                <w:webHidden/>
              </w:rPr>
            </w:r>
            <w:r w:rsidR="00260E3C">
              <w:rPr>
                <w:noProof/>
                <w:webHidden/>
              </w:rPr>
              <w:fldChar w:fldCharType="separate"/>
            </w:r>
            <w:r w:rsidR="00260E3C">
              <w:rPr>
                <w:noProof/>
                <w:webHidden/>
              </w:rPr>
              <w:t>5</w:t>
            </w:r>
            <w:r w:rsidR="00260E3C">
              <w:rPr>
                <w:noProof/>
                <w:webHidden/>
              </w:rPr>
              <w:fldChar w:fldCharType="end"/>
            </w:r>
          </w:hyperlink>
        </w:p>
        <w:p w14:paraId="50A4CE8F" w14:textId="3696E60C" w:rsidR="00260E3C" w:rsidRDefault="003F424C">
          <w:pPr>
            <w:pStyle w:val="TOC2"/>
            <w:tabs>
              <w:tab w:val="left" w:pos="880"/>
              <w:tab w:val="right" w:leader="dot" w:pos="9062"/>
            </w:tabs>
            <w:rPr>
              <w:rFonts w:eastAsiaTheme="minorEastAsia"/>
              <w:noProof/>
              <w:lang w:eastAsia="nl-NL"/>
            </w:rPr>
          </w:pPr>
          <w:hyperlink w:anchor="_Toc65758108" w:history="1">
            <w:r w:rsidR="00260E3C" w:rsidRPr="00DD1E11">
              <w:rPr>
                <w:rStyle w:val="Hyperlink"/>
                <w:noProof/>
              </w:rPr>
              <w:t>2.3</w:t>
            </w:r>
            <w:r w:rsidR="00260E3C">
              <w:rPr>
                <w:rFonts w:eastAsiaTheme="minorEastAsia"/>
                <w:noProof/>
                <w:lang w:eastAsia="nl-NL"/>
              </w:rPr>
              <w:tab/>
            </w:r>
            <w:r w:rsidR="00260E3C" w:rsidRPr="00DD1E11">
              <w:rPr>
                <w:rStyle w:val="Hyperlink"/>
                <w:noProof/>
              </w:rPr>
              <w:t>Eisen en wensen</w:t>
            </w:r>
            <w:r w:rsidR="00260E3C">
              <w:rPr>
                <w:noProof/>
                <w:webHidden/>
              </w:rPr>
              <w:tab/>
            </w:r>
            <w:r w:rsidR="00260E3C">
              <w:rPr>
                <w:noProof/>
                <w:webHidden/>
              </w:rPr>
              <w:fldChar w:fldCharType="begin"/>
            </w:r>
            <w:r w:rsidR="00260E3C">
              <w:rPr>
                <w:noProof/>
                <w:webHidden/>
              </w:rPr>
              <w:instrText xml:space="preserve"> PAGEREF _Toc65758108 \h </w:instrText>
            </w:r>
            <w:r w:rsidR="00260E3C">
              <w:rPr>
                <w:noProof/>
                <w:webHidden/>
              </w:rPr>
            </w:r>
            <w:r w:rsidR="00260E3C">
              <w:rPr>
                <w:noProof/>
                <w:webHidden/>
              </w:rPr>
              <w:fldChar w:fldCharType="separate"/>
            </w:r>
            <w:r w:rsidR="00260E3C">
              <w:rPr>
                <w:noProof/>
                <w:webHidden/>
              </w:rPr>
              <w:t>5</w:t>
            </w:r>
            <w:r w:rsidR="00260E3C">
              <w:rPr>
                <w:noProof/>
                <w:webHidden/>
              </w:rPr>
              <w:fldChar w:fldCharType="end"/>
            </w:r>
          </w:hyperlink>
        </w:p>
        <w:p w14:paraId="5D9530D2" w14:textId="2CAEAB04" w:rsidR="00260E3C" w:rsidRDefault="003F424C">
          <w:pPr>
            <w:pStyle w:val="TOC1"/>
            <w:rPr>
              <w:rFonts w:eastAsiaTheme="minorEastAsia"/>
              <w:b w:val="0"/>
              <w:bCs w:val="0"/>
              <w:lang w:eastAsia="nl-NL"/>
            </w:rPr>
          </w:pPr>
          <w:hyperlink w:anchor="_Toc65758109" w:history="1">
            <w:r w:rsidR="00260E3C" w:rsidRPr="00DD1E11">
              <w:rPr>
                <w:rStyle w:val="Hyperlink"/>
              </w:rPr>
              <w:t>3</w:t>
            </w:r>
            <w:r w:rsidR="00260E3C">
              <w:rPr>
                <w:rFonts w:eastAsiaTheme="minorEastAsia"/>
                <w:b w:val="0"/>
                <w:bCs w:val="0"/>
                <w:lang w:eastAsia="nl-NL"/>
              </w:rPr>
              <w:tab/>
            </w:r>
            <w:r w:rsidR="00260E3C" w:rsidRPr="00DD1E11">
              <w:rPr>
                <w:rStyle w:val="Hyperlink"/>
              </w:rPr>
              <w:t>Functionele benodigdheden</w:t>
            </w:r>
            <w:r w:rsidR="00260E3C">
              <w:rPr>
                <w:webHidden/>
              </w:rPr>
              <w:tab/>
            </w:r>
            <w:r w:rsidR="00260E3C">
              <w:rPr>
                <w:webHidden/>
              </w:rPr>
              <w:fldChar w:fldCharType="begin"/>
            </w:r>
            <w:r w:rsidR="00260E3C">
              <w:rPr>
                <w:webHidden/>
              </w:rPr>
              <w:instrText xml:space="preserve"> PAGEREF _Toc65758109 \h </w:instrText>
            </w:r>
            <w:r w:rsidR="00260E3C">
              <w:rPr>
                <w:webHidden/>
              </w:rPr>
            </w:r>
            <w:r w:rsidR="00260E3C">
              <w:rPr>
                <w:webHidden/>
              </w:rPr>
              <w:fldChar w:fldCharType="separate"/>
            </w:r>
            <w:r w:rsidR="00260E3C">
              <w:rPr>
                <w:webHidden/>
              </w:rPr>
              <w:t>7</w:t>
            </w:r>
            <w:r w:rsidR="00260E3C">
              <w:rPr>
                <w:webHidden/>
              </w:rPr>
              <w:fldChar w:fldCharType="end"/>
            </w:r>
          </w:hyperlink>
        </w:p>
        <w:p w14:paraId="3F7EBF35" w14:textId="3BECCD86" w:rsidR="00260E3C" w:rsidRDefault="003F424C">
          <w:pPr>
            <w:pStyle w:val="TOC2"/>
            <w:tabs>
              <w:tab w:val="left" w:pos="880"/>
              <w:tab w:val="right" w:leader="dot" w:pos="9062"/>
            </w:tabs>
            <w:rPr>
              <w:rFonts w:eastAsiaTheme="minorEastAsia"/>
              <w:noProof/>
              <w:lang w:eastAsia="nl-NL"/>
            </w:rPr>
          </w:pPr>
          <w:hyperlink w:anchor="_Toc65758110" w:history="1">
            <w:r w:rsidR="00260E3C" w:rsidRPr="00DD1E11">
              <w:rPr>
                <w:rStyle w:val="Hyperlink"/>
                <w:noProof/>
              </w:rPr>
              <w:t>3.1</w:t>
            </w:r>
            <w:r w:rsidR="00260E3C">
              <w:rPr>
                <w:rFonts w:eastAsiaTheme="minorEastAsia"/>
                <w:noProof/>
                <w:lang w:eastAsia="nl-NL"/>
              </w:rPr>
              <w:tab/>
            </w:r>
            <w:r w:rsidR="00260E3C" w:rsidRPr="00DD1E11">
              <w:rPr>
                <w:rStyle w:val="Hyperlink"/>
                <w:noProof/>
              </w:rPr>
              <w:t>Algemeen</w:t>
            </w:r>
            <w:r w:rsidR="00260E3C">
              <w:rPr>
                <w:noProof/>
                <w:webHidden/>
              </w:rPr>
              <w:tab/>
            </w:r>
            <w:r w:rsidR="00260E3C">
              <w:rPr>
                <w:noProof/>
                <w:webHidden/>
              </w:rPr>
              <w:fldChar w:fldCharType="begin"/>
            </w:r>
            <w:r w:rsidR="00260E3C">
              <w:rPr>
                <w:noProof/>
                <w:webHidden/>
              </w:rPr>
              <w:instrText xml:space="preserve"> PAGEREF _Toc65758110 \h </w:instrText>
            </w:r>
            <w:r w:rsidR="00260E3C">
              <w:rPr>
                <w:noProof/>
                <w:webHidden/>
              </w:rPr>
            </w:r>
            <w:r w:rsidR="00260E3C">
              <w:rPr>
                <w:noProof/>
                <w:webHidden/>
              </w:rPr>
              <w:fldChar w:fldCharType="separate"/>
            </w:r>
            <w:r w:rsidR="00260E3C">
              <w:rPr>
                <w:noProof/>
                <w:webHidden/>
              </w:rPr>
              <w:t>7</w:t>
            </w:r>
            <w:r w:rsidR="00260E3C">
              <w:rPr>
                <w:noProof/>
                <w:webHidden/>
              </w:rPr>
              <w:fldChar w:fldCharType="end"/>
            </w:r>
          </w:hyperlink>
        </w:p>
        <w:p w14:paraId="7C7A22B3" w14:textId="56379AF8" w:rsidR="00260E3C" w:rsidRDefault="003F424C">
          <w:pPr>
            <w:pStyle w:val="TOC2"/>
            <w:tabs>
              <w:tab w:val="left" w:pos="880"/>
              <w:tab w:val="right" w:leader="dot" w:pos="9062"/>
            </w:tabs>
            <w:rPr>
              <w:rFonts w:eastAsiaTheme="minorEastAsia"/>
              <w:noProof/>
              <w:lang w:eastAsia="nl-NL"/>
            </w:rPr>
          </w:pPr>
          <w:hyperlink w:anchor="_Toc65758111" w:history="1">
            <w:r w:rsidR="00260E3C" w:rsidRPr="00DD1E11">
              <w:rPr>
                <w:rStyle w:val="Hyperlink"/>
                <w:noProof/>
              </w:rPr>
              <w:t>3.2</w:t>
            </w:r>
            <w:r w:rsidR="00260E3C">
              <w:rPr>
                <w:rFonts w:eastAsiaTheme="minorEastAsia"/>
                <w:noProof/>
                <w:lang w:eastAsia="nl-NL"/>
              </w:rPr>
              <w:tab/>
            </w:r>
            <w:r w:rsidR="00260E3C" w:rsidRPr="00DD1E11">
              <w:rPr>
                <w:rStyle w:val="Hyperlink"/>
                <w:noProof/>
              </w:rPr>
              <w:t>Klantensysteem</w:t>
            </w:r>
            <w:r w:rsidR="00260E3C">
              <w:rPr>
                <w:noProof/>
                <w:webHidden/>
              </w:rPr>
              <w:tab/>
            </w:r>
            <w:r w:rsidR="00260E3C">
              <w:rPr>
                <w:noProof/>
                <w:webHidden/>
              </w:rPr>
              <w:fldChar w:fldCharType="begin"/>
            </w:r>
            <w:r w:rsidR="00260E3C">
              <w:rPr>
                <w:noProof/>
                <w:webHidden/>
              </w:rPr>
              <w:instrText xml:space="preserve"> PAGEREF _Toc65758111 \h </w:instrText>
            </w:r>
            <w:r w:rsidR="00260E3C">
              <w:rPr>
                <w:noProof/>
                <w:webHidden/>
              </w:rPr>
            </w:r>
            <w:r w:rsidR="00260E3C">
              <w:rPr>
                <w:noProof/>
                <w:webHidden/>
              </w:rPr>
              <w:fldChar w:fldCharType="separate"/>
            </w:r>
            <w:r w:rsidR="00260E3C">
              <w:rPr>
                <w:noProof/>
                <w:webHidden/>
              </w:rPr>
              <w:t>7</w:t>
            </w:r>
            <w:r w:rsidR="00260E3C">
              <w:rPr>
                <w:noProof/>
                <w:webHidden/>
              </w:rPr>
              <w:fldChar w:fldCharType="end"/>
            </w:r>
          </w:hyperlink>
        </w:p>
        <w:p w14:paraId="7492340C" w14:textId="661C9E87" w:rsidR="00260E3C" w:rsidRDefault="003F424C">
          <w:pPr>
            <w:pStyle w:val="TOC2"/>
            <w:tabs>
              <w:tab w:val="left" w:pos="880"/>
              <w:tab w:val="right" w:leader="dot" w:pos="9062"/>
            </w:tabs>
            <w:rPr>
              <w:rFonts w:eastAsiaTheme="minorEastAsia"/>
              <w:noProof/>
              <w:lang w:eastAsia="nl-NL"/>
            </w:rPr>
          </w:pPr>
          <w:hyperlink w:anchor="_Toc65758112" w:history="1">
            <w:r w:rsidR="00260E3C" w:rsidRPr="00DD1E11">
              <w:rPr>
                <w:rStyle w:val="Hyperlink"/>
                <w:noProof/>
              </w:rPr>
              <w:t>3.3</w:t>
            </w:r>
            <w:r w:rsidR="00260E3C">
              <w:rPr>
                <w:rFonts w:eastAsiaTheme="minorEastAsia"/>
                <w:noProof/>
                <w:lang w:eastAsia="nl-NL"/>
              </w:rPr>
              <w:tab/>
            </w:r>
            <w:r w:rsidR="00260E3C" w:rsidRPr="00DD1E11">
              <w:rPr>
                <w:rStyle w:val="Hyperlink"/>
                <w:noProof/>
              </w:rPr>
              <w:t>Ordersysteem</w:t>
            </w:r>
            <w:r w:rsidR="00260E3C">
              <w:rPr>
                <w:noProof/>
                <w:webHidden/>
              </w:rPr>
              <w:tab/>
            </w:r>
            <w:r w:rsidR="00260E3C">
              <w:rPr>
                <w:noProof/>
                <w:webHidden/>
              </w:rPr>
              <w:fldChar w:fldCharType="begin"/>
            </w:r>
            <w:r w:rsidR="00260E3C">
              <w:rPr>
                <w:noProof/>
                <w:webHidden/>
              </w:rPr>
              <w:instrText xml:space="preserve"> PAGEREF _Toc65758112 \h </w:instrText>
            </w:r>
            <w:r w:rsidR="00260E3C">
              <w:rPr>
                <w:noProof/>
                <w:webHidden/>
              </w:rPr>
            </w:r>
            <w:r w:rsidR="00260E3C">
              <w:rPr>
                <w:noProof/>
                <w:webHidden/>
              </w:rPr>
              <w:fldChar w:fldCharType="separate"/>
            </w:r>
            <w:r w:rsidR="00260E3C">
              <w:rPr>
                <w:noProof/>
                <w:webHidden/>
              </w:rPr>
              <w:t>8</w:t>
            </w:r>
            <w:r w:rsidR="00260E3C">
              <w:rPr>
                <w:noProof/>
                <w:webHidden/>
              </w:rPr>
              <w:fldChar w:fldCharType="end"/>
            </w:r>
          </w:hyperlink>
        </w:p>
        <w:p w14:paraId="27E3967D" w14:textId="272776F2" w:rsidR="00260E3C" w:rsidRDefault="003F424C">
          <w:pPr>
            <w:pStyle w:val="TOC2"/>
            <w:tabs>
              <w:tab w:val="left" w:pos="880"/>
              <w:tab w:val="right" w:leader="dot" w:pos="9062"/>
            </w:tabs>
            <w:rPr>
              <w:rFonts w:eastAsiaTheme="minorEastAsia"/>
              <w:noProof/>
              <w:lang w:eastAsia="nl-NL"/>
            </w:rPr>
          </w:pPr>
          <w:hyperlink w:anchor="_Toc65758113" w:history="1">
            <w:r w:rsidR="00260E3C" w:rsidRPr="00DD1E11">
              <w:rPr>
                <w:rStyle w:val="Hyperlink"/>
                <w:noProof/>
              </w:rPr>
              <w:t>3.4</w:t>
            </w:r>
            <w:r w:rsidR="00260E3C">
              <w:rPr>
                <w:rFonts w:eastAsiaTheme="minorEastAsia"/>
                <w:noProof/>
                <w:lang w:eastAsia="nl-NL"/>
              </w:rPr>
              <w:tab/>
            </w:r>
            <w:r w:rsidR="00260E3C" w:rsidRPr="00DD1E11">
              <w:rPr>
                <w:rStyle w:val="Hyperlink"/>
                <w:noProof/>
              </w:rPr>
              <w:t>Productensysteem</w:t>
            </w:r>
            <w:r w:rsidR="00260E3C">
              <w:rPr>
                <w:noProof/>
                <w:webHidden/>
              </w:rPr>
              <w:tab/>
            </w:r>
            <w:r w:rsidR="00260E3C">
              <w:rPr>
                <w:noProof/>
                <w:webHidden/>
              </w:rPr>
              <w:fldChar w:fldCharType="begin"/>
            </w:r>
            <w:r w:rsidR="00260E3C">
              <w:rPr>
                <w:noProof/>
                <w:webHidden/>
              </w:rPr>
              <w:instrText xml:space="preserve"> PAGEREF _Toc65758113 \h </w:instrText>
            </w:r>
            <w:r w:rsidR="00260E3C">
              <w:rPr>
                <w:noProof/>
                <w:webHidden/>
              </w:rPr>
            </w:r>
            <w:r w:rsidR="00260E3C">
              <w:rPr>
                <w:noProof/>
                <w:webHidden/>
              </w:rPr>
              <w:fldChar w:fldCharType="separate"/>
            </w:r>
            <w:r w:rsidR="00260E3C">
              <w:rPr>
                <w:noProof/>
                <w:webHidden/>
              </w:rPr>
              <w:t>9</w:t>
            </w:r>
            <w:r w:rsidR="00260E3C">
              <w:rPr>
                <w:noProof/>
                <w:webHidden/>
              </w:rPr>
              <w:fldChar w:fldCharType="end"/>
            </w:r>
          </w:hyperlink>
        </w:p>
        <w:p w14:paraId="61110310" w14:textId="3B668A3B" w:rsidR="00260E3C" w:rsidRDefault="003F424C">
          <w:pPr>
            <w:pStyle w:val="TOC1"/>
            <w:rPr>
              <w:rFonts w:eastAsiaTheme="minorEastAsia"/>
              <w:b w:val="0"/>
              <w:bCs w:val="0"/>
              <w:lang w:eastAsia="nl-NL"/>
            </w:rPr>
          </w:pPr>
          <w:hyperlink w:anchor="_Toc65758114" w:history="1">
            <w:r w:rsidR="00260E3C" w:rsidRPr="00DD1E11">
              <w:rPr>
                <w:rStyle w:val="Hyperlink"/>
                <w:lang w:val="en-US"/>
              </w:rPr>
              <w:t>4</w:t>
            </w:r>
            <w:r w:rsidR="00260E3C">
              <w:rPr>
                <w:rFonts w:eastAsiaTheme="minorEastAsia"/>
                <w:b w:val="0"/>
                <w:bCs w:val="0"/>
                <w:lang w:eastAsia="nl-NL"/>
              </w:rPr>
              <w:tab/>
            </w:r>
            <w:r w:rsidR="00260E3C" w:rsidRPr="00DD1E11">
              <w:rPr>
                <w:rStyle w:val="Hyperlink"/>
                <w:lang w:val="en-US"/>
              </w:rPr>
              <w:t>Entity Relationship Diagram</w:t>
            </w:r>
            <w:r w:rsidR="00260E3C">
              <w:rPr>
                <w:webHidden/>
              </w:rPr>
              <w:tab/>
            </w:r>
            <w:r w:rsidR="00260E3C">
              <w:rPr>
                <w:webHidden/>
              </w:rPr>
              <w:fldChar w:fldCharType="begin"/>
            </w:r>
            <w:r w:rsidR="00260E3C">
              <w:rPr>
                <w:webHidden/>
              </w:rPr>
              <w:instrText xml:space="preserve"> PAGEREF _Toc65758114 \h </w:instrText>
            </w:r>
            <w:r w:rsidR="00260E3C">
              <w:rPr>
                <w:webHidden/>
              </w:rPr>
            </w:r>
            <w:r w:rsidR="00260E3C">
              <w:rPr>
                <w:webHidden/>
              </w:rPr>
              <w:fldChar w:fldCharType="separate"/>
            </w:r>
            <w:r w:rsidR="00260E3C">
              <w:rPr>
                <w:webHidden/>
              </w:rPr>
              <w:t>10</w:t>
            </w:r>
            <w:r w:rsidR="00260E3C">
              <w:rPr>
                <w:webHidden/>
              </w:rPr>
              <w:fldChar w:fldCharType="end"/>
            </w:r>
          </w:hyperlink>
        </w:p>
        <w:p w14:paraId="64AF6BDB" w14:textId="481332B0" w:rsidR="00260E3C" w:rsidRDefault="003F424C">
          <w:pPr>
            <w:pStyle w:val="TOC1"/>
            <w:rPr>
              <w:rFonts w:eastAsiaTheme="minorEastAsia"/>
              <w:b w:val="0"/>
              <w:bCs w:val="0"/>
              <w:lang w:eastAsia="nl-NL"/>
            </w:rPr>
          </w:pPr>
          <w:hyperlink w:anchor="_Toc65758115" w:history="1">
            <w:r w:rsidR="00260E3C" w:rsidRPr="00DD1E11">
              <w:rPr>
                <w:rStyle w:val="Hyperlink"/>
                <w:lang w:val="en-US"/>
              </w:rPr>
              <w:t>5</w:t>
            </w:r>
            <w:r w:rsidR="00260E3C">
              <w:rPr>
                <w:rFonts w:eastAsiaTheme="minorEastAsia"/>
                <w:b w:val="0"/>
                <w:bCs w:val="0"/>
                <w:lang w:eastAsia="nl-NL"/>
              </w:rPr>
              <w:tab/>
            </w:r>
            <w:r w:rsidR="00260E3C" w:rsidRPr="00DD1E11">
              <w:rPr>
                <w:rStyle w:val="Hyperlink"/>
                <w:lang w:val="en-US"/>
              </w:rPr>
              <w:t>Database realisatie (DDL)</w:t>
            </w:r>
            <w:r w:rsidR="00260E3C">
              <w:rPr>
                <w:webHidden/>
              </w:rPr>
              <w:tab/>
            </w:r>
            <w:r w:rsidR="00260E3C">
              <w:rPr>
                <w:webHidden/>
              </w:rPr>
              <w:fldChar w:fldCharType="begin"/>
            </w:r>
            <w:r w:rsidR="00260E3C">
              <w:rPr>
                <w:webHidden/>
              </w:rPr>
              <w:instrText xml:space="preserve"> PAGEREF _Toc65758115 \h </w:instrText>
            </w:r>
            <w:r w:rsidR="00260E3C">
              <w:rPr>
                <w:webHidden/>
              </w:rPr>
            </w:r>
            <w:r w:rsidR="00260E3C">
              <w:rPr>
                <w:webHidden/>
              </w:rPr>
              <w:fldChar w:fldCharType="separate"/>
            </w:r>
            <w:r w:rsidR="00260E3C">
              <w:rPr>
                <w:webHidden/>
              </w:rPr>
              <w:t>11</w:t>
            </w:r>
            <w:r w:rsidR="00260E3C">
              <w:rPr>
                <w:webHidden/>
              </w:rPr>
              <w:fldChar w:fldCharType="end"/>
            </w:r>
          </w:hyperlink>
        </w:p>
        <w:p w14:paraId="38C991BE" w14:textId="4438A3D0" w:rsidR="00260E3C" w:rsidRDefault="003F424C">
          <w:pPr>
            <w:pStyle w:val="TOC2"/>
            <w:tabs>
              <w:tab w:val="left" w:pos="880"/>
              <w:tab w:val="right" w:leader="dot" w:pos="9062"/>
            </w:tabs>
            <w:rPr>
              <w:rFonts w:eastAsiaTheme="minorEastAsia"/>
              <w:noProof/>
              <w:lang w:eastAsia="nl-NL"/>
            </w:rPr>
          </w:pPr>
          <w:hyperlink w:anchor="_Toc65758116" w:history="1">
            <w:r w:rsidR="00260E3C" w:rsidRPr="00DD1E11">
              <w:rPr>
                <w:rStyle w:val="Hyperlink"/>
                <w:noProof/>
                <w:lang w:val="en-US"/>
              </w:rPr>
              <w:t>5.1</w:t>
            </w:r>
            <w:r w:rsidR="00260E3C">
              <w:rPr>
                <w:rFonts w:eastAsiaTheme="minorEastAsia"/>
                <w:noProof/>
                <w:lang w:eastAsia="nl-NL"/>
              </w:rPr>
              <w:tab/>
            </w:r>
            <w:r w:rsidR="00260E3C" w:rsidRPr="00DD1E11">
              <w:rPr>
                <w:rStyle w:val="Hyperlink"/>
                <w:noProof/>
                <w:lang w:val="en-US"/>
              </w:rPr>
              <w:t>Structuur tabel Address</w:t>
            </w:r>
            <w:r w:rsidR="00260E3C">
              <w:rPr>
                <w:noProof/>
                <w:webHidden/>
              </w:rPr>
              <w:tab/>
            </w:r>
            <w:r w:rsidR="00260E3C">
              <w:rPr>
                <w:noProof/>
                <w:webHidden/>
              </w:rPr>
              <w:fldChar w:fldCharType="begin"/>
            </w:r>
            <w:r w:rsidR="00260E3C">
              <w:rPr>
                <w:noProof/>
                <w:webHidden/>
              </w:rPr>
              <w:instrText xml:space="preserve"> PAGEREF _Toc65758116 \h </w:instrText>
            </w:r>
            <w:r w:rsidR="00260E3C">
              <w:rPr>
                <w:noProof/>
                <w:webHidden/>
              </w:rPr>
            </w:r>
            <w:r w:rsidR="00260E3C">
              <w:rPr>
                <w:noProof/>
                <w:webHidden/>
              </w:rPr>
              <w:fldChar w:fldCharType="separate"/>
            </w:r>
            <w:r w:rsidR="00260E3C">
              <w:rPr>
                <w:noProof/>
                <w:webHidden/>
              </w:rPr>
              <w:t>11</w:t>
            </w:r>
            <w:r w:rsidR="00260E3C">
              <w:rPr>
                <w:noProof/>
                <w:webHidden/>
              </w:rPr>
              <w:fldChar w:fldCharType="end"/>
            </w:r>
          </w:hyperlink>
        </w:p>
        <w:p w14:paraId="27E8F00E" w14:textId="4FEC7C89" w:rsidR="00260E3C" w:rsidRDefault="003F424C">
          <w:pPr>
            <w:pStyle w:val="TOC2"/>
            <w:tabs>
              <w:tab w:val="left" w:pos="880"/>
              <w:tab w:val="right" w:leader="dot" w:pos="9062"/>
            </w:tabs>
            <w:rPr>
              <w:rFonts w:eastAsiaTheme="minorEastAsia"/>
              <w:noProof/>
              <w:lang w:eastAsia="nl-NL"/>
            </w:rPr>
          </w:pPr>
          <w:hyperlink w:anchor="_Toc65758117" w:history="1">
            <w:r w:rsidR="00260E3C" w:rsidRPr="00DD1E11">
              <w:rPr>
                <w:rStyle w:val="Hyperlink"/>
                <w:noProof/>
                <w:lang w:val="en-US"/>
              </w:rPr>
              <w:t>5.2</w:t>
            </w:r>
            <w:r w:rsidR="00260E3C">
              <w:rPr>
                <w:rFonts w:eastAsiaTheme="minorEastAsia"/>
                <w:noProof/>
                <w:lang w:eastAsia="nl-NL"/>
              </w:rPr>
              <w:tab/>
            </w:r>
            <w:r w:rsidR="00260E3C" w:rsidRPr="00DD1E11">
              <w:rPr>
                <w:rStyle w:val="Hyperlink"/>
                <w:noProof/>
                <w:lang w:val="en-US"/>
              </w:rPr>
              <w:t>Structuur tabel Category</w:t>
            </w:r>
            <w:r w:rsidR="00260E3C">
              <w:rPr>
                <w:noProof/>
                <w:webHidden/>
              </w:rPr>
              <w:tab/>
            </w:r>
            <w:r w:rsidR="00260E3C">
              <w:rPr>
                <w:noProof/>
                <w:webHidden/>
              </w:rPr>
              <w:fldChar w:fldCharType="begin"/>
            </w:r>
            <w:r w:rsidR="00260E3C">
              <w:rPr>
                <w:noProof/>
                <w:webHidden/>
              </w:rPr>
              <w:instrText xml:space="preserve"> PAGEREF _Toc65758117 \h </w:instrText>
            </w:r>
            <w:r w:rsidR="00260E3C">
              <w:rPr>
                <w:noProof/>
                <w:webHidden/>
              </w:rPr>
            </w:r>
            <w:r w:rsidR="00260E3C">
              <w:rPr>
                <w:noProof/>
                <w:webHidden/>
              </w:rPr>
              <w:fldChar w:fldCharType="separate"/>
            </w:r>
            <w:r w:rsidR="00260E3C">
              <w:rPr>
                <w:noProof/>
                <w:webHidden/>
              </w:rPr>
              <w:t>11</w:t>
            </w:r>
            <w:r w:rsidR="00260E3C">
              <w:rPr>
                <w:noProof/>
                <w:webHidden/>
              </w:rPr>
              <w:fldChar w:fldCharType="end"/>
            </w:r>
          </w:hyperlink>
        </w:p>
        <w:p w14:paraId="2E4E0E3F" w14:textId="5B3C153D" w:rsidR="00260E3C" w:rsidRDefault="003F424C">
          <w:pPr>
            <w:pStyle w:val="TOC2"/>
            <w:tabs>
              <w:tab w:val="left" w:pos="880"/>
              <w:tab w:val="right" w:leader="dot" w:pos="9062"/>
            </w:tabs>
            <w:rPr>
              <w:rFonts w:eastAsiaTheme="minorEastAsia"/>
              <w:noProof/>
              <w:lang w:eastAsia="nl-NL"/>
            </w:rPr>
          </w:pPr>
          <w:hyperlink w:anchor="_Toc65758118" w:history="1">
            <w:r w:rsidR="00260E3C" w:rsidRPr="00DD1E11">
              <w:rPr>
                <w:rStyle w:val="Hyperlink"/>
                <w:noProof/>
                <w:lang w:val="en-US"/>
              </w:rPr>
              <w:t>5.3</w:t>
            </w:r>
            <w:r w:rsidR="00260E3C">
              <w:rPr>
                <w:rFonts w:eastAsiaTheme="minorEastAsia"/>
                <w:noProof/>
                <w:lang w:eastAsia="nl-NL"/>
              </w:rPr>
              <w:tab/>
            </w:r>
            <w:r w:rsidR="00260E3C" w:rsidRPr="00DD1E11">
              <w:rPr>
                <w:rStyle w:val="Hyperlink"/>
                <w:noProof/>
                <w:lang w:val="en-US"/>
              </w:rPr>
              <w:t>Structuur tabel Discount</w:t>
            </w:r>
            <w:r w:rsidR="00260E3C">
              <w:rPr>
                <w:noProof/>
                <w:webHidden/>
              </w:rPr>
              <w:tab/>
            </w:r>
            <w:r w:rsidR="00260E3C">
              <w:rPr>
                <w:noProof/>
                <w:webHidden/>
              </w:rPr>
              <w:fldChar w:fldCharType="begin"/>
            </w:r>
            <w:r w:rsidR="00260E3C">
              <w:rPr>
                <w:noProof/>
                <w:webHidden/>
              </w:rPr>
              <w:instrText xml:space="preserve"> PAGEREF _Toc65758118 \h </w:instrText>
            </w:r>
            <w:r w:rsidR="00260E3C">
              <w:rPr>
                <w:noProof/>
                <w:webHidden/>
              </w:rPr>
            </w:r>
            <w:r w:rsidR="00260E3C">
              <w:rPr>
                <w:noProof/>
                <w:webHidden/>
              </w:rPr>
              <w:fldChar w:fldCharType="separate"/>
            </w:r>
            <w:r w:rsidR="00260E3C">
              <w:rPr>
                <w:noProof/>
                <w:webHidden/>
              </w:rPr>
              <w:t>11</w:t>
            </w:r>
            <w:r w:rsidR="00260E3C">
              <w:rPr>
                <w:noProof/>
                <w:webHidden/>
              </w:rPr>
              <w:fldChar w:fldCharType="end"/>
            </w:r>
          </w:hyperlink>
        </w:p>
        <w:p w14:paraId="03855378" w14:textId="77C02241" w:rsidR="00260E3C" w:rsidRDefault="003F424C">
          <w:pPr>
            <w:pStyle w:val="TOC2"/>
            <w:tabs>
              <w:tab w:val="left" w:pos="880"/>
              <w:tab w:val="right" w:leader="dot" w:pos="9062"/>
            </w:tabs>
            <w:rPr>
              <w:rFonts w:eastAsiaTheme="minorEastAsia"/>
              <w:noProof/>
              <w:lang w:eastAsia="nl-NL"/>
            </w:rPr>
          </w:pPr>
          <w:hyperlink w:anchor="_Toc65758119" w:history="1">
            <w:r w:rsidR="00260E3C" w:rsidRPr="00DD1E11">
              <w:rPr>
                <w:rStyle w:val="Hyperlink"/>
                <w:noProof/>
                <w:lang w:val="en-US"/>
              </w:rPr>
              <w:t>5.4</w:t>
            </w:r>
            <w:r w:rsidR="00260E3C">
              <w:rPr>
                <w:rFonts w:eastAsiaTheme="minorEastAsia"/>
                <w:noProof/>
                <w:lang w:eastAsia="nl-NL"/>
              </w:rPr>
              <w:tab/>
            </w:r>
            <w:r w:rsidR="00260E3C" w:rsidRPr="00DD1E11">
              <w:rPr>
                <w:rStyle w:val="Hyperlink"/>
                <w:noProof/>
                <w:lang w:val="en-US"/>
              </w:rPr>
              <w:t>Structuur tabel Order</w:t>
            </w:r>
            <w:r w:rsidR="00260E3C">
              <w:rPr>
                <w:noProof/>
                <w:webHidden/>
              </w:rPr>
              <w:tab/>
            </w:r>
            <w:r w:rsidR="00260E3C">
              <w:rPr>
                <w:noProof/>
                <w:webHidden/>
              </w:rPr>
              <w:fldChar w:fldCharType="begin"/>
            </w:r>
            <w:r w:rsidR="00260E3C">
              <w:rPr>
                <w:noProof/>
                <w:webHidden/>
              </w:rPr>
              <w:instrText xml:space="preserve"> PAGEREF _Toc65758119 \h </w:instrText>
            </w:r>
            <w:r w:rsidR="00260E3C">
              <w:rPr>
                <w:noProof/>
                <w:webHidden/>
              </w:rPr>
            </w:r>
            <w:r w:rsidR="00260E3C">
              <w:rPr>
                <w:noProof/>
                <w:webHidden/>
              </w:rPr>
              <w:fldChar w:fldCharType="separate"/>
            </w:r>
            <w:r w:rsidR="00260E3C">
              <w:rPr>
                <w:noProof/>
                <w:webHidden/>
              </w:rPr>
              <w:t>11</w:t>
            </w:r>
            <w:r w:rsidR="00260E3C">
              <w:rPr>
                <w:noProof/>
                <w:webHidden/>
              </w:rPr>
              <w:fldChar w:fldCharType="end"/>
            </w:r>
          </w:hyperlink>
        </w:p>
        <w:p w14:paraId="2CDFC822" w14:textId="181C51DC" w:rsidR="00260E3C" w:rsidRDefault="003F424C">
          <w:pPr>
            <w:pStyle w:val="TOC2"/>
            <w:tabs>
              <w:tab w:val="left" w:pos="880"/>
              <w:tab w:val="right" w:leader="dot" w:pos="9062"/>
            </w:tabs>
            <w:rPr>
              <w:rFonts w:eastAsiaTheme="minorEastAsia"/>
              <w:noProof/>
              <w:lang w:eastAsia="nl-NL"/>
            </w:rPr>
          </w:pPr>
          <w:hyperlink w:anchor="_Toc65758120" w:history="1">
            <w:r w:rsidR="00260E3C" w:rsidRPr="00DD1E11">
              <w:rPr>
                <w:rStyle w:val="Hyperlink"/>
                <w:noProof/>
                <w:lang w:val="en-US"/>
              </w:rPr>
              <w:t>5.5</w:t>
            </w:r>
            <w:r w:rsidR="00260E3C">
              <w:rPr>
                <w:rFonts w:eastAsiaTheme="minorEastAsia"/>
                <w:noProof/>
                <w:lang w:eastAsia="nl-NL"/>
              </w:rPr>
              <w:tab/>
            </w:r>
            <w:r w:rsidR="00260E3C" w:rsidRPr="00DD1E11">
              <w:rPr>
                <w:rStyle w:val="Hyperlink"/>
                <w:noProof/>
                <w:lang w:val="en-US"/>
              </w:rPr>
              <w:t>Structuur table Product</w:t>
            </w:r>
            <w:r w:rsidR="00260E3C">
              <w:rPr>
                <w:noProof/>
                <w:webHidden/>
              </w:rPr>
              <w:tab/>
            </w:r>
            <w:r w:rsidR="00260E3C">
              <w:rPr>
                <w:noProof/>
                <w:webHidden/>
              </w:rPr>
              <w:fldChar w:fldCharType="begin"/>
            </w:r>
            <w:r w:rsidR="00260E3C">
              <w:rPr>
                <w:noProof/>
                <w:webHidden/>
              </w:rPr>
              <w:instrText xml:space="preserve"> PAGEREF _Toc65758120 \h </w:instrText>
            </w:r>
            <w:r w:rsidR="00260E3C">
              <w:rPr>
                <w:noProof/>
                <w:webHidden/>
              </w:rPr>
            </w:r>
            <w:r w:rsidR="00260E3C">
              <w:rPr>
                <w:noProof/>
                <w:webHidden/>
              </w:rPr>
              <w:fldChar w:fldCharType="separate"/>
            </w:r>
            <w:r w:rsidR="00260E3C">
              <w:rPr>
                <w:noProof/>
                <w:webHidden/>
              </w:rPr>
              <w:t>11</w:t>
            </w:r>
            <w:r w:rsidR="00260E3C">
              <w:rPr>
                <w:noProof/>
                <w:webHidden/>
              </w:rPr>
              <w:fldChar w:fldCharType="end"/>
            </w:r>
          </w:hyperlink>
        </w:p>
        <w:p w14:paraId="200D9A45" w14:textId="308CDF03" w:rsidR="00260E3C" w:rsidRDefault="003F424C">
          <w:pPr>
            <w:pStyle w:val="TOC2"/>
            <w:tabs>
              <w:tab w:val="left" w:pos="880"/>
              <w:tab w:val="right" w:leader="dot" w:pos="9062"/>
            </w:tabs>
            <w:rPr>
              <w:rFonts w:eastAsiaTheme="minorEastAsia"/>
              <w:noProof/>
              <w:lang w:eastAsia="nl-NL"/>
            </w:rPr>
          </w:pPr>
          <w:hyperlink w:anchor="_Toc65758121" w:history="1">
            <w:r w:rsidR="00260E3C" w:rsidRPr="00DD1E11">
              <w:rPr>
                <w:rStyle w:val="Hyperlink"/>
                <w:noProof/>
                <w:lang w:val="en-US"/>
              </w:rPr>
              <w:t>5.6</w:t>
            </w:r>
            <w:r w:rsidR="00260E3C">
              <w:rPr>
                <w:rFonts w:eastAsiaTheme="minorEastAsia"/>
                <w:noProof/>
                <w:lang w:eastAsia="nl-NL"/>
              </w:rPr>
              <w:tab/>
            </w:r>
            <w:r w:rsidR="00260E3C" w:rsidRPr="00DD1E11">
              <w:rPr>
                <w:rStyle w:val="Hyperlink"/>
                <w:noProof/>
                <w:lang w:val="en-US"/>
              </w:rPr>
              <w:t>Structuur tabel ProductCategoryJunction</w:t>
            </w:r>
            <w:r w:rsidR="00260E3C">
              <w:rPr>
                <w:noProof/>
                <w:webHidden/>
              </w:rPr>
              <w:tab/>
            </w:r>
            <w:r w:rsidR="00260E3C">
              <w:rPr>
                <w:noProof/>
                <w:webHidden/>
              </w:rPr>
              <w:fldChar w:fldCharType="begin"/>
            </w:r>
            <w:r w:rsidR="00260E3C">
              <w:rPr>
                <w:noProof/>
                <w:webHidden/>
              </w:rPr>
              <w:instrText xml:space="preserve"> PAGEREF _Toc65758121 \h </w:instrText>
            </w:r>
            <w:r w:rsidR="00260E3C">
              <w:rPr>
                <w:noProof/>
                <w:webHidden/>
              </w:rPr>
            </w:r>
            <w:r w:rsidR="00260E3C">
              <w:rPr>
                <w:noProof/>
                <w:webHidden/>
              </w:rPr>
              <w:fldChar w:fldCharType="separate"/>
            </w:r>
            <w:r w:rsidR="00260E3C">
              <w:rPr>
                <w:noProof/>
                <w:webHidden/>
              </w:rPr>
              <w:t>12</w:t>
            </w:r>
            <w:r w:rsidR="00260E3C">
              <w:rPr>
                <w:noProof/>
                <w:webHidden/>
              </w:rPr>
              <w:fldChar w:fldCharType="end"/>
            </w:r>
          </w:hyperlink>
        </w:p>
        <w:p w14:paraId="44E3FB58" w14:textId="76F19A8B" w:rsidR="00260E3C" w:rsidRDefault="003F424C">
          <w:pPr>
            <w:pStyle w:val="TOC2"/>
            <w:tabs>
              <w:tab w:val="left" w:pos="880"/>
              <w:tab w:val="right" w:leader="dot" w:pos="9062"/>
            </w:tabs>
            <w:rPr>
              <w:rFonts w:eastAsiaTheme="minorEastAsia"/>
              <w:noProof/>
              <w:lang w:eastAsia="nl-NL"/>
            </w:rPr>
          </w:pPr>
          <w:hyperlink w:anchor="_Toc65758122" w:history="1">
            <w:r w:rsidR="00260E3C" w:rsidRPr="00DD1E11">
              <w:rPr>
                <w:rStyle w:val="Hyperlink"/>
                <w:noProof/>
                <w:lang w:val="en-US"/>
              </w:rPr>
              <w:t>5.7</w:t>
            </w:r>
            <w:r w:rsidR="00260E3C">
              <w:rPr>
                <w:rFonts w:eastAsiaTheme="minorEastAsia"/>
                <w:noProof/>
                <w:lang w:eastAsia="nl-NL"/>
              </w:rPr>
              <w:tab/>
            </w:r>
            <w:r w:rsidR="00260E3C" w:rsidRPr="00DD1E11">
              <w:rPr>
                <w:rStyle w:val="Hyperlink"/>
                <w:noProof/>
                <w:lang w:val="en-US"/>
              </w:rPr>
              <w:t>Structuur tabel ProductOrderJunction</w:t>
            </w:r>
            <w:r w:rsidR="00260E3C">
              <w:rPr>
                <w:noProof/>
                <w:webHidden/>
              </w:rPr>
              <w:tab/>
            </w:r>
            <w:r w:rsidR="00260E3C">
              <w:rPr>
                <w:noProof/>
                <w:webHidden/>
              </w:rPr>
              <w:fldChar w:fldCharType="begin"/>
            </w:r>
            <w:r w:rsidR="00260E3C">
              <w:rPr>
                <w:noProof/>
                <w:webHidden/>
              </w:rPr>
              <w:instrText xml:space="preserve"> PAGEREF _Toc65758122 \h </w:instrText>
            </w:r>
            <w:r w:rsidR="00260E3C">
              <w:rPr>
                <w:noProof/>
                <w:webHidden/>
              </w:rPr>
            </w:r>
            <w:r w:rsidR="00260E3C">
              <w:rPr>
                <w:noProof/>
                <w:webHidden/>
              </w:rPr>
              <w:fldChar w:fldCharType="separate"/>
            </w:r>
            <w:r w:rsidR="00260E3C">
              <w:rPr>
                <w:noProof/>
                <w:webHidden/>
              </w:rPr>
              <w:t>12</w:t>
            </w:r>
            <w:r w:rsidR="00260E3C">
              <w:rPr>
                <w:noProof/>
                <w:webHidden/>
              </w:rPr>
              <w:fldChar w:fldCharType="end"/>
            </w:r>
          </w:hyperlink>
        </w:p>
        <w:p w14:paraId="792E343C" w14:textId="6667C75A" w:rsidR="00260E3C" w:rsidRDefault="003F424C">
          <w:pPr>
            <w:pStyle w:val="TOC2"/>
            <w:tabs>
              <w:tab w:val="left" w:pos="880"/>
              <w:tab w:val="right" w:leader="dot" w:pos="9062"/>
            </w:tabs>
            <w:rPr>
              <w:rFonts w:eastAsiaTheme="minorEastAsia"/>
              <w:noProof/>
              <w:lang w:eastAsia="nl-NL"/>
            </w:rPr>
          </w:pPr>
          <w:hyperlink w:anchor="_Toc65758123" w:history="1">
            <w:r w:rsidR="00260E3C" w:rsidRPr="00DD1E11">
              <w:rPr>
                <w:rStyle w:val="Hyperlink"/>
                <w:noProof/>
                <w:lang w:val="en-US"/>
              </w:rPr>
              <w:t>5.8</w:t>
            </w:r>
            <w:r w:rsidR="00260E3C">
              <w:rPr>
                <w:rFonts w:eastAsiaTheme="minorEastAsia"/>
                <w:noProof/>
                <w:lang w:eastAsia="nl-NL"/>
              </w:rPr>
              <w:tab/>
            </w:r>
            <w:r w:rsidR="00260E3C" w:rsidRPr="00DD1E11">
              <w:rPr>
                <w:rStyle w:val="Hyperlink"/>
                <w:noProof/>
                <w:lang w:val="en-US"/>
              </w:rPr>
              <w:t>Structuur tabel Role</w:t>
            </w:r>
            <w:r w:rsidR="00260E3C">
              <w:rPr>
                <w:noProof/>
                <w:webHidden/>
              </w:rPr>
              <w:tab/>
            </w:r>
            <w:r w:rsidR="00260E3C">
              <w:rPr>
                <w:noProof/>
                <w:webHidden/>
              </w:rPr>
              <w:fldChar w:fldCharType="begin"/>
            </w:r>
            <w:r w:rsidR="00260E3C">
              <w:rPr>
                <w:noProof/>
                <w:webHidden/>
              </w:rPr>
              <w:instrText xml:space="preserve"> PAGEREF _Toc65758123 \h </w:instrText>
            </w:r>
            <w:r w:rsidR="00260E3C">
              <w:rPr>
                <w:noProof/>
                <w:webHidden/>
              </w:rPr>
            </w:r>
            <w:r w:rsidR="00260E3C">
              <w:rPr>
                <w:noProof/>
                <w:webHidden/>
              </w:rPr>
              <w:fldChar w:fldCharType="separate"/>
            </w:r>
            <w:r w:rsidR="00260E3C">
              <w:rPr>
                <w:noProof/>
                <w:webHidden/>
              </w:rPr>
              <w:t>12</w:t>
            </w:r>
            <w:r w:rsidR="00260E3C">
              <w:rPr>
                <w:noProof/>
                <w:webHidden/>
              </w:rPr>
              <w:fldChar w:fldCharType="end"/>
            </w:r>
          </w:hyperlink>
        </w:p>
        <w:p w14:paraId="7C96D6C2" w14:textId="04CC7331" w:rsidR="00260E3C" w:rsidRDefault="003F424C">
          <w:pPr>
            <w:pStyle w:val="TOC2"/>
            <w:tabs>
              <w:tab w:val="left" w:pos="880"/>
              <w:tab w:val="right" w:leader="dot" w:pos="9062"/>
            </w:tabs>
            <w:rPr>
              <w:rFonts w:eastAsiaTheme="minorEastAsia"/>
              <w:noProof/>
              <w:lang w:eastAsia="nl-NL"/>
            </w:rPr>
          </w:pPr>
          <w:hyperlink w:anchor="_Toc65758124" w:history="1">
            <w:r w:rsidR="00260E3C" w:rsidRPr="00DD1E11">
              <w:rPr>
                <w:rStyle w:val="Hyperlink"/>
                <w:noProof/>
                <w:lang w:val="en-US"/>
              </w:rPr>
              <w:t>5.9</w:t>
            </w:r>
            <w:r w:rsidR="00260E3C">
              <w:rPr>
                <w:rFonts w:eastAsiaTheme="minorEastAsia"/>
                <w:noProof/>
                <w:lang w:eastAsia="nl-NL"/>
              </w:rPr>
              <w:tab/>
            </w:r>
            <w:r w:rsidR="00260E3C" w:rsidRPr="00DD1E11">
              <w:rPr>
                <w:rStyle w:val="Hyperlink"/>
                <w:noProof/>
                <w:lang w:val="en-US"/>
              </w:rPr>
              <w:t>Structuur tabel User</w:t>
            </w:r>
            <w:r w:rsidR="00260E3C">
              <w:rPr>
                <w:noProof/>
                <w:webHidden/>
              </w:rPr>
              <w:tab/>
            </w:r>
            <w:r w:rsidR="00260E3C">
              <w:rPr>
                <w:noProof/>
                <w:webHidden/>
              </w:rPr>
              <w:fldChar w:fldCharType="begin"/>
            </w:r>
            <w:r w:rsidR="00260E3C">
              <w:rPr>
                <w:noProof/>
                <w:webHidden/>
              </w:rPr>
              <w:instrText xml:space="preserve"> PAGEREF _Toc65758124 \h </w:instrText>
            </w:r>
            <w:r w:rsidR="00260E3C">
              <w:rPr>
                <w:noProof/>
                <w:webHidden/>
              </w:rPr>
            </w:r>
            <w:r w:rsidR="00260E3C">
              <w:rPr>
                <w:noProof/>
                <w:webHidden/>
              </w:rPr>
              <w:fldChar w:fldCharType="separate"/>
            </w:r>
            <w:r w:rsidR="00260E3C">
              <w:rPr>
                <w:noProof/>
                <w:webHidden/>
              </w:rPr>
              <w:t>12</w:t>
            </w:r>
            <w:r w:rsidR="00260E3C">
              <w:rPr>
                <w:noProof/>
                <w:webHidden/>
              </w:rPr>
              <w:fldChar w:fldCharType="end"/>
            </w:r>
          </w:hyperlink>
        </w:p>
        <w:p w14:paraId="7BA026AE" w14:textId="41B9BF25"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575810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40C0847F" w:rsidR="0022192A" w:rsidRPr="0049150B" w:rsidRDefault="005C5E53" w:rsidP="0022192A">
            <w:r>
              <w:t>Hoofdstuk 5 toegevoegd</w:t>
            </w:r>
          </w:p>
        </w:tc>
      </w:tr>
      <w:tr w:rsidR="0022192A" w:rsidRPr="0049150B" w14:paraId="1D8E5B4B" w14:textId="77777777" w:rsidTr="00B453D5">
        <w:tc>
          <w:tcPr>
            <w:tcW w:w="805" w:type="dxa"/>
            <w:shd w:val="clear" w:color="auto" w:fill="DEEAF6" w:themeFill="accent5" w:themeFillTint="33"/>
          </w:tcPr>
          <w:p w14:paraId="7AAA96BD" w14:textId="77777777" w:rsidR="0022192A" w:rsidRPr="0049150B" w:rsidRDefault="0022192A" w:rsidP="0022192A"/>
        </w:tc>
        <w:tc>
          <w:tcPr>
            <w:tcW w:w="1260" w:type="dxa"/>
            <w:shd w:val="clear" w:color="auto" w:fill="DEEAF6" w:themeFill="accent5" w:themeFillTint="33"/>
          </w:tcPr>
          <w:p w14:paraId="7D65B91B" w14:textId="77777777" w:rsidR="0022192A" w:rsidRPr="0049150B" w:rsidRDefault="0022192A" w:rsidP="0022192A"/>
        </w:tc>
        <w:tc>
          <w:tcPr>
            <w:tcW w:w="1800" w:type="dxa"/>
            <w:shd w:val="clear" w:color="auto" w:fill="DEEAF6" w:themeFill="accent5" w:themeFillTint="33"/>
          </w:tcPr>
          <w:p w14:paraId="427B491A" w14:textId="77777777" w:rsidR="0022192A" w:rsidRPr="0049150B" w:rsidRDefault="0022192A" w:rsidP="0022192A"/>
        </w:tc>
        <w:tc>
          <w:tcPr>
            <w:tcW w:w="5197" w:type="dxa"/>
            <w:shd w:val="clear" w:color="auto" w:fill="DEEAF6" w:themeFill="accent5" w:themeFillTint="33"/>
          </w:tcPr>
          <w:p w14:paraId="0EB053DF" w14:textId="77777777" w:rsidR="0022192A" w:rsidRPr="0049150B" w:rsidRDefault="0022192A" w:rsidP="0022192A"/>
        </w:tc>
      </w:tr>
      <w:tr w:rsidR="0022192A" w:rsidRPr="0049150B" w14:paraId="794E23A6" w14:textId="77777777" w:rsidTr="0022192A">
        <w:tc>
          <w:tcPr>
            <w:tcW w:w="805" w:type="dxa"/>
          </w:tcPr>
          <w:p w14:paraId="79511872" w14:textId="77777777" w:rsidR="0022192A" w:rsidRPr="0049150B" w:rsidRDefault="0022192A" w:rsidP="0022192A"/>
        </w:tc>
        <w:tc>
          <w:tcPr>
            <w:tcW w:w="1260" w:type="dxa"/>
          </w:tcPr>
          <w:p w14:paraId="3723C334" w14:textId="77777777" w:rsidR="0022192A" w:rsidRPr="0049150B" w:rsidRDefault="0022192A" w:rsidP="0022192A"/>
        </w:tc>
        <w:tc>
          <w:tcPr>
            <w:tcW w:w="1800" w:type="dxa"/>
          </w:tcPr>
          <w:p w14:paraId="72046A0B" w14:textId="77777777" w:rsidR="0022192A" w:rsidRPr="0049150B" w:rsidRDefault="0022192A" w:rsidP="0022192A"/>
        </w:tc>
        <w:tc>
          <w:tcPr>
            <w:tcW w:w="5197" w:type="dxa"/>
          </w:tcPr>
          <w:p w14:paraId="2E652521" w14:textId="77777777" w:rsidR="0022192A" w:rsidRPr="0049150B" w:rsidRDefault="0022192A"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575810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575810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575810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575810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575810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27FD6DEB" w:rsidR="00F40FE9" w:rsidRPr="00F40FE9" w:rsidRDefault="005E7091" w:rsidP="00F40FE9">
            <w:pPr>
              <w:jc w:val="center"/>
              <w:rPr>
                <w:b/>
                <w:bCs/>
              </w:rPr>
            </w:pPr>
            <w:r>
              <w:rPr>
                <w:b/>
                <w:bCs/>
              </w:rPr>
              <w:t>Klantensysteem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747B33D6" w:rsidR="004E75DF" w:rsidRDefault="005E7091" w:rsidP="007B5CD6">
            <w:r>
              <w:t>Klanten moeten een account kunnen aanmaken</w:t>
            </w:r>
          </w:p>
        </w:tc>
        <w:tc>
          <w:tcPr>
            <w:tcW w:w="4018" w:type="dxa"/>
          </w:tcPr>
          <w:p w14:paraId="42AFEB00" w14:textId="6C26D386" w:rsidR="004E75DF" w:rsidRDefault="005E7091" w:rsidP="007B5CD6">
            <w:r>
              <w:t>Om orders met producten succesvol naar klanten te kunnen sturen moeten klanten 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575810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575811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5758111"/>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575811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575811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628B1D91" w:rsidR="00B820A3" w:rsidRPr="009F5551" w:rsidRDefault="00A2723D" w:rsidP="00A2723D">
      <w:pPr>
        <w:pStyle w:val="Heading1"/>
        <w:rPr>
          <w:lang w:val="en-US"/>
        </w:rPr>
      </w:pPr>
      <w:bookmarkStart w:id="11" w:name="_Toc65758114"/>
      <w:r w:rsidRPr="009F5551">
        <w:rPr>
          <w:lang w:val="en-US"/>
        </w:rPr>
        <w:lastRenderedPageBreak/>
        <w:t>4</w:t>
      </w:r>
      <w:r w:rsidRPr="009F5551">
        <w:rPr>
          <w:lang w:val="en-US"/>
        </w:rPr>
        <w:tab/>
        <w:t>Entity Relationship Diagram</w:t>
      </w:r>
      <w:bookmarkEnd w:id="11"/>
    </w:p>
    <w:p w14:paraId="0DFA1FB1" w14:textId="77313139" w:rsidR="009F5551" w:rsidRPr="009F5551" w:rsidRDefault="00770288">
      <w:pPr>
        <w:rPr>
          <w:lang w:val="en-US"/>
        </w:rPr>
      </w:pPr>
      <w:r>
        <w:rPr>
          <w:noProof/>
        </w:rPr>
        <w:drawing>
          <wp:inline distT="0" distB="0" distL="0" distR="0" wp14:anchorId="2DF0FF81" wp14:editId="1186B096">
            <wp:extent cx="576072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84525"/>
                    </a:xfrm>
                    <a:prstGeom prst="rect">
                      <a:avLst/>
                    </a:prstGeom>
                  </pic:spPr>
                </pic:pic>
              </a:graphicData>
            </a:graphic>
          </wp:inline>
        </w:drawing>
      </w:r>
      <w:r w:rsidRPr="009F5551">
        <w:rPr>
          <w:lang w:val="en-US"/>
        </w:rPr>
        <w:t xml:space="preserve"> </w:t>
      </w:r>
      <w:r w:rsidR="009F5551" w:rsidRPr="009F5551">
        <w:rPr>
          <w:lang w:val="en-US"/>
        </w:rPr>
        <w:br w:type="page"/>
      </w:r>
    </w:p>
    <w:p w14:paraId="63247515" w14:textId="2AF2C2F4" w:rsidR="000A3563" w:rsidRDefault="009F5551" w:rsidP="009F5551">
      <w:pPr>
        <w:pStyle w:val="Heading1"/>
        <w:rPr>
          <w:lang w:val="en-US"/>
        </w:rPr>
      </w:pPr>
      <w:bookmarkStart w:id="12" w:name="_Toc65758115"/>
      <w:r w:rsidRPr="009F5551">
        <w:rPr>
          <w:lang w:val="en-US"/>
        </w:rPr>
        <w:lastRenderedPageBreak/>
        <w:t>5</w:t>
      </w:r>
      <w:r w:rsidRPr="009F5551">
        <w:rPr>
          <w:lang w:val="en-US"/>
        </w:rPr>
        <w:tab/>
        <w:t xml:space="preserve">Database </w:t>
      </w:r>
      <w:proofErr w:type="spellStart"/>
      <w:r w:rsidRPr="009F5551">
        <w:rPr>
          <w:lang w:val="en-US"/>
        </w:rPr>
        <w:t>realisatie</w:t>
      </w:r>
      <w:proofErr w:type="spellEnd"/>
      <w:r w:rsidRPr="009F5551">
        <w:rPr>
          <w:lang w:val="en-US"/>
        </w:rPr>
        <w:t xml:space="preserve"> (</w:t>
      </w:r>
      <w:r>
        <w:rPr>
          <w:lang w:val="en-US"/>
        </w:rPr>
        <w:t>DDL)</w:t>
      </w:r>
      <w:bookmarkEnd w:id="12"/>
    </w:p>
    <w:p w14:paraId="3E2DC1A3" w14:textId="0D24E920" w:rsidR="009F5551" w:rsidRDefault="002A60F4" w:rsidP="009F5551">
      <w:pPr>
        <w:rPr>
          <w:lang w:val="en-US"/>
        </w:rPr>
      </w:pPr>
      <w:r>
        <w:rPr>
          <w:lang w:val="en-US"/>
        </w:rPr>
        <w:t xml:space="preserve">Om de </w:t>
      </w:r>
      <w:proofErr w:type="spellStart"/>
      <w:r>
        <w:rPr>
          <w:lang w:val="en-US"/>
        </w:rPr>
        <w:t>tabellen</w:t>
      </w:r>
      <w:proofErr w:type="spellEnd"/>
      <w:r>
        <w:rPr>
          <w:lang w:val="en-US"/>
        </w:rPr>
        <w:t xml:space="preserve"> op </w:t>
      </w:r>
      <w:proofErr w:type="spellStart"/>
      <w:r>
        <w:rPr>
          <w:lang w:val="en-US"/>
        </w:rPr>
        <w:t>te</w:t>
      </w:r>
      <w:proofErr w:type="spellEnd"/>
      <w:r>
        <w:rPr>
          <w:lang w:val="en-US"/>
        </w:rPr>
        <w:t xml:space="preserve"> </w:t>
      </w:r>
      <w:proofErr w:type="spellStart"/>
      <w:r>
        <w:rPr>
          <w:lang w:val="en-US"/>
        </w:rPr>
        <w:t>zetten</w:t>
      </w:r>
      <w:proofErr w:type="spellEnd"/>
      <w:r>
        <w:rPr>
          <w:lang w:val="en-US"/>
        </w:rPr>
        <w:t xml:space="preserve"> is </w:t>
      </w:r>
      <w:proofErr w:type="spellStart"/>
      <w:r>
        <w:rPr>
          <w:lang w:val="en-US"/>
        </w:rPr>
        <w:t>gebruik</w:t>
      </w:r>
      <w:proofErr w:type="spellEnd"/>
      <w:r>
        <w:rPr>
          <w:lang w:val="en-US"/>
        </w:rPr>
        <w:t xml:space="preserve"> </w:t>
      </w:r>
      <w:proofErr w:type="spellStart"/>
      <w:r>
        <w:rPr>
          <w:lang w:val="en-US"/>
        </w:rPr>
        <w:t>gemaakt</w:t>
      </w:r>
      <w:proofErr w:type="spellEnd"/>
      <w:r>
        <w:rPr>
          <w:lang w:val="en-US"/>
        </w:rPr>
        <w:t xml:space="preserve"> van de </w:t>
      </w:r>
      <w:proofErr w:type="spellStart"/>
      <w:r>
        <w:rPr>
          <w:lang w:val="en-US"/>
        </w:rPr>
        <w:t>volgende</w:t>
      </w:r>
      <w:proofErr w:type="spellEnd"/>
      <w:r>
        <w:rPr>
          <w:lang w:val="en-US"/>
        </w:rPr>
        <w:t xml:space="preserve"> </w:t>
      </w:r>
      <w:proofErr w:type="spellStart"/>
      <w:r>
        <w:rPr>
          <w:lang w:val="en-US"/>
        </w:rPr>
        <w:t>eigenschappen</w:t>
      </w:r>
      <w:proofErr w:type="spellEnd"/>
      <w:r>
        <w:rPr>
          <w:lang w:val="en-US"/>
        </w:rPr>
        <w:t>:</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Default="00002BE8" w:rsidP="009F5551">
            <w:pPr>
              <w:rPr>
                <w:lang w:val="en-US"/>
              </w:rPr>
            </w:pPr>
            <w:r>
              <w:rPr>
                <w:lang w:val="en-US"/>
              </w:rPr>
              <w:t xml:space="preserve">Het is </w:t>
            </w:r>
            <w:proofErr w:type="spellStart"/>
            <w:r>
              <w:rPr>
                <w:lang w:val="en-US"/>
              </w:rPr>
              <w:t>hier</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mogelijk</w:t>
            </w:r>
            <w:proofErr w:type="spellEnd"/>
            <w:r>
              <w:rPr>
                <w:lang w:val="en-US"/>
              </w:rPr>
              <w:t xml:space="preserve"> om </w:t>
            </w:r>
            <w:proofErr w:type="spellStart"/>
            <w:r>
              <w:rPr>
                <w:lang w:val="en-US"/>
              </w:rPr>
              <w:t>een</w:t>
            </w:r>
            <w:proofErr w:type="spellEnd"/>
            <w:r>
              <w:rPr>
                <w:lang w:val="en-US"/>
              </w:rPr>
              <w:t xml:space="preserve"> NULL </w:t>
            </w:r>
            <w:proofErr w:type="spellStart"/>
            <w:r>
              <w:rPr>
                <w:lang w:val="en-US"/>
              </w:rPr>
              <w:t>waarde</w:t>
            </w:r>
            <w:proofErr w:type="spellEnd"/>
            <w:r>
              <w:rPr>
                <w:lang w:val="en-US"/>
              </w:rPr>
              <w:t xml:space="preserve"> in teg even. </w:t>
            </w:r>
            <w:proofErr w:type="spellStart"/>
            <w:r>
              <w:rPr>
                <w:lang w:val="en-US"/>
              </w:rPr>
              <w:t>Dit</w:t>
            </w:r>
            <w:proofErr w:type="spellEnd"/>
            <w:r>
              <w:rPr>
                <w:lang w:val="en-US"/>
              </w:rPr>
              <w:t xml:space="preserve"> </w:t>
            </w:r>
            <w:proofErr w:type="spellStart"/>
            <w:r>
              <w:rPr>
                <w:lang w:val="en-US"/>
              </w:rPr>
              <w:t>zorgt</w:t>
            </w:r>
            <w:proofErr w:type="spellEnd"/>
            <w:r>
              <w:rPr>
                <w:lang w:val="en-US"/>
              </w:rPr>
              <w:t xml:space="preserve"> </w:t>
            </w:r>
            <w:proofErr w:type="spellStart"/>
            <w:r>
              <w:rPr>
                <w:lang w:val="en-US"/>
              </w:rPr>
              <w:t>ervoor</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dit</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verplicht</w:t>
            </w:r>
            <w:proofErr w:type="spellEnd"/>
            <w:r>
              <w:rPr>
                <w:lang w:val="en-US"/>
              </w:rPr>
              <w:t xml:space="preserve">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Default="00002BE8" w:rsidP="009F5551">
            <w:pPr>
              <w:rPr>
                <w:lang w:val="en-US"/>
              </w:rPr>
            </w:pPr>
            <w:r>
              <w:rPr>
                <w:lang w:val="en-US"/>
              </w:rPr>
              <w:t xml:space="preserve">Kan </w:t>
            </w:r>
            <w:proofErr w:type="spellStart"/>
            <w:r>
              <w:rPr>
                <w:lang w:val="en-US"/>
              </w:rPr>
              <w:t>alleen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ingevuld</w:t>
            </w:r>
            <w:proofErr w:type="spellEnd"/>
            <w:r>
              <w:rPr>
                <w:lang w:val="en-US"/>
              </w:rPr>
              <w:t xml:space="preserve"> met </w:t>
            </w:r>
            <w:proofErr w:type="spellStart"/>
            <w:r>
              <w:rPr>
                <w:lang w:val="en-US"/>
              </w:rPr>
              <w:t>een</w:t>
            </w:r>
            <w:proofErr w:type="spellEnd"/>
            <w:r>
              <w:rPr>
                <w:lang w:val="en-US"/>
              </w:rPr>
              <w:t xml:space="preserve"> </w:t>
            </w:r>
            <w:proofErr w:type="spellStart"/>
            <w:r>
              <w:rPr>
                <w:lang w:val="en-US"/>
              </w:rPr>
              <w:t>geheel</w:t>
            </w:r>
            <w:proofErr w:type="spellEnd"/>
            <w:r>
              <w:rPr>
                <w:lang w:val="en-US"/>
              </w:rPr>
              <w:t xml:space="preserve"> </w:t>
            </w:r>
            <w:proofErr w:type="spellStart"/>
            <w:r>
              <w:rPr>
                <w:lang w:val="en-US"/>
              </w:rPr>
              <w:t>getal</w:t>
            </w:r>
            <w:proofErr w:type="spellEnd"/>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Default="00002BE8" w:rsidP="009F5551">
            <w:pPr>
              <w:rPr>
                <w:lang w:val="en-US"/>
              </w:rPr>
            </w:pPr>
            <w:r>
              <w:rPr>
                <w:lang w:val="en-US"/>
              </w:rPr>
              <w:t xml:space="preserve">Kan </w:t>
            </w:r>
            <w:proofErr w:type="spellStart"/>
            <w:r>
              <w:rPr>
                <w:lang w:val="en-US"/>
              </w:rPr>
              <w:t>ingevuld</w:t>
            </w:r>
            <w:proofErr w:type="spellEnd"/>
            <w:r>
              <w:rPr>
                <w:lang w:val="en-US"/>
              </w:rPr>
              <w:t xml:space="preserve"> </w:t>
            </w:r>
            <w:proofErr w:type="spellStart"/>
            <w:r>
              <w:rPr>
                <w:lang w:val="en-US"/>
              </w:rPr>
              <w:t>worden</w:t>
            </w:r>
            <w:proofErr w:type="spellEnd"/>
            <w:r>
              <w:rPr>
                <w:lang w:val="en-US"/>
              </w:rPr>
              <w:t xml:space="preserve"> door alle </w:t>
            </w:r>
            <w:proofErr w:type="spellStart"/>
            <w:r>
              <w:rPr>
                <w:lang w:val="en-US"/>
              </w:rPr>
              <w:t>soorten</w:t>
            </w:r>
            <w:proofErr w:type="spellEnd"/>
            <w:r>
              <w:rPr>
                <w:lang w:val="en-US"/>
              </w:rPr>
              <w:t xml:space="preserve"> </w:t>
            </w:r>
            <w:proofErr w:type="spellStart"/>
            <w:r>
              <w:rPr>
                <w:lang w:val="en-US"/>
              </w:rPr>
              <w:t>karakters</w:t>
            </w:r>
            <w:proofErr w:type="spellEnd"/>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Default="00002BE8" w:rsidP="009F5551">
            <w:pPr>
              <w:rPr>
                <w:lang w:val="en-US"/>
              </w:rPr>
            </w:pPr>
            <w:proofErr w:type="spellStart"/>
            <w:r>
              <w:rPr>
                <w:lang w:val="en-US"/>
              </w:rPr>
              <w:t>Wanneer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waarde</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aangemaakt</w:t>
            </w:r>
            <w:proofErr w:type="spellEnd"/>
            <w:r>
              <w:rPr>
                <w:lang w:val="en-US"/>
              </w:rPr>
              <w:t xml:space="preserve"> </w:t>
            </w:r>
            <w:proofErr w:type="spellStart"/>
            <w:r>
              <w:rPr>
                <w:lang w:val="en-US"/>
              </w:rPr>
              <w:t>waar</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eigenschap</w:t>
            </w:r>
            <w:proofErr w:type="spellEnd"/>
            <w:r>
              <w:rPr>
                <w:lang w:val="en-US"/>
              </w:rPr>
              <w:t xml:space="preserve"> </w:t>
            </w:r>
            <w:proofErr w:type="spellStart"/>
            <w:r>
              <w:rPr>
                <w:lang w:val="en-US"/>
              </w:rPr>
              <w:t>aan</w:t>
            </w:r>
            <w:proofErr w:type="spellEnd"/>
            <w:r>
              <w:rPr>
                <w:lang w:val="en-US"/>
              </w:rPr>
              <w:t xml:space="preserve"> vast </w:t>
            </w:r>
            <w:proofErr w:type="spellStart"/>
            <w:r>
              <w:rPr>
                <w:lang w:val="en-US"/>
              </w:rPr>
              <w:t>hangt</w:t>
            </w:r>
            <w:proofErr w:type="spellEnd"/>
            <w:r>
              <w:rPr>
                <w:lang w:val="en-US"/>
              </w:rPr>
              <w:t xml:space="preserve">, dan </w:t>
            </w:r>
            <w:proofErr w:type="spellStart"/>
            <w:r>
              <w:rPr>
                <w:lang w:val="en-US"/>
              </w:rPr>
              <w:t>neemt</w:t>
            </w:r>
            <w:proofErr w:type="spellEnd"/>
            <w:r>
              <w:rPr>
                <w:lang w:val="en-US"/>
              </w:rPr>
              <w:t xml:space="preserve"> de </w:t>
            </w:r>
            <w:proofErr w:type="spellStart"/>
            <w:r>
              <w:rPr>
                <w:lang w:val="en-US"/>
              </w:rPr>
              <w:t>waarde</w:t>
            </w:r>
            <w:proofErr w:type="spellEnd"/>
            <w:r>
              <w:rPr>
                <w:lang w:val="en-US"/>
              </w:rPr>
              <w:t xml:space="preserve"> </w:t>
            </w:r>
            <w:proofErr w:type="spellStart"/>
            <w:r>
              <w:rPr>
                <w:lang w:val="en-US"/>
              </w:rPr>
              <w:t>automatisch</w:t>
            </w:r>
            <w:proofErr w:type="spellEnd"/>
            <w:r>
              <w:rPr>
                <w:lang w:val="en-US"/>
              </w:rPr>
              <w:t xml:space="preserve">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Default="00002BE8" w:rsidP="009F5551">
            <w:pPr>
              <w:rPr>
                <w:lang w:val="en-US"/>
              </w:rPr>
            </w:pPr>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Default="00002BE8" w:rsidP="009F5551">
            <w:pPr>
              <w:rPr>
                <w:lang w:val="en-US"/>
              </w:rPr>
            </w:pPr>
            <w:proofErr w:type="spellStart"/>
            <w:r>
              <w:rPr>
                <w:lang w:val="en-US"/>
              </w:rPr>
              <w:t>Dit</w:t>
            </w:r>
            <w:proofErr w:type="spellEnd"/>
            <w:r>
              <w:rPr>
                <w:lang w:val="en-US"/>
              </w:rPr>
              <w:t xml:space="preserve"> veld </w:t>
            </w:r>
            <w:proofErr w:type="spellStart"/>
            <w:r>
              <w:rPr>
                <w:lang w:val="en-US"/>
              </w:rPr>
              <w:t>kan</w:t>
            </w:r>
            <w:proofErr w:type="spellEnd"/>
            <w:r>
              <w:rPr>
                <w:lang w:val="en-US"/>
              </w:rPr>
              <w:t xml:space="preserve"> </w:t>
            </w:r>
            <w:proofErr w:type="spellStart"/>
            <w:r>
              <w:rPr>
                <w:lang w:val="en-US"/>
              </w:rPr>
              <w:t>alleen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ingevuld</w:t>
            </w:r>
            <w:proofErr w:type="spellEnd"/>
            <w:r>
              <w:rPr>
                <w:lang w:val="en-US"/>
              </w:rPr>
              <w:t xml:space="preserve"> met </w:t>
            </w:r>
            <w:proofErr w:type="spellStart"/>
            <w:r>
              <w:rPr>
                <w:lang w:val="en-US"/>
              </w:rPr>
              <w:t>een</w:t>
            </w:r>
            <w:proofErr w:type="spellEnd"/>
            <w:r>
              <w:rPr>
                <w:lang w:val="en-US"/>
              </w:rPr>
              <w:t xml:space="preserve">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Default="00002BE8" w:rsidP="009F5551">
            <w:pPr>
              <w:rPr>
                <w:lang w:val="en-US"/>
              </w:rPr>
            </w:pPr>
            <w:proofErr w:type="spellStart"/>
            <w:r>
              <w:rPr>
                <w:lang w:val="en-US"/>
              </w:rPr>
              <w:t>Dit</w:t>
            </w:r>
            <w:proofErr w:type="spellEnd"/>
            <w:r>
              <w:rPr>
                <w:lang w:val="en-US"/>
              </w:rPr>
              <w:t xml:space="preserve"> veld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ingevuld</w:t>
            </w:r>
            <w:proofErr w:type="spellEnd"/>
            <w:r>
              <w:rPr>
                <w:lang w:val="en-US"/>
              </w:rPr>
              <w:t xml:space="preserve"> met </w:t>
            </w:r>
            <w:proofErr w:type="spellStart"/>
            <w:r>
              <w:rPr>
                <w:lang w:val="en-US"/>
              </w:rPr>
              <w:t>tekst</w:t>
            </w:r>
            <w:proofErr w:type="spellEnd"/>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Default="00002BE8" w:rsidP="009F5551">
            <w:pPr>
              <w:rPr>
                <w:lang w:val="en-US"/>
              </w:rPr>
            </w:pPr>
            <w:proofErr w:type="spellStart"/>
            <w:r>
              <w:rPr>
                <w:lang w:val="en-US"/>
              </w:rPr>
              <w:t>Dit</w:t>
            </w:r>
            <w:proofErr w:type="spellEnd"/>
            <w:r>
              <w:rPr>
                <w:lang w:val="en-US"/>
              </w:rPr>
              <w:t xml:space="preserve"> veld </w:t>
            </w:r>
            <w:proofErr w:type="spellStart"/>
            <w:r>
              <w:rPr>
                <w:lang w:val="en-US"/>
              </w:rPr>
              <w:t>wordt</w:t>
            </w:r>
            <w:proofErr w:type="spellEnd"/>
            <w:r>
              <w:rPr>
                <w:lang w:val="en-US"/>
              </w:rPr>
              <w:t xml:space="preserve"> </w:t>
            </w:r>
            <w:proofErr w:type="spellStart"/>
            <w:r>
              <w:rPr>
                <w:lang w:val="en-US"/>
              </w:rPr>
              <w:t>ingevuld</w:t>
            </w:r>
            <w:proofErr w:type="spellEnd"/>
            <w:r>
              <w:rPr>
                <w:lang w:val="en-US"/>
              </w:rPr>
              <w:t xml:space="preserve"> met </w:t>
            </w:r>
            <w:proofErr w:type="spellStart"/>
            <w:r>
              <w:rPr>
                <w:lang w:val="en-US"/>
              </w:rPr>
              <w:t>een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geheel</w:t>
            </w:r>
            <w:proofErr w:type="spellEnd"/>
            <w:r>
              <w:rPr>
                <w:lang w:val="en-US"/>
              </w:rPr>
              <w:t xml:space="preserve"> </w:t>
            </w:r>
            <w:proofErr w:type="spellStart"/>
            <w:r>
              <w:rPr>
                <w:lang w:val="en-US"/>
              </w:rPr>
              <w:t>getal</w:t>
            </w:r>
            <w:proofErr w:type="spellEnd"/>
          </w:p>
        </w:tc>
      </w:tr>
    </w:tbl>
    <w:p w14:paraId="5C1027EC" w14:textId="77777777" w:rsidR="002A60F4" w:rsidRDefault="002A60F4" w:rsidP="009F5551">
      <w:pPr>
        <w:rPr>
          <w:lang w:val="en-US"/>
        </w:rPr>
      </w:pPr>
    </w:p>
    <w:p w14:paraId="2F2E002D" w14:textId="19351EA2" w:rsidR="009F5551" w:rsidRDefault="009F5551" w:rsidP="009F5551">
      <w:pPr>
        <w:pStyle w:val="Heading2"/>
        <w:rPr>
          <w:lang w:val="en-US"/>
        </w:rPr>
      </w:pPr>
      <w:bookmarkStart w:id="13" w:name="_Toc65758116"/>
      <w:r>
        <w:rPr>
          <w:lang w:val="en-US"/>
        </w:rPr>
        <w:t>5.1</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Address</w:t>
      </w:r>
      <w:bookmarkEnd w:id="13"/>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Default="009F5551" w:rsidP="0025218B">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627C4640" w14:textId="77777777" w:rsidR="0025218B" w:rsidRPr="0025218B" w:rsidRDefault="0025218B" w:rsidP="0025218B">
      <w:pPr>
        <w:autoSpaceDE w:val="0"/>
        <w:autoSpaceDN w:val="0"/>
        <w:adjustRightInd w:val="0"/>
        <w:spacing w:after="0" w:line="240" w:lineRule="auto"/>
        <w:rPr>
          <w:rFonts w:ascii="Courier New" w:hAnsi="Courier New" w:cs="Courier New"/>
          <w:color w:val="0000FF"/>
          <w:sz w:val="20"/>
          <w:szCs w:val="20"/>
          <w:lang w:val="en-US"/>
        </w:rPr>
      </w:pPr>
    </w:p>
    <w:p w14:paraId="32459611" w14:textId="2E4EDCFF" w:rsidR="0025218B" w:rsidRDefault="0025218B" w:rsidP="009F5551">
      <w:pPr>
        <w:rPr>
          <w:lang w:val="en-US"/>
        </w:rPr>
      </w:pPr>
      <w:r>
        <w:rPr>
          <w:lang w:val="en-US"/>
        </w:rPr>
        <w:t xml:space="preserve">De </w:t>
      </w:r>
      <w:proofErr w:type="spellStart"/>
      <w:r>
        <w:rPr>
          <w:lang w:val="en-US"/>
        </w:rPr>
        <w:t>structuur</w:t>
      </w:r>
      <w:proofErr w:type="spellEnd"/>
      <w:r>
        <w:rPr>
          <w:lang w:val="en-US"/>
        </w:rPr>
        <w:t xml:space="preserve"> van de table is </w:t>
      </w:r>
      <w:proofErr w:type="spellStart"/>
      <w:r>
        <w:rPr>
          <w:lang w:val="en-US"/>
        </w:rPr>
        <w:t>als</w:t>
      </w:r>
      <w:proofErr w:type="spellEnd"/>
      <w:r>
        <w:rPr>
          <w:lang w:val="en-US"/>
        </w:rPr>
        <w:t xml:space="preserve"> </w:t>
      </w:r>
      <w:proofErr w:type="spellStart"/>
      <w:r>
        <w:rPr>
          <w:lang w:val="en-US"/>
        </w:rPr>
        <w:t>volgt</w:t>
      </w:r>
      <w:proofErr w:type="spellEnd"/>
      <w:r>
        <w:rPr>
          <w:lang w:val="en-US"/>
        </w:rPr>
        <w:t xml:space="preserve"> </w:t>
      </w:r>
      <w:proofErr w:type="spellStart"/>
      <w:r>
        <w:rPr>
          <w:lang w:val="en-US"/>
        </w:rPr>
        <w:t>opgebouwd</w:t>
      </w:r>
      <w:proofErr w:type="spellEnd"/>
      <w:r>
        <w:rPr>
          <w:lang w:val="en-US"/>
        </w:rPr>
        <w:t>:</w:t>
      </w:r>
    </w:p>
    <w:p w14:paraId="2280FF7A" w14:textId="44E0889F" w:rsidR="0025218B" w:rsidRPr="0025218B" w:rsidRDefault="0025218B" w:rsidP="0025218B">
      <w:pPr>
        <w:pStyle w:val="ListParagraph"/>
        <w:numPr>
          <w:ilvl w:val="0"/>
          <w:numId w:val="12"/>
        </w:numPr>
        <w:rPr>
          <w:lang w:val="en-US"/>
        </w:rPr>
      </w:pPr>
      <w:r>
        <w:rPr>
          <w:lang w:val="en-US"/>
        </w:rPr>
        <w:t xml:space="preserve">‘id’ is de </w:t>
      </w:r>
      <w:proofErr w:type="spellStart"/>
      <w:r>
        <w:rPr>
          <w:lang w:val="en-US"/>
        </w:rPr>
        <w:t>unieke</w:t>
      </w:r>
      <w:proofErr w:type="spellEnd"/>
      <w:r>
        <w:rPr>
          <w:lang w:val="en-US"/>
        </w:rPr>
        <w:t xml:space="preserve"> identifier van de table. </w:t>
      </w:r>
    </w:p>
    <w:p w14:paraId="62546F66" w14:textId="522DC93C" w:rsidR="009F5551" w:rsidRDefault="009F5551" w:rsidP="009F5551">
      <w:pPr>
        <w:pStyle w:val="Heading2"/>
        <w:rPr>
          <w:lang w:val="en-US"/>
        </w:rPr>
      </w:pPr>
      <w:bookmarkStart w:id="14" w:name="_Toc65758117"/>
      <w:r>
        <w:rPr>
          <w:lang w:val="en-US"/>
        </w:rPr>
        <w:t>5.2</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Category</w:t>
      </w:r>
      <w:bookmarkEnd w:id="14"/>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BE9739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6EDB0E47" w14:textId="16C4BF3D" w:rsidR="009F5551" w:rsidRDefault="009F5551" w:rsidP="009F5551">
      <w:pPr>
        <w:rPr>
          <w:lang w:val="en-US"/>
        </w:rPr>
      </w:pPr>
    </w:p>
    <w:p w14:paraId="14E937A4" w14:textId="5E819532" w:rsidR="009F5551" w:rsidRPr="002A60F4" w:rsidRDefault="009F5551" w:rsidP="009F5551">
      <w:pPr>
        <w:pStyle w:val="Heading2"/>
      </w:pPr>
      <w:bookmarkStart w:id="15" w:name="_Toc65758118"/>
      <w:r>
        <w:rPr>
          <w:lang w:val="en-US"/>
        </w:rPr>
        <w:t>5.3</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Discount</w:t>
      </w:r>
      <w:bookmarkEnd w:id="15"/>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936938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7712A6EF" w14:textId="4662E4BE" w:rsidR="009F5551" w:rsidRDefault="009F5551" w:rsidP="009F5551">
      <w:pPr>
        <w:rPr>
          <w:lang w:val="en-US"/>
        </w:rPr>
      </w:pPr>
    </w:p>
    <w:p w14:paraId="5AEE1A46" w14:textId="7BA9DA59" w:rsidR="009F5551" w:rsidRDefault="009F5551" w:rsidP="009F5551">
      <w:pPr>
        <w:pStyle w:val="Heading2"/>
        <w:rPr>
          <w:lang w:val="en-US"/>
        </w:rPr>
      </w:pPr>
      <w:bookmarkStart w:id="16" w:name="_Toc65758119"/>
      <w:r>
        <w:rPr>
          <w:lang w:val="en-US"/>
        </w:rPr>
        <w:t>5.4</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Order</w:t>
      </w:r>
      <w:bookmarkEnd w:id="16"/>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58418F64" w14:textId="13FC1A62" w:rsidR="009F5551" w:rsidRDefault="009F5551" w:rsidP="009F5551">
      <w:pPr>
        <w:rPr>
          <w:lang w:val="en-US"/>
        </w:rPr>
      </w:pPr>
    </w:p>
    <w:p w14:paraId="498CCE09" w14:textId="4C126D2E" w:rsidR="009F5551" w:rsidRDefault="009F5551" w:rsidP="009F5551">
      <w:pPr>
        <w:pStyle w:val="Heading2"/>
        <w:rPr>
          <w:lang w:val="en-US"/>
        </w:rPr>
      </w:pPr>
      <w:bookmarkStart w:id="17" w:name="_Toc65758120"/>
      <w:r>
        <w:rPr>
          <w:lang w:val="en-US"/>
        </w:rPr>
        <w:t>5.5</w:t>
      </w:r>
      <w:r>
        <w:rPr>
          <w:lang w:val="en-US"/>
        </w:rPr>
        <w:tab/>
      </w:r>
      <w:proofErr w:type="spellStart"/>
      <w:r>
        <w:rPr>
          <w:lang w:val="en-US"/>
        </w:rPr>
        <w:t>Structuur</w:t>
      </w:r>
      <w:proofErr w:type="spellEnd"/>
      <w:r>
        <w:rPr>
          <w:lang w:val="en-US"/>
        </w:rPr>
        <w:t xml:space="preserve"> table Product</w:t>
      </w:r>
      <w:bookmarkEnd w:id="17"/>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1F7D01F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p>
    <w:p w14:paraId="79F364BC" w14:textId="22F8BC1C" w:rsidR="009F5551" w:rsidRDefault="009F5551" w:rsidP="009F5551">
      <w:pPr>
        <w:pStyle w:val="Heading2"/>
        <w:rPr>
          <w:lang w:val="en-US"/>
        </w:rPr>
      </w:pPr>
      <w:bookmarkStart w:id="18" w:name="_Toc65758121"/>
      <w:r>
        <w:rPr>
          <w:lang w:val="en-US"/>
        </w:rPr>
        <w:t>5.6</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ProductCategoryJunction</w:t>
      </w:r>
      <w:bookmarkEnd w:id="18"/>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1C8BB6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3B553907" w14:textId="54329833" w:rsidR="009F5551" w:rsidRDefault="009F5551" w:rsidP="009F5551">
      <w:pPr>
        <w:rPr>
          <w:lang w:val="en-US"/>
        </w:rPr>
      </w:pPr>
    </w:p>
    <w:p w14:paraId="3405AC2D" w14:textId="563508B8" w:rsidR="009F5551" w:rsidRDefault="009F5551" w:rsidP="009F5551">
      <w:pPr>
        <w:pStyle w:val="Heading2"/>
        <w:rPr>
          <w:lang w:val="en-US"/>
        </w:rPr>
      </w:pPr>
      <w:bookmarkStart w:id="19" w:name="_Toc65758122"/>
      <w:r>
        <w:rPr>
          <w:lang w:val="en-US"/>
        </w:rPr>
        <w:t>5.7</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ProductOrderJunction</w:t>
      </w:r>
      <w:bookmarkEnd w:id="19"/>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4B9C63BE" w14:textId="6A633D53" w:rsidR="009F5551" w:rsidRDefault="009F5551" w:rsidP="009F5551">
      <w:pPr>
        <w:rPr>
          <w:lang w:val="en-US"/>
        </w:rPr>
      </w:pPr>
    </w:p>
    <w:p w14:paraId="7C347696" w14:textId="437004AA" w:rsidR="009F5551" w:rsidRDefault="009F5551" w:rsidP="009F5551">
      <w:pPr>
        <w:pStyle w:val="Heading2"/>
        <w:rPr>
          <w:lang w:val="en-US"/>
        </w:rPr>
      </w:pPr>
      <w:bookmarkStart w:id="20" w:name="_Toc65758123"/>
      <w:r>
        <w:rPr>
          <w:lang w:val="en-US"/>
        </w:rPr>
        <w:t>5.8</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Role</w:t>
      </w:r>
      <w:bookmarkEnd w:id="20"/>
    </w:p>
    <w:p w14:paraId="14C72E81"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3B6FB970" w14:textId="5D0F9D1E" w:rsidR="009F5551" w:rsidRDefault="009F5551" w:rsidP="009F5551">
      <w:pPr>
        <w:rPr>
          <w:lang w:val="en-US"/>
        </w:rPr>
      </w:pPr>
    </w:p>
    <w:p w14:paraId="3B0B5EF7" w14:textId="18474A85" w:rsidR="009F5551" w:rsidRDefault="009F5551" w:rsidP="009F5551">
      <w:pPr>
        <w:pStyle w:val="Heading2"/>
        <w:rPr>
          <w:lang w:val="en-US"/>
        </w:rPr>
      </w:pPr>
      <w:bookmarkStart w:id="21" w:name="_Toc65758124"/>
      <w:r>
        <w:rPr>
          <w:lang w:val="en-US"/>
        </w:rPr>
        <w:lastRenderedPageBreak/>
        <w:t>5.9</w:t>
      </w:r>
      <w:r>
        <w:rPr>
          <w:lang w:val="en-US"/>
        </w:rPr>
        <w:tab/>
      </w:r>
      <w:proofErr w:type="spellStart"/>
      <w:r>
        <w:rPr>
          <w:lang w:val="en-US"/>
        </w:rPr>
        <w:t>Structuur</w:t>
      </w:r>
      <w:proofErr w:type="spellEnd"/>
      <w:r>
        <w:rPr>
          <w:lang w:val="en-US"/>
        </w:rPr>
        <w:t xml:space="preserve"> </w:t>
      </w:r>
      <w:proofErr w:type="spellStart"/>
      <w:r>
        <w:rPr>
          <w:lang w:val="en-US"/>
        </w:rPr>
        <w:t>tabel</w:t>
      </w:r>
      <w:proofErr w:type="spellEnd"/>
      <w:r>
        <w:rPr>
          <w:lang w:val="en-US"/>
        </w:rPr>
        <w:t xml:space="preserve"> User</w:t>
      </w:r>
      <w:bookmarkEnd w:id="21"/>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ENGINE</w:t>
      </w:r>
      <w:r>
        <w:rPr>
          <w:rFonts w:ascii="Courier New" w:hAnsi="Courier New" w:cs="Courier New"/>
          <w:color w:val="0000FF"/>
          <w:sz w:val="20"/>
          <w:szCs w:val="20"/>
          <w:lang w:val="en-US"/>
        </w:rPr>
        <w:t>=</w:t>
      </w:r>
      <w:proofErr w:type="spell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
    <w:p w14:paraId="0202A092" w14:textId="77777777" w:rsidR="009F5551" w:rsidRPr="009F5551" w:rsidRDefault="009F5551" w:rsidP="009F5551">
      <w:pPr>
        <w:rPr>
          <w:lang w:val="en-US"/>
        </w:rPr>
      </w:pPr>
    </w:p>
    <w:sectPr w:rsidR="009F5551" w:rsidRPr="009F5551" w:rsidSect="0069286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8CDD7" w14:textId="77777777" w:rsidR="003F424C" w:rsidRDefault="003F424C" w:rsidP="00095CDF">
      <w:pPr>
        <w:spacing w:after="0" w:line="240" w:lineRule="auto"/>
      </w:pPr>
      <w:r>
        <w:separator/>
      </w:r>
    </w:p>
  </w:endnote>
  <w:endnote w:type="continuationSeparator" w:id="0">
    <w:p w14:paraId="396039DD" w14:textId="77777777" w:rsidR="003F424C" w:rsidRDefault="003F424C"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5A0FEB" w:rsidRDefault="005A0FEB">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5A0FEB" w:rsidRDefault="005A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56BDC" w14:textId="77777777" w:rsidR="003F424C" w:rsidRDefault="003F424C" w:rsidP="00095CDF">
      <w:pPr>
        <w:spacing w:after="0" w:line="240" w:lineRule="auto"/>
      </w:pPr>
      <w:r>
        <w:separator/>
      </w:r>
    </w:p>
  </w:footnote>
  <w:footnote w:type="continuationSeparator" w:id="0">
    <w:p w14:paraId="7637B505" w14:textId="77777777" w:rsidR="003F424C" w:rsidRDefault="003F424C"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0"/>
  </w:num>
  <w:num w:numId="2">
    <w:abstractNumId w:val="1"/>
  </w:num>
  <w:num w:numId="3">
    <w:abstractNumId w:val="2"/>
  </w:num>
  <w:num w:numId="4">
    <w:abstractNumId w:val="11"/>
  </w:num>
  <w:num w:numId="5">
    <w:abstractNumId w:val="4"/>
  </w:num>
  <w:num w:numId="6">
    <w:abstractNumId w:val="5"/>
  </w:num>
  <w:num w:numId="7">
    <w:abstractNumId w:val="0"/>
  </w:num>
  <w:num w:numId="8">
    <w:abstractNumId w:val="6"/>
  </w:num>
  <w:num w:numId="9">
    <w:abstractNumId w:val="8"/>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95CDF"/>
    <w:rsid w:val="000A3563"/>
    <w:rsid w:val="000E1DF7"/>
    <w:rsid w:val="001301AB"/>
    <w:rsid w:val="00136B15"/>
    <w:rsid w:val="00173227"/>
    <w:rsid w:val="00183238"/>
    <w:rsid w:val="001C0832"/>
    <w:rsid w:val="001F1FF7"/>
    <w:rsid w:val="00213C23"/>
    <w:rsid w:val="0022192A"/>
    <w:rsid w:val="00240368"/>
    <w:rsid w:val="0025218B"/>
    <w:rsid w:val="00260E3C"/>
    <w:rsid w:val="00296CD8"/>
    <w:rsid w:val="002A60F4"/>
    <w:rsid w:val="002E5802"/>
    <w:rsid w:val="002F0B22"/>
    <w:rsid w:val="0030450C"/>
    <w:rsid w:val="00316FF5"/>
    <w:rsid w:val="00367397"/>
    <w:rsid w:val="003B711D"/>
    <w:rsid w:val="003F424C"/>
    <w:rsid w:val="00436FD1"/>
    <w:rsid w:val="0048235D"/>
    <w:rsid w:val="00482CAA"/>
    <w:rsid w:val="0049150B"/>
    <w:rsid w:val="004E75DF"/>
    <w:rsid w:val="0050001F"/>
    <w:rsid w:val="005679A4"/>
    <w:rsid w:val="005A0FEB"/>
    <w:rsid w:val="005C5E53"/>
    <w:rsid w:val="005E7091"/>
    <w:rsid w:val="005F6A43"/>
    <w:rsid w:val="0066118E"/>
    <w:rsid w:val="00661787"/>
    <w:rsid w:val="0069286D"/>
    <w:rsid w:val="006E5318"/>
    <w:rsid w:val="00770288"/>
    <w:rsid w:val="007B170A"/>
    <w:rsid w:val="007B5CD6"/>
    <w:rsid w:val="00824FA3"/>
    <w:rsid w:val="008C7528"/>
    <w:rsid w:val="008E7E05"/>
    <w:rsid w:val="00962891"/>
    <w:rsid w:val="009A2A4E"/>
    <w:rsid w:val="009D7433"/>
    <w:rsid w:val="009F5551"/>
    <w:rsid w:val="00A2723D"/>
    <w:rsid w:val="00A63433"/>
    <w:rsid w:val="00B052DB"/>
    <w:rsid w:val="00B221A0"/>
    <w:rsid w:val="00B26029"/>
    <w:rsid w:val="00B36CB5"/>
    <w:rsid w:val="00B37FFA"/>
    <w:rsid w:val="00B453D5"/>
    <w:rsid w:val="00B61D42"/>
    <w:rsid w:val="00B80367"/>
    <w:rsid w:val="00B820A3"/>
    <w:rsid w:val="00BA47D4"/>
    <w:rsid w:val="00BE73B9"/>
    <w:rsid w:val="00C114BD"/>
    <w:rsid w:val="00C332A4"/>
    <w:rsid w:val="00C773EF"/>
    <w:rsid w:val="00CB3B36"/>
    <w:rsid w:val="00CE74E0"/>
    <w:rsid w:val="00D33151"/>
    <w:rsid w:val="00D57B30"/>
    <w:rsid w:val="00DD4DCC"/>
    <w:rsid w:val="00E44089"/>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B82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4</cp:revision>
  <dcterms:created xsi:type="dcterms:W3CDTF">2021-03-08T18:41:00Z</dcterms:created>
  <dcterms:modified xsi:type="dcterms:W3CDTF">2021-03-08T21:34:00Z</dcterms:modified>
</cp:coreProperties>
</file>