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7B" w:rsidRPr="000F20BB" w:rsidRDefault="000F20BB" w:rsidP="000F20BB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 w:hint="eastAsia"/>
          <w:b/>
          <w:bCs/>
          <w:sz w:val="36"/>
          <w:szCs w:val="36"/>
        </w:rPr>
      </w:pPr>
      <w:r w:rsidRPr="000F20BB">
        <w:rPr>
          <w:rFonts w:ascii="Times New Roman" w:eastAsia="Times New Roman" w:hAnsi="Times New Roman" w:cs="Times New Roman"/>
          <w:b/>
          <w:bCs/>
          <w:sz w:val="36"/>
          <w:szCs w:val="36"/>
        </w:rPr>
        <w:t>Directory Structure of Spring MVC</w:t>
      </w:r>
    </w:p>
    <w:p w:rsidR="000F20BB" w:rsidRDefault="000F20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4661" cy="2861722"/>
            <wp:effectExtent l="0" t="0" r="0" b="0"/>
            <wp:docPr id="1" name="Picture 1" descr="Spring MVC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VC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490" cy="286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0BB" w:rsidRDefault="000F20BB" w:rsidP="000F20BB">
      <w:pPr>
        <w:pStyle w:val="Heading2"/>
      </w:pPr>
      <w:r>
        <w:t>Directory Structure of Spring MVC using Maven</w:t>
      </w:r>
    </w:p>
    <w:p w:rsidR="000F20BB" w:rsidRDefault="000F20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43500" cy="3275937"/>
            <wp:effectExtent l="0" t="0" r="0" b="1270"/>
            <wp:docPr id="2" name="Picture 2" descr="Spring MVC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500" cy="327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0BB" w:rsidRDefault="000F20BB"/>
    <w:sectPr w:rsidR="000F20B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BB"/>
    <w:rsid w:val="000F20BB"/>
    <w:rsid w:val="00B5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20B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20B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6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2022-09-08T01:08:00Z</dcterms:created>
  <dcterms:modified xsi:type="dcterms:W3CDTF">2022-09-08T01:10:00Z</dcterms:modified>
</cp:coreProperties>
</file>