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mc:Ignorable="">
  <w:body>
    <w:p>
      <w:pPr>
        <w:pBdr>
          <w:bottom w:val="single" w:color="1565C0" w:sz="6" w:space="6"/>
        </w:pBd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1a2e"/>
          <w:sz w:val="28"/>
          <w:szCs w:val="28"/>
        </w:rPr>
        <w:t xml:space="preserve">Hussain Touhid Siddiquee</w:t>
      </w:r>
    </w:p>
    <w:p>
      <w:r>
        <w:t>with Orpon Chanda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46E7A"/>
          <w:sz w:val="20"/>
          <w:szCs w:val="20"/>
        </w:rPr>
        <w:t xml:space="preserve">Dept. of Electrical and Electronic Engineering, Leading University</w:t>
      </w:r>
    </w:p>
    <w:p>
      <w:pPr>
        <w:spacing w:after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46E7A"/>
          <w:sz w:val="20"/>
          <w:szCs w:val="20"/>
        </w:rPr>
        <w:t xml:space="preserve">Sylhet, Bangladesh  |  touhidsiddiqueeraj@gmail.com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>14 August 2026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>The Editor-in-Chief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>Editorial Board, International Journal of Power Electronics and Drive Systems (IJPEDS)</w:t>
      </w:r>
    </w:p>
    <w:p>
      <w:pPr>
        <w:spacing w:after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>Institute of Advanced Engineering and Science (IAES), Yogyakarta, Indonesia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Dear Editor,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>We write to submit for your consideration the revised version of our original research article entitled:</w:t>
      </w:r>
    </w:p>
    <w:p>
      <w:pPr>
        <w:spacing w:before="80" w:after="8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1565C0"/>
          <w:sz w:val="22"/>
          <w:szCs w:val="22"/>
        </w:rPr>
        <w:t xml:space="preserve">"Helios-Artemis: Design and Simulation-Based Validation of a Dual-Microcontroller Predictive Solar MPPT Controller with On-Device LSTM Retraining for Sylhet Monsoon SHS Deployment in Bangladesh"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>for publication in the International Journal of Power Electronics and Drive Systems (IJPEDS), Manuscript ID: 25195.</w:t>
      </w:r>
    </w:p>
    <w:p>
      <w:pPr>
        <w:spacing w:before="120"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Background and Motivation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IDCOL Solar Home System programme has deployed PV systems across more than six million rural Bangladeshi households. Field assessments consistently identify MPPT efficiency as the primary yield-shortfall determinant during the Sylhet monsoon season (June–September, Cloud Variability Index = 0.85), when plain Perturb-and-Observe efficiency collapses from ~86% to 70.7% — a 15.1 pp loss directly reducing household energy access across an already energy-insecure rural population.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120"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Contribution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>This paper presents Helios-Artemis, a dual-MCU predictive MPPT controller for cloud-independent, cost-constrained deployment in Sylhet. The architecture decouples intelligence (ESP32-S3 “Helios” — dual LSTM models, TF.js on-device retraining, zero cloud dependency) from real-time control (STM32F103 “Artemis” — 50 kHz variable-step P&amp;O, CC/CV charging) via 100 ms UART. Four primary contributions are made: (1) the dual-MCU architecture itself; (2) a calibrated Sylhet-specific Markov-chain + Ornstein-Uhlenbeck irradiance simulation model incorporating aerosol attenuation, panel soiling, and ADC sensor noise; (3) a 30-day Monte Carlo validation of MPPT efficiency; and (4) a parametric sensitivity analysis of the prediction trust weight α demonstrating parameter-over-fitting robustness. The system trains autonomously on-device within 24 hours of first deployment, requiring no connectivity at any stage. In this revision, the hardware implementation of the field irradiance logger — schematic and PCB layout (Section VII, Figs. 12–13) — is documented, and its 42-hour Sylhet field campaign (July 2026) validates the irradiance model’s short-timescale variability regime.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120"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>MPPT tracking efficiency: η = 94.0 ± 0.6% mean (30 July-day Monte Carlo, ≈93–96% range), versus 70.7% plain P&amp;O — a +23.3 pp improvement at peak monsoon conditions.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>LSTM predictor: R² = 0.835, MAE = 54.7 W/m² on an independent Year-2 test set (365 days, distinct random seed from training data); 32-unit network (4,385 parameters, 17 kB quantised).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Robust sensitivity plateau: α ∈ [0.20, 0.55] stable gain region confirmed via parametric sweep, ruling out parameter over-fitting.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>System cost: ~1,750 BDT (≈USD 16) — 87% below IDCOL-compatible commercial alternatives (13,500 BDT). Projected payback period ≈5.2 years at rural avoided cost of 60 BDT/kWh based on annual mean efficiency gain (91.3% vs. 85.8%, Monte Carlo N=30 across all scenarios).</w:t>
      </w:r>
    </w:p>
    <w:p>
      <w:pPr>
        <w:jc w:val="both"/>
      </w:pPr>
      <w:r>
        <w:rPr>
          <w:sz w:val="20"/>
          <w:szCs w:val="20"/>
        </w:rPr>
        <w:t w:space="preserve">Revision update (24 Aug 2025): Fig. 18 rebuilt as single-row wide 7.2×2.6" full-color (no hatches) for 100% zoom readability — stacked Helios 10.002 ms and Artemis 9.238 ms vs 100 ms budget with ~90 ms idle, plus Artemis jitter histogram (N=400). STM32 Artemis timing now direct DWT via FTDI CH341 PA9/PA10 at 72 MHz (BOOT0 middle→GND run mode, DTR/RTS deassert fix, N=400, FTDI 3.3V) — tick 9.238 ms (p99 9.244 ms), INA219 8.517 ms, UART parse 79.7 µs, VS-P&amp;O+blend 41.6 µs, UART TX 0.600 ms, end-to-end Helios UART 3.4847 ms → parse → PWM 3.58 ms, correcting the prior 118 ms Wire I2C stall (tick 8515852 cycles, ina 8462472). Helios live probe 22:00:51 N=400 CPU 240 MHz PSRAM 0 updated.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120"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>Fit for IJPEDS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>This work addresses the IJPEDS scope in photovoltaic power electronics and renewable energy systems for developing regions. The high-variability tropical monsoon context (Cloud Variability Index = 0.85, July) and zero-cloud-dependency constraint offer a novel deployment perspective complementing existing LSTM-MPPT literature concentrated on arid/temperate climates. Results are benchmarked against Hossain et al. field-measured IDCOL SHS baselines and compared with Incremental Conductance and Variable-Step P&amp;O algorithms across four scenario categories. The simulation-based results are now complemented by a field data collection campaign (42 h, Sylhet, July 2026) whose logged irradiance validates the underlying model; full hardware-in-the-loop validation of the controller constitutes the immediate next phase.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120"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Declarations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>Originality: Unpublished; not under consideration elsewhere. Conflicts of Interest: None declared. Author Contributions: conceptualisation, methodology, software, validation, formal analysis, investigation, data curation, writing — original draft and review, H.T. Siddiquee; field data collection and hardware deployment of the irradiance logger, O. Chanda. Data Availability: Simulation code and figure-generation scripts available at https://github.com/touhidsiddiqueeraj-bit/artemis-helios.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Yours sincerely,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4"/>
          <w:szCs w:val="24"/>
        </w:rPr>
        <w:t xml:space="preserve">Hussain Touhid Siddiquee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>Dept. EEE, Leading University, Sylhet, Bangladesh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touhidsiddiqueeraj@gmail.com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>14 August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2026-03-11T14:09:54.467Z</dcterms:created>
  <dcterms:modified xsi:type="dcterms:W3CDTF">2026-03-11T14:09:54.468Z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