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2"/>
        </w:rPr>
        <w:t>Figure 1: System Architecture</w:t>
      </w:r>
    </w:p>
    <w:p>
      <w:pPr>
        <w:spacing w:after="240"/>
      </w:pPr>
      <w:r>
        <w:rPr>
          <w:color w:val="646464"/>
          <w:sz w:val="20"/>
        </w:rPr>
        <w:t>Helios-Artemis — Figure Explanation (MDPI Energies Format)</w:t>
      </w:r>
    </w:p>
    <w:p>
      <w:pPr>
        <w:spacing w:after="200"/>
      </w:pPr>
      <w:r>
        <w:rPr>
          <w:color w:val="005A78"/>
          <w:sz w:val="22"/>
        </w:rPr>
        <w:t>In simple terms: This figure is a block diagram showing how the two microcontrollers (Artemis and Helios) connect to the solar panel, battery, sensors, and each other to track maximum power from the sun.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84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_fix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</w:rPr>
        <w:t>1. What This Figure Shows</w:t>
      </w:r>
    </w:p>
    <w:p>
      <w:pPr>
        <w:spacing w:after="120"/>
      </w:pPr>
      <w:r>
        <w:t>Figure 1 presents the overall system architecture of Helios-Artemis — a dual-microcontroller solar charge controller that predicts sunlight changes to harvest more power. The diagram shows how all hardware components connect and communicate. The system uses two chips: ARTEMIS (for fast real-time control) and HELIOS (for smart prediction), connected by a serial link.</w:t>
      </w:r>
    </w:p>
    <w:p>
      <w:pPr>
        <w:pStyle w:val="Heading2"/>
      </w:pPr>
      <w:r>
        <w:rPr>
          <w:color w:val="003366"/>
        </w:rPr>
        <w:t>2. Panel-by-Panel Guide</w:t>
      </w:r>
    </w:p>
    <w:p>
      <w:pPr>
        <w:spacing w:after="120"/>
      </w:pPr>
      <w:r>
        <w:t>This figure has a single diagram (no sub-panels) with the following main sections:</w:t>
      </w:r>
    </w:p>
    <w:p>
      <w:pPr>
        <w:spacing w:after="120"/>
      </w:pPr>
      <w:r>
        <w:rPr>
          <w:b/>
          <w:sz w:val="22"/>
        </w:rPr>
        <w:t xml:space="preserve">Power Flow (top row): </w:t>
      </w:r>
      <w:r>
        <w:rPr>
          <w:sz w:val="22"/>
        </w:rPr>
        <w:t>A 50-watt monocrystalline silicon solar panel feeds power through a buck converter (a circuit that steps voltage down efficiently) to charge a 12V, 7Ah sealed lead-acid battery. The battery powers a DC load (like lights or a fan). The buck converter switches at 50,000 times per second (50 kHz) for smooth control.</w:t>
      </w:r>
    </w:p>
    <w:p>
      <w:pPr>
        <w:spacing w:after="120"/>
      </w:pPr>
      <w:r>
        <w:rPr>
          <w:b/>
          <w:sz w:val="22"/>
        </w:rPr>
        <w:t xml:space="preserve">ARTEMIS — STM32F103 (bottom center): </w:t>
      </w:r>
      <w:r>
        <w:rPr>
          <w:sz w:val="22"/>
        </w:rPr>
        <w:t>This is the 'muscle' microcontroller. It runs the Variable-Step Perturb &amp; Observe (VS-P&amp;O) MPPT algorithm — a smart version of the classic 'trial-and-error' method for finding the solar panel's best operating voltage. It also handles constant-current/constant-voltage (CC/CV) battery charging to protect the battery. An INA219 sensor measures current and voltage.</w:t>
      </w:r>
    </w:p>
    <w:p>
      <w:pPr>
        <w:spacing w:after="120"/>
      </w:pPr>
      <w:r>
        <w:rPr>
          <w:b/>
          <w:sz w:val="22"/>
        </w:rPr>
        <w:t xml:space="preserve">HELIOS — ESP32-S3 (bottom right): </w:t>
      </w:r>
      <w:r>
        <w:rPr>
          <w:sz w:val="22"/>
        </w:rPr>
        <w:t>This is the 'brain' microcontroller. It runs two LSTM (Long Short-Term Memory) neural networks — one predicts sunlight (irradiance), the other adjusts the gain. It can retrain itself using TensorFlow.js. It logs data to an SD card and hosts a web dashboard for monitoring — all without needing cloud internet (zero cloud dependency).</w:t>
      </w:r>
    </w:p>
    <w:p>
      <w:pPr>
        <w:spacing w:after="120"/>
      </w:pPr>
      <w:r>
        <w:rPr>
          <w:b/>
          <w:sz w:val="22"/>
        </w:rPr>
        <w:t xml:space="preserve">Sensors (bottom left): </w:t>
      </w:r>
      <w:r>
        <w:rPr>
          <w:sz w:val="22"/>
        </w:rPr>
        <w:t>A TSL2591 light sensor measures ambient light, an OV2640 camera captures sky images (for cloud analysis), and an INA219 measures electrical parameters. Data is stored on an SD card.</w:t>
      </w:r>
    </w:p>
    <w:p>
      <w:pPr>
        <w:spacing w:after="120"/>
      </w:pPr>
      <w:r>
        <w:rPr>
          <w:b/>
          <w:sz w:val="22"/>
        </w:rPr>
        <w:t xml:space="preserve">Communication: </w:t>
      </w:r>
      <w:r>
        <w:rPr>
          <w:sz w:val="22"/>
        </w:rPr>
        <w:t>ARTEMIS and HELIOS talk to each other every 100 milliseconds over a UART serial link. HELIOS sends the predicted optimal voltage (Vref_pred) to ARTEMIS, which uses it as a starting point for its fine-tuning.</w:t>
      </w:r>
    </w:p>
    <w:p>
      <w:pPr>
        <w:pStyle w:val="Heading2"/>
      </w:pPr>
      <w:r>
        <w:rPr>
          <w:color w:val="003366"/>
        </w:rPr>
        <w:t>3. Key Numbers Made Simple</w:t>
      </w:r>
    </w:p>
    <w:p>
      <w:pPr>
        <w:spacing w:after="120"/>
      </w:pPr>
      <w:r>
        <w:t>• 50 watts: Size of the solar panel (enough to power a few LED lights and charge a phone)</w:t>
        <w:br/>
        <w:t>• 12V, 7Ah: Battery size (stores about 84 watt-hours — enough for 4-5 hours of lighting)</w:t>
        <w:br/>
        <w:t>• 50 kHz: How fast the buck converter switches (50,000 times per second — too fast to hear)</w:t>
        <w:br/>
        <w:t>• 100 ms: How often the two chips exchange data (10 times per second)</w:t>
        <w:br/>
        <w:t>• 2 microcontrollers: ARTEMIS for fast control, HELIOS for smart prediction</w:t>
      </w:r>
    </w:p>
    <w:p>
      <w:pPr>
        <w:pStyle w:val="Heading2"/>
      </w:pPr>
      <w:r>
        <w:rPr>
          <w:color w:val="003366"/>
        </w:rPr>
        <w:t>4. Why It Matters</w:t>
      </w:r>
    </w:p>
    <w:p>
      <w:pPr>
        <w:spacing w:after="120"/>
      </w:pPr>
      <w:r>
        <w:t>This architecture separates real-time control (which must happen every few milliseconds) from prediction (which needs more computing power but can run slightly slower). This dual-MCU design costs about $14 total but delivers over 94% tracking efficiency — matching expensive commercial chargers that cost 5-9x more. The zero-cloud design means it works without internet, making it ideal for rural Bangladesh.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