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124" w:rsidRPr="003F341E" w:rsidRDefault="00B014B6" w:rsidP="00B014B6">
      <w:pPr>
        <w:jc w:val="center"/>
        <w:rPr>
          <w:color w:val="00B050"/>
          <w:sz w:val="40"/>
          <w:szCs w:val="40"/>
          <w:u w:val="single"/>
        </w:rPr>
      </w:pPr>
      <w:r w:rsidRPr="003F341E">
        <w:rPr>
          <w:color w:val="00B050"/>
          <w:sz w:val="40"/>
          <w:szCs w:val="40"/>
          <w:u w:val="single"/>
        </w:rPr>
        <w:t>Répartition trimestrielle : 3éme année</w:t>
      </w:r>
    </w:p>
    <w:tbl>
      <w:tblPr>
        <w:tblStyle w:val="Grilledutableau"/>
        <w:tblW w:w="0" w:type="auto"/>
        <w:tblLook w:val="04A0"/>
      </w:tblPr>
      <w:tblGrid>
        <w:gridCol w:w="9606"/>
        <w:gridCol w:w="4538"/>
      </w:tblGrid>
      <w:tr w:rsidR="00B014B6" w:rsidTr="00B014B6">
        <w:tc>
          <w:tcPr>
            <w:tcW w:w="9606" w:type="dxa"/>
          </w:tcPr>
          <w:p w:rsidR="00B014B6" w:rsidRPr="003F341E" w:rsidRDefault="00B014B6" w:rsidP="00B014B6">
            <w:pPr>
              <w:jc w:val="center"/>
              <w:rPr>
                <w:color w:val="C00000"/>
                <w:sz w:val="32"/>
              </w:rPr>
            </w:pPr>
            <w:r w:rsidRPr="003F341E">
              <w:rPr>
                <w:color w:val="C00000"/>
                <w:sz w:val="32"/>
              </w:rPr>
              <w:t>Enoncé de l’objectif de l’intégration du trimestre en cours</w:t>
            </w:r>
          </w:p>
        </w:tc>
        <w:tc>
          <w:tcPr>
            <w:tcW w:w="4538" w:type="dxa"/>
          </w:tcPr>
          <w:p w:rsidR="00B014B6" w:rsidRPr="003F341E" w:rsidRDefault="00B014B6" w:rsidP="00B014B6">
            <w:pPr>
              <w:jc w:val="center"/>
              <w:rPr>
                <w:color w:val="C00000"/>
                <w:sz w:val="32"/>
              </w:rPr>
            </w:pPr>
            <w:r w:rsidRPr="003F341E">
              <w:rPr>
                <w:color w:val="C00000"/>
                <w:sz w:val="32"/>
              </w:rPr>
              <w:t xml:space="preserve">Les performances </w:t>
            </w:r>
            <w:r w:rsidR="007D0A21" w:rsidRPr="003F341E">
              <w:rPr>
                <w:color w:val="C00000"/>
                <w:sz w:val="32"/>
              </w:rPr>
              <w:t>ciblées</w:t>
            </w:r>
          </w:p>
        </w:tc>
      </w:tr>
      <w:tr w:rsidR="00B014B6" w:rsidTr="00B014B6">
        <w:tc>
          <w:tcPr>
            <w:tcW w:w="9606" w:type="dxa"/>
          </w:tcPr>
          <w:p w:rsidR="00B014B6" w:rsidRPr="005820B2" w:rsidRDefault="00B014B6" w:rsidP="00B014B6">
            <w:pPr>
              <w:rPr>
                <w:sz w:val="28"/>
                <w:szCs w:val="28"/>
              </w:rPr>
            </w:pPr>
            <w:r w:rsidRPr="005820B2">
              <w:rPr>
                <w:sz w:val="28"/>
                <w:szCs w:val="28"/>
              </w:rPr>
              <w:t xml:space="preserve">A la fin du 1ere trimestre de la 3eme année ; l’élève sera capable  de produire  à partir d’un support visuel 3 énoncés  significatifs oraux  </w:t>
            </w:r>
            <w:r w:rsidR="00B06257" w:rsidRPr="005820B2">
              <w:rPr>
                <w:sz w:val="28"/>
                <w:szCs w:val="28"/>
              </w:rPr>
              <w:t>ou écrits d’une phrase chacun au moins ; en utilisant  à l’écrit  des étiquettes : mot donnés.</w:t>
            </w:r>
          </w:p>
        </w:tc>
        <w:tc>
          <w:tcPr>
            <w:tcW w:w="4538" w:type="dxa"/>
          </w:tcPr>
          <w:p w:rsidR="00B014B6" w:rsidRPr="00384170" w:rsidRDefault="00B06257" w:rsidP="00B06257">
            <w:pPr>
              <w:rPr>
                <w:color w:val="7030A0"/>
                <w:sz w:val="28"/>
                <w:szCs w:val="28"/>
              </w:rPr>
            </w:pPr>
            <w:r w:rsidRPr="00384170">
              <w:rPr>
                <w:color w:val="7030A0"/>
                <w:sz w:val="28"/>
                <w:szCs w:val="28"/>
              </w:rPr>
              <w:t>Sphère 1 : cb1</w:t>
            </w:r>
          </w:p>
          <w:p w:rsidR="00B06257" w:rsidRPr="00384170" w:rsidRDefault="00B06257" w:rsidP="00B06257">
            <w:pPr>
              <w:rPr>
                <w:color w:val="7030A0"/>
                <w:sz w:val="28"/>
                <w:szCs w:val="28"/>
              </w:rPr>
            </w:pPr>
            <w:r w:rsidRPr="00384170">
              <w:rPr>
                <w:color w:val="7030A0"/>
                <w:sz w:val="28"/>
                <w:szCs w:val="28"/>
              </w:rPr>
              <w:t>Sphere2 :cb1/cb2</w:t>
            </w:r>
          </w:p>
          <w:p w:rsidR="00B06257" w:rsidRPr="005820B2" w:rsidRDefault="00B06257" w:rsidP="00B06257">
            <w:pPr>
              <w:rPr>
                <w:color w:val="7030A0"/>
              </w:rPr>
            </w:pPr>
            <w:r w:rsidRPr="00384170">
              <w:rPr>
                <w:color w:val="7030A0"/>
                <w:sz w:val="28"/>
                <w:szCs w:val="28"/>
              </w:rPr>
              <w:t>Sphère 3 :cb1/cb2</w:t>
            </w:r>
          </w:p>
        </w:tc>
      </w:tr>
    </w:tbl>
    <w:p w:rsidR="00B014B6" w:rsidRPr="005820B2" w:rsidRDefault="00B014B6" w:rsidP="00B014B6">
      <w:pPr>
        <w:jc w:val="center"/>
        <w:rPr>
          <w:color w:val="00B050"/>
        </w:rPr>
      </w:pPr>
    </w:p>
    <w:p w:rsidR="00B06257" w:rsidRPr="003F341E" w:rsidRDefault="00B06257" w:rsidP="00B014B6">
      <w:pPr>
        <w:jc w:val="center"/>
        <w:rPr>
          <w:color w:val="00B050"/>
          <w:sz w:val="36"/>
          <w:szCs w:val="36"/>
          <w:u w:val="single"/>
        </w:rPr>
      </w:pPr>
      <w:r w:rsidRPr="003F341E">
        <w:rPr>
          <w:color w:val="00B050"/>
          <w:sz w:val="36"/>
          <w:szCs w:val="36"/>
          <w:u w:val="single"/>
        </w:rPr>
        <w:t>Phase de préapprentissage</w:t>
      </w:r>
    </w:p>
    <w:tbl>
      <w:tblPr>
        <w:tblStyle w:val="Grilledutableau"/>
        <w:tblW w:w="0" w:type="auto"/>
        <w:tblLook w:val="04A0"/>
      </w:tblPr>
      <w:tblGrid>
        <w:gridCol w:w="4077"/>
        <w:gridCol w:w="2995"/>
        <w:gridCol w:w="4518"/>
        <w:gridCol w:w="2554"/>
      </w:tblGrid>
      <w:tr w:rsidR="00B06257" w:rsidTr="00934673">
        <w:tc>
          <w:tcPr>
            <w:tcW w:w="4077" w:type="dxa"/>
          </w:tcPr>
          <w:p w:rsidR="00B06257" w:rsidRPr="003F341E" w:rsidRDefault="00B06257" w:rsidP="00B014B6">
            <w:pPr>
              <w:jc w:val="center"/>
              <w:rPr>
                <w:sz w:val="36"/>
                <w:szCs w:val="36"/>
              </w:rPr>
            </w:pPr>
            <w:r w:rsidRPr="003F341E">
              <w:rPr>
                <w:sz w:val="36"/>
                <w:szCs w:val="36"/>
              </w:rPr>
              <w:t>M1-M2</w:t>
            </w:r>
          </w:p>
        </w:tc>
        <w:tc>
          <w:tcPr>
            <w:tcW w:w="2995" w:type="dxa"/>
            <w:vMerge w:val="restart"/>
          </w:tcPr>
          <w:p w:rsidR="00B06257" w:rsidRDefault="00B06257" w:rsidP="00B014B6">
            <w:pPr>
              <w:jc w:val="center"/>
            </w:pPr>
          </w:p>
          <w:p w:rsidR="00091241" w:rsidRPr="005820B2" w:rsidRDefault="00091241" w:rsidP="00B014B6">
            <w:pPr>
              <w:jc w:val="center"/>
              <w:rPr>
                <w:color w:val="00B0F0"/>
                <w:sz w:val="32"/>
              </w:rPr>
            </w:pPr>
            <w:r w:rsidRPr="005820B2">
              <w:rPr>
                <w:color w:val="00B0F0"/>
                <w:sz w:val="32"/>
              </w:rPr>
              <w:t xml:space="preserve">Journées paliers </w:t>
            </w:r>
          </w:p>
        </w:tc>
        <w:tc>
          <w:tcPr>
            <w:tcW w:w="4518" w:type="dxa"/>
            <w:tcBorders>
              <w:bottom w:val="nil"/>
            </w:tcBorders>
          </w:tcPr>
          <w:p w:rsidR="00B06257" w:rsidRPr="003F341E" w:rsidRDefault="00934673" w:rsidP="00B014B6">
            <w:pPr>
              <w:jc w:val="center"/>
              <w:rPr>
                <w:sz w:val="36"/>
                <w:szCs w:val="36"/>
              </w:rPr>
            </w:pPr>
            <w:r w:rsidRPr="003F341E">
              <w:rPr>
                <w:sz w:val="36"/>
                <w:szCs w:val="36"/>
              </w:rPr>
              <w:t>M3-M4</w:t>
            </w:r>
          </w:p>
        </w:tc>
        <w:tc>
          <w:tcPr>
            <w:tcW w:w="2554" w:type="dxa"/>
            <w:vMerge w:val="restart"/>
            <w:tcBorders>
              <w:top w:val="single" w:sz="4" w:space="0" w:color="auto"/>
            </w:tcBorders>
          </w:tcPr>
          <w:p w:rsidR="00B06257" w:rsidRDefault="00B06257" w:rsidP="00B014B6">
            <w:pPr>
              <w:jc w:val="center"/>
            </w:pPr>
          </w:p>
          <w:p w:rsidR="00934673" w:rsidRPr="005820B2" w:rsidRDefault="00934673" w:rsidP="00B014B6">
            <w:pPr>
              <w:jc w:val="center"/>
              <w:rPr>
                <w:color w:val="00B0F0"/>
                <w:sz w:val="32"/>
              </w:rPr>
            </w:pPr>
            <w:r w:rsidRPr="005820B2">
              <w:rPr>
                <w:color w:val="00B0F0"/>
                <w:sz w:val="32"/>
              </w:rPr>
              <w:t>Journées paliers</w:t>
            </w:r>
          </w:p>
        </w:tc>
      </w:tr>
      <w:tr w:rsidR="00B06257" w:rsidTr="00934673">
        <w:tc>
          <w:tcPr>
            <w:tcW w:w="4077" w:type="dxa"/>
          </w:tcPr>
          <w:p w:rsidR="00B06257" w:rsidRPr="005820B2" w:rsidRDefault="00091241" w:rsidP="00091241">
            <w:pPr>
              <w:tabs>
                <w:tab w:val="left" w:pos="187"/>
              </w:tabs>
              <w:rPr>
                <w:color w:val="984806" w:themeColor="accent6" w:themeShade="80"/>
              </w:rPr>
            </w:pPr>
            <w:r w:rsidRPr="005820B2">
              <w:rPr>
                <w:sz w:val="32"/>
              </w:rPr>
              <w:tab/>
            </w:r>
            <w:r w:rsidRPr="005820B2">
              <w:rPr>
                <w:color w:val="984806" w:themeColor="accent6" w:themeShade="80"/>
                <w:sz w:val="32"/>
              </w:rPr>
              <w:t>Faisons connaissance-Gai </w:t>
            </w:r>
            <w:r w:rsidR="007D0A21" w:rsidRPr="005820B2">
              <w:rPr>
                <w:color w:val="984806" w:themeColor="accent6" w:themeShade="80"/>
                <w:sz w:val="32"/>
              </w:rPr>
              <w:t>; Gai</w:t>
            </w:r>
            <w:r w:rsidRPr="005820B2">
              <w:rPr>
                <w:color w:val="984806" w:themeColor="accent6" w:themeShade="80"/>
                <w:sz w:val="32"/>
              </w:rPr>
              <w:t xml:space="preserve"> l’écolier</w:t>
            </w:r>
            <w:r w:rsidRPr="005820B2">
              <w:rPr>
                <w:color w:val="984806" w:themeColor="accent6" w:themeShade="80"/>
              </w:rPr>
              <w:t xml:space="preserve"> </w:t>
            </w:r>
          </w:p>
        </w:tc>
        <w:tc>
          <w:tcPr>
            <w:tcW w:w="2995" w:type="dxa"/>
            <w:vMerge/>
            <w:tcBorders>
              <w:bottom w:val="single" w:sz="4" w:space="0" w:color="auto"/>
            </w:tcBorders>
          </w:tcPr>
          <w:p w:rsidR="00B06257" w:rsidRDefault="00B06257" w:rsidP="00B014B6">
            <w:pPr>
              <w:jc w:val="center"/>
            </w:pPr>
          </w:p>
        </w:tc>
        <w:tc>
          <w:tcPr>
            <w:tcW w:w="4518" w:type="dxa"/>
          </w:tcPr>
          <w:p w:rsidR="00B06257" w:rsidRDefault="00934673" w:rsidP="00934673">
            <w:pPr>
              <w:tabs>
                <w:tab w:val="left" w:pos="243"/>
              </w:tabs>
            </w:pPr>
            <w:r>
              <w:tab/>
            </w:r>
            <w:r w:rsidRPr="005820B2">
              <w:rPr>
                <w:color w:val="984806" w:themeColor="accent6" w:themeShade="80"/>
                <w:sz w:val="32"/>
              </w:rPr>
              <w:t>Ma famille et moi-un toi au dessus de la tète</w:t>
            </w:r>
            <w:r>
              <w:t xml:space="preserve"> </w:t>
            </w:r>
          </w:p>
        </w:tc>
        <w:tc>
          <w:tcPr>
            <w:tcW w:w="2554" w:type="dxa"/>
            <w:vMerge/>
            <w:tcBorders>
              <w:bottom w:val="single" w:sz="4" w:space="0" w:color="auto"/>
            </w:tcBorders>
          </w:tcPr>
          <w:p w:rsidR="00B06257" w:rsidRDefault="00B06257" w:rsidP="00B014B6">
            <w:pPr>
              <w:jc w:val="center"/>
            </w:pPr>
          </w:p>
        </w:tc>
      </w:tr>
      <w:tr w:rsidR="00B06257" w:rsidTr="00934673">
        <w:tc>
          <w:tcPr>
            <w:tcW w:w="4077" w:type="dxa"/>
          </w:tcPr>
          <w:p w:rsidR="00B06257" w:rsidRPr="003F341E" w:rsidRDefault="00934673" w:rsidP="00934673">
            <w:pPr>
              <w:rPr>
                <w:color w:val="C00000"/>
                <w:szCs w:val="24"/>
              </w:rPr>
            </w:pPr>
            <w:r w:rsidRPr="00384170">
              <w:rPr>
                <w:color w:val="C00000"/>
                <w:szCs w:val="24"/>
                <w:u w:val="single"/>
              </w:rPr>
              <w:t>Mise en train</w:t>
            </w:r>
            <w:r w:rsidR="006717B7" w:rsidRPr="003F341E">
              <w:rPr>
                <w:color w:val="C00000"/>
                <w:szCs w:val="24"/>
              </w:rPr>
              <w:t> :</w:t>
            </w:r>
          </w:p>
          <w:p w:rsidR="00934673" w:rsidRPr="003F341E" w:rsidRDefault="007D0A21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>Interpréter</w:t>
            </w:r>
            <w:r w:rsidR="00934673" w:rsidRPr="003F341E">
              <w:rPr>
                <w:b w:val="0"/>
                <w:bCs w:val="0"/>
                <w:szCs w:val="24"/>
              </w:rPr>
              <w:t xml:space="preserve"> les </w:t>
            </w:r>
            <w:r w:rsidRPr="003F341E">
              <w:rPr>
                <w:b w:val="0"/>
                <w:bCs w:val="0"/>
                <w:szCs w:val="24"/>
              </w:rPr>
              <w:t>poèmes</w:t>
            </w:r>
            <w:r w:rsidR="00934673" w:rsidRPr="003F341E">
              <w:rPr>
                <w:b w:val="0"/>
                <w:bCs w:val="0"/>
                <w:szCs w:val="24"/>
              </w:rPr>
              <w:t xml:space="preserve"> – une petite automobile- le petit Benoit </w:t>
            </w:r>
          </w:p>
          <w:p w:rsidR="00934673" w:rsidRPr="003F341E" w:rsidRDefault="00934673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>-</w:t>
            </w:r>
            <w:r w:rsidR="007D0A21" w:rsidRPr="003F341E">
              <w:rPr>
                <w:b w:val="0"/>
                <w:bCs w:val="0"/>
                <w:szCs w:val="24"/>
              </w:rPr>
              <w:t>écouter</w:t>
            </w:r>
            <w:r w:rsidRPr="003F341E">
              <w:rPr>
                <w:b w:val="0"/>
                <w:bCs w:val="0"/>
                <w:szCs w:val="24"/>
              </w:rPr>
              <w:t xml:space="preserve"> et reproduire des structures rythmiques</w:t>
            </w:r>
          </w:p>
          <w:p w:rsidR="00934673" w:rsidRPr="003F341E" w:rsidRDefault="007D0A21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>Réagir</w:t>
            </w:r>
            <w:r w:rsidR="00934673" w:rsidRPr="003F341E">
              <w:rPr>
                <w:b w:val="0"/>
                <w:bCs w:val="0"/>
                <w:szCs w:val="24"/>
              </w:rPr>
              <w:t xml:space="preserve"> à des consignes par l’expression corporelle</w:t>
            </w:r>
          </w:p>
          <w:p w:rsidR="00934673" w:rsidRPr="003F341E" w:rsidRDefault="00934673" w:rsidP="00934673">
            <w:pPr>
              <w:rPr>
                <w:szCs w:val="24"/>
              </w:rPr>
            </w:pPr>
            <w:r w:rsidRPr="003F341E">
              <w:rPr>
                <w:szCs w:val="24"/>
              </w:rPr>
              <w:t xml:space="preserve"> </w:t>
            </w:r>
            <w:r w:rsidRPr="00384170">
              <w:rPr>
                <w:color w:val="C00000"/>
                <w:szCs w:val="24"/>
                <w:u w:val="single"/>
              </w:rPr>
              <w:t>Expression orale</w:t>
            </w:r>
            <w:r w:rsidR="006717B7" w:rsidRPr="003F341E">
              <w:rPr>
                <w:szCs w:val="24"/>
              </w:rPr>
              <w:t> :</w:t>
            </w:r>
          </w:p>
          <w:p w:rsidR="006717B7" w:rsidRPr="003F341E" w:rsidRDefault="006717B7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>Identifier une</w:t>
            </w:r>
            <w:r w:rsidR="007D0A21" w:rsidRPr="003F341E">
              <w:rPr>
                <w:b w:val="0"/>
                <w:bCs w:val="0"/>
                <w:szCs w:val="24"/>
              </w:rPr>
              <w:t xml:space="preserve"> personne</w:t>
            </w:r>
            <w:r w:rsidRPr="003F341E">
              <w:rPr>
                <w:b w:val="0"/>
                <w:bCs w:val="0"/>
                <w:szCs w:val="24"/>
              </w:rPr>
              <w:t> ;un objet ;saluer quelqu’un  en indiquant  son nom /prénom</w:t>
            </w:r>
          </w:p>
          <w:p w:rsidR="006717B7" w:rsidRPr="003F341E" w:rsidRDefault="006717B7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>*répondre par oui /non à</w:t>
            </w:r>
            <w:r w:rsidRPr="003F341E">
              <w:rPr>
                <w:szCs w:val="24"/>
              </w:rPr>
              <w:t xml:space="preserve"> </w:t>
            </w:r>
            <w:r w:rsidRPr="003F341E">
              <w:rPr>
                <w:b w:val="0"/>
                <w:bCs w:val="0"/>
                <w:szCs w:val="24"/>
              </w:rPr>
              <w:t>une question</w:t>
            </w:r>
          </w:p>
          <w:p w:rsidR="006717B7" w:rsidRPr="003F341E" w:rsidRDefault="006717B7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>*présenter un lieu /présenter quelqu’un en indiquant son niveau</w:t>
            </w:r>
            <w:r w:rsidRPr="003F341E">
              <w:rPr>
                <w:szCs w:val="24"/>
              </w:rPr>
              <w:t xml:space="preserve"> </w:t>
            </w:r>
            <w:r w:rsidRPr="003F341E">
              <w:rPr>
                <w:b w:val="0"/>
                <w:bCs w:val="0"/>
                <w:szCs w:val="24"/>
              </w:rPr>
              <w:lastRenderedPageBreak/>
              <w:t>d’étude</w:t>
            </w:r>
          </w:p>
          <w:p w:rsidR="006717B7" w:rsidRPr="003F341E" w:rsidRDefault="006717B7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>*identifier des lieux </w:t>
            </w:r>
            <w:r w:rsidR="007D0A21" w:rsidRPr="003F341E">
              <w:rPr>
                <w:b w:val="0"/>
                <w:bCs w:val="0"/>
                <w:szCs w:val="24"/>
              </w:rPr>
              <w:t>; des</w:t>
            </w:r>
            <w:r w:rsidRPr="003F341E">
              <w:rPr>
                <w:b w:val="0"/>
                <w:bCs w:val="0"/>
                <w:szCs w:val="24"/>
              </w:rPr>
              <w:t xml:space="preserve"> personnes et des actions </w:t>
            </w:r>
          </w:p>
          <w:p w:rsidR="006717B7" w:rsidRPr="003F341E" w:rsidRDefault="006717B7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>*rendre compte d’activités scolaires</w:t>
            </w:r>
          </w:p>
          <w:p w:rsidR="007D0A21" w:rsidRPr="003F341E" w:rsidRDefault="007D0A21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 xml:space="preserve">-la phrase à verbe être /la phrase à présentatif </w:t>
            </w:r>
          </w:p>
          <w:p w:rsidR="00E25931" w:rsidRPr="003F341E" w:rsidRDefault="00E25931" w:rsidP="005820B2">
            <w:pPr>
              <w:jc w:val="center"/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>*</w:t>
            </w:r>
            <w:r w:rsidR="005820B2" w:rsidRPr="003F341E">
              <w:rPr>
                <w:b w:val="0"/>
                <w:bCs w:val="0"/>
                <w:szCs w:val="24"/>
              </w:rPr>
              <w:t>la phrase</w:t>
            </w:r>
            <w:r w:rsidRPr="003F341E">
              <w:rPr>
                <w:b w:val="0"/>
                <w:bCs w:val="0"/>
                <w:szCs w:val="24"/>
              </w:rPr>
              <w:t xml:space="preserve"> à</w:t>
            </w:r>
            <w:r w:rsidR="005820B2" w:rsidRPr="003F341E">
              <w:rPr>
                <w:b w:val="0"/>
                <w:bCs w:val="0"/>
                <w:szCs w:val="24"/>
              </w:rPr>
              <w:t xml:space="preserve"> </w:t>
            </w:r>
            <w:r w:rsidRPr="003F341E">
              <w:rPr>
                <w:b w:val="0"/>
                <w:bCs w:val="0"/>
                <w:szCs w:val="24"/>
              </w:rPr>
              <w:t xml:space="preserve">verbe </w:t>
            </w:r>
            <w:r w:rsidR="005820B2" w:rsidRPr="003F341E">
              <w:rPr>
                <w:b w:val="0"/>
                <w:bCs w:val="0"/>
                <w:szCs w:val="24"/>
              </w:rPr>
              <w:t>être</w:t>
            </w:r>
            <w:r w:rsidRPr="003F341E">
              <w:rPr>
                <w:b w:val="0"/>
                <w:bCs w:val="0"/>
                <w:szCs w:val="24"/>
              </w:rPr>
              <w:t xml:space="preserve">/ </w:t>
            </w:r>
            <w:r w:rsidR="005820B2" w:rsidRPr="003F341E">
              <w:rPr>
                <w:b w:val="0"/>
                <w:bCs w:val="0"/>
                <w:szCs w:val="24"/>
              </w:rPr>
              <w:t>la phrase</w:t>
            </w:r>
            <w:r w:rsidRPr="003F341E">
              <w:rPr>
                <w:b w:val="0"/>
                <w:bCs w:val="0"/>
                <w:szCs w:val="24"/>
              </w:rPr>
              <w:t xml:space="preserve"> à</w:t>
            </w:r>
            <w:r w:rsidR="005820B2" w:rsidRPr="003F341E">
              <w:rPr>
                <w:b w:val="0"/>
                <w:bCs w:val="0"/>
                <w:szCs w:val="24"/>
              </w:rPr>
              <w:t xml:space="preserve"> </w:t>
            </w:r>
            <w:r w:rsidRPr="003F341E">
              <w:rPr>
                <w:b w:val="0"/>
                <w:bCs w:val="0"/>
                <w:szCs w:val="24"/>
              </w:rPr>
              <w:t>verbe avoir/GN+v+GNP</w:t>
            </w:r>
          </w:p>
          <w:p w:rsidR="00E25931" w:rsidRPr="003F341E" w:rsidRDefault="005820B2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>La phrase</w:t>
            </w:r>
            <w:r w:rsidR="00E25931" w:rsidRPr="003F341E">
              <w:rPr>
                <w:b w:val="0"/>
                <w:bCs w:val="0"/>
                <w:szCs w:val="24"/>
              </w:rPr>
              <w:t xml:space="preserve"> </w:t>
            </w:r>
            <w:r w:rsidRPr="003F341E">
              <w:rPr>
                <w:b w:val="0"/>
                <w:bCs w:val="0"/>
                <w:szCs w:val="24"/>
              </w:rPr>
              <w:t>à COD</w:t>
            </w:r>
            <w:r w:rsidR="00E25931" w:rsidRPr="003F341E">
              <w:rPr>
                <w:b w:val="0"/>
                <w:bCs w:val="0"/>
                <w:szCs w:val="24"/>
              </w:rPr>
              <w:t>/</w:t>
            </w:r>
            <w:r w:rsidRPr="003F341E">
              <w:rPr>
                <w:b w:val="0"/>
                <w:bCs w:val="0"/>
                <w:szCs w:val="24"/>
              </w:rPr>
              <w:t>la phrase</w:t>
            </w:r>
            <w:r w:rsidR="00E25931" w:rsidRPr="003F341E">
              <w:rPr>
                <w:b w:val="0"/>
                <w:bCs w:val="0"/>
                <w:szCs w:val="24"/>
              </w:rPr>
              <w:t xml:space="preserve"> sans complément.</w:t>
            </w:r>
          </w:p>
          <w:p w:rsidR="00E25931" w:rsidRPr="003F341E" w:rsidRDefault="00E25931" w:rsidP="00934673">
            <w:pPr>
              <w:rPr>
                <w:color w:val="C00000"/>
                <w:szCs w:val="24"/>
              </w:rPr>
            </w:pPr>
            <w:r w:rsidRPr="003F341E">
              <w:rPr>
                <w:color w:val="C00000"/>
                <w:szCs w:val="24"/>
                <w:u w:val="single"/>
              </w:rPr>
              <w:t>Lecture-Ecriture </w:t>
            </w:r>
            <w:r w:rsidRPr="003F341E">
              <w:rPr>
                <w:color w:val="C00000"/>
                <w:szCs w:val="24"/>
              </w:rPr>
              <w:t>:</w:t>
            </w:r>
          </w:p>
          <w:p w:rsidR="00E25931" w:rsidRPr="003F341E" w:rsidRDefault="00E25931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szCs w:val="24"/>
              </w:rPr>
              <w:t>*</w:t>
            </w:r>
            <w:r w:rsidRPr="003F341E">
              <w:rPr>
                <w:b w:val="0"/>
                <w:bCs w:val="0"/>
                <w:szCs w:val="24"/>
              </w:rPr>
              <w:t>lire les messages  et</w:t>
            </w:r>
            <w:r w:rsidR="005820B2" w:rsidRPr="003F341E">
              <w:rPr>
                <w:b w:val="0"/>
                <w:bCs w:val="0"/>
                <w:szCs w:val="24"/>
              </w:rPr>
              <w:t xml:space="preserve"> </w:t>
            </w:r>
            <w:r w:rsidRPr="003F341E">
              <w:rPr>
                <w:b w:val="0"/>
                <w:bCs w:val="0"/>
                <w:szCs w:val="24"/>
              </w:rPr>
              <w:t xml:space="preserve">les </w:t>
            </w:r>
            <w:r w:rsidR="005820B2" w:rsidRPr="003F341E">
              <w:rPr>
                <w:b w:val="0"/>
                <w:bCs w:val="0"/>
                <w:szCs w:val="24"/>
              </w:rPr>
              <w:t>mémoriser</w:t>
            </w:r>
          </w:p>
          <w:p w:rsidR="00E25931" w:rsidRPr="003F341E" w:rsidRDefault="00E25931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 xml:space="preserve">*lire les </w:t>
            </w:r>
            <w:r w:rsidR="005820B2" w:rsidRPr="003F341E">
              <w:rPr>
                <w:b w:val="0"/>
                <w:bCs w:val="0"/>
                <w:szCs w:val="24"/>
              </w:rPr>
              <w:t>mots</w:t>
            </w:r>
            <w:r w:rsidRPr="003F341E">
              <w:rPr>
                <w:b w:val="0"/>
                <w:bCs w:val="0"/>
                <w:szCs w:val="24"/>
              </w:rPr>
              <w:t xml:space="preserve"> globalisés/</w:t>
            </w:r>
            <w:r w:rsidR="003F341E" w:rsidRPr="003F341E">
              <w:rPr>
                <w:b w:val="0"/>
                <w:bCs w:val="0"/>
                <w:szCs w:val="24"/>
              </w:rPr>
              <w:t xml:space="preserve"> </w:t>
            </w:r>
            <w:r w:rsidRPr="003F341E">
              <w:rPr>
                <w:b w:val="0"/>
                <w:bCs w:val="0"/>
                <w:szCs w:val="24"/>
              </w:rPr>
              <w:t>lire les consignes.</w:t>
            </w:r>
          </w:p>
          <w:p w:rsidR="00E25931" w:rsidRPr="003F341E" w:rsidRDefault="00E25931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>Lire un dialogue en respectant l’intonation correspondant à des énoncés déclaratifs et interrogatifs.</w:t>
            </w:r>
          </w:p>
          <w:p w:rsidR="00E25931" w:rsidRPr="003F341E" w:rsidRDefault="00E25931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>*lire des consignes</w:t>
            </w:r>
          </w:p>
          <w:p w:rsidR="00E25931" w:rsidRPr="003F341E" w:rsidRDefault="00E25931" w:rsidP="00934673">
            <w:pPr>
              <w:rPr>
                <w:b w:val="0"/>
                <w:bCs w:val="0"/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 xml:space="preserve">*lire des </w:t>
            </w:r>
            <w:r w:rsidR="005820B2" w:rsidRPr="003F341E">
              <w:rPr>
                <w:b w:val="0"/>
                <w:bCs w:val="0"/>
                <w:szCs w:val="24"/>
              </w:rPr>
              <w:t>images.</w:t>
            </w:r>
          </w:p>
          <w:p w:rsidR="00E25931" w:rsidRPr="003F341E" w:rsidRDefault="005820B2" w:rsidP="00934673">
            <w:pPr>
              <w:rPr>
                <w:szCs w:val="24"/>
              </w:rPr>
            </w:pPr>
            <w:r w:rsidRPr="003F341E">
              <w:rPr>
                <w:b w:val="0"/>
                <w:bCs w:val="0"/>
                <w:szCs w:val="24"/>
              </w:rPr>
              <w:t>*reproduire des formes graphiques e</w:t>
            </w:r>
            <w:r w:rsidRPr="003F341E">
              <w:rPr>
                <w:szCs w:val="24"/>
              </w:rPr>
              <w:t xml:space="preserve">n </w:t>
            </w:r>
            <w:r w:rsidRPr="003F341E">
              <w:rPr>
                <w:b w:val="0"/>
                <w:bCs w:val="0"/>
                <w:szCs w:val="24"/>
              </w:rPr>
              <w:t>respectant l’orientation gauche</w:t>
            </w:r>
            <w:r w:rsidR="003F341E">
              <w:rPr>
                <w:b w:val="0"/>
                <w:bCs w:val="0"/>
                <w:szCs w:val="24"/>
              </w:rPr>
              <w:t>-</w:t>
            </w:r>
            <w:r w:rsidRPr="003F341E">
              <w:rPr>
                <w:b w:val="0"/>
                <w:bCs w:val="0"/>
                <w:szCs w:val="24"/>
              </w:rPr>
              <w:t xml:space="preserve"> droite</w:t>
            </w:r>
          </w:p>
          <w:p w:rsidR="005820B2" w:rsidRPr="003F341E" w:rsidRDefault="005820B2" w:rsidP="00934673">
            <w:pPr>
              <w:rPr>
                <w:szCs w:val="24"/>
              </w:rPr>
            </w:pPr>
          </w:p>
        </w:tc>
        <w:tc>
          <w:tcPr>
            <w:tcW w:w="2995" w:type="dxa"/>
            <w:tcBorders>
              <w:top w:val="single" w:sz="4" w:space="0" w:color="auto"/>
            </w:tcBorders>
          </w:tcPr>
          <w:p w:rsidR="00B06257" w:rsidRDefault="00B06257" w:rsidP="003F341E"/>
          <w:p w:rsidR="003F341E" w:rsidRDefault="003F341E" w:rsidP="003F341E">
            <w:r>
              <w:t>*</w:t>
            </w:r>
            <w:r w:rsidRPr="00C00EC0">
              <w:rPr>
                <w:b w:val="0"/>
                <w:bCs w:val="0"/>
              </w:rPr>
              <w:t>interpréter les acquis des M1 et M2 pour</w:t>
            </w:r>
            <w:r>
              <w:t xml:space="preserve"> </w:t>
            </w:r>
            <w:r w:rsidRPr="00C00EC0">
              <w:rPr>
                <w:b w:val="0"/>
                <w:bCs w:val="0"/>
              </w:rPr>
              <w:t>construire un dialogue</w:t>
            </w:r>
          </w:p>
          <w:p w:rsidR="003F341E" w:rsidRDefault="003F341E" w:rsidP="003F341E"/>
          <w:p w:rsidR="003F341E" w:rsidRDefault="003F341E" w:rsidP="003F341E"/>
          <w:p w:rsidR="003F341E" w:rsidRDefault="003F341E" w:rsidP="003F341E"/>
          <w:p w:rsidR="003F341E" w:rsidRDefault="003F341E" w:rsidP="003F341E"/>
          <w:p w:rsidR="003F341E" w:rsidRDefault="003F341E" w:rsidP="003F341E">
            <w:r>
              <w:t>*</w:t>
            </w:r>
            <w:r w:rsidRPr="00C00EC0">
              <w:rPr>
                <w:b w:val="0"/>
                <w:bCs w:val="0"/>
              </w:rPr>
              <w:t>rendre compte sa compréhension du dialogue</w:t>
            </w:r>
          </w:p>
          <w:p w:rsidR="003F341E" w:rsidRDefault="003F341E" w:rsidP="003F341E"/>
          <w:p w:rsidR="003F341E" w:rsidRDefault="003F341E" w:rsidP="003F341E"/>
          <w:p w:rsidR="003F341E" w:rsidRDefault="003F341E" w:rsidP="003F341E"/>
          <w:p w:rsidR="003F341E" w:rsidRDefault="003F341E" w:rsidP="003F341E"/>
          <w:p w:rsidR="003F341E" w:rsidRDefault="003F341E" w:rsidP="003F341E"/>
          <w:p w:rsidR="003F341E" w:rsidRPr="00C00EC0" w:rsidRDefault="003F341E" w:rsidP="003F341E">
            <w:pPr>
              <w:rPr>
                <w:b w:val="0"/>
                <w:bCs w:val="0"/>
              </w:rPr>
            </w:pPr>
            <w:r w:rsidRPr="00C00EC0">
              <w:rPr>
                <w:b w:val="0"/>
                <w:bCs w:val="0"/>
              </w:rPr>
              <w:t>Lire le texte à la page 17</w:t>
            </w:r>
          </w:p>
          <w:p w:rsidR="003F341E" w:rsidRDefault="003F341E" w:rsidP="003F341E"/>
          <w:p w:rsidR="003F341E" w:rsidRDefault="003F341E" w:rsidP="003F341E"/>
          <w:p w:rsidR="003F341E" w:rsidRPr="00C00EC0" w:rsidRDefault="003F341E" w:rsidP="003F341E">
            <w:pPr>
              <w:rPr>
                <w:b w:val="0"/>
                <w:bCs w:val="0"/>
              </w:rPr>
            </w:pPr>
            <w:r w:rsidRPr="00C00EC0">
              <w:rPr>
                <w:b w:val="0"/>
                <w:bCs w:val="0"/>
              </w:rPr>
              <w:t xml:space="preserve">Jeux avec les étiquettes </w:t>
            </w:r>
          </w:p>
        </w:tc>
        <w:tc>
          <w:tcPr>
            <w:tcW w:w="4518" w:type="dxa"/>
          </w:tcPr>
          <w:p w:rsidR="00B06257" w:rsidRPr="00B914C9" w:rsidRDefault="00B914C9" w:rsidP="00B914C9">
            <w:pPr>
              <w:rPr>
                <w:szCs w:val="24"/>
                <w:u w:val="single"/>
              </w:rPr>
            </w:pPr>
            <w:r w:rsidRPr="00B914C9">
              <w:rPr>
                <w:color w:val="C00000"/>
                <w:szCs w:val="24"/>
                <w:u w:val="single"/>
              </w:rPr>
              <w:lastRenderedPageBreak/>
              <w:t>Mise en train</w:t>
            </w:r>
            <w:r>
              <w:rPr>
                <w:color w:val="C00000"/>
                <w:szCs w:val="24"/>
                <w:u w:val="single"/>
              </w:rPr>
              <w:t xml:space="preserve"> : </w:t>
            </w:r>
          </w:p>
          <w:p w:rsidR="00B914C9" w:rsidRPr="00C00EC0" w:rsidRDefault="00336AA7" w:rsidP="00B914C9">
            <w:pPr>
              <w:rPr>
                <w:b w:val="0"/>
                <w:bCs w:val="0"/>
              </w:rPr>
            </w:pPr>
            <w:r w:rsidRPr="00C00EC0">
              <w:rPr>
                <w:b w:val="0"/>
                <w:bCs w:val="0"/>
              </w:rPr>
              <w:t>Interpréter</w:t>
            </w:r>
            <w:r w:rsidR="00B914C9" w:rsidRPr="00C00EC0">
              <w:rPr>
                <w:b w:val="0"/>
                <w:bCs w:val="0"/>
              </w:rPr>
              <w:t xml:space="preserve"> les </w:t>
            </w:r>
            <w:r w:rsidRPr="00C00EC0">
              <w:rPr>
                <w:b w:val="0"/>
                <w:bCs w:val="0"/>
              </w:rPr>
              <w:t>poèmes</w:t>
            </w:r>
            <w:r w:rsidR="00B914C9" w:rsidRPr="00C00EC0">
              <w:rPr>
                <w:b w:val="0"/>
                <w:bCs w:val="0"/>
              </w:rPr>
              <w:t> </w:t>
            </w:r>
            <w:r w:rsidRPr="00C00EC0">
              <w:rPr>
                <w:b w:val="0"/>
                <w:bCs w:val="0"/>
              </w:rPr>
              <w:t>: comment</w:t>
            </w:r>
            <w:r w:rsidR="00B914C9" w:rsidRPr="00C00EC0">
              <w:rPr>
                <w:b w:val="0"/>
                <w:bCs w:val="0"/>
              </w:rPr>
              <w:t xml:space="preserve"> s’écrit un mot maman/ j’habite à paris </w:t>
            </w:r>
          </w:p>
          <w:p w:rsidR="00B914C9" w:rsidRPr="00C00EC0" w:rsidRDefault="00B914C9" w:rsidP="00B914C9">
            <w:pPr>
              <w:rPr>
                <w:b w:val="0"/>
                <w:bCs w:val="0"/>
              </w:rPr>
            </w:pPr>
            <w:r w:rsidRPr="00C00EC0">
              <w:rPr>
                <w:b w:val="0"/>
                <w:bCs w:val="0"/>
              </w:rPr>
              <w:t>*écouter et reproduire des structures</w:t>
            </w:r>
            <w:r>
              <w:t xml:space="preserve"> </w:t>
            </w:r>
            <w:r w:rsidRPr="00C00EC0">
              <w:rPr>
                <w:b w:val="0"/>
                <w:bCs w:val="0"/>
              </w:rPr>
              <w:t>rythmiques.</w:t>
            </w:r>
          </w:p>
          <w:p w:rsidR="00B914C9" w:rsidRDefault="00B914C9" w:rsidP="00B914C9">
            <w:r w:rsidRPr="00C00EC0">
              <w:rPr>
                <w:b w:val="0"/>
                <w:bCs w:val="0"/>
              </w:rPr>
              <w:t>Réagir à des consignes par l’expression corporelle</w:t>
            </w:r>
            <w:r>
              <w:t>.</w:t>
            </w:r>
          </w:p>
          <w:p w:rsidR="00B914C9" w:rsidRDefault="00B914C9" w:rsidP="00B914C9">
            <w:pPr>
              <w:rPr>
                <w:color w:val="C00000"/>
                <w:u w:val="single"/>
              </w:rPr>
            </w:pPr>
            <w:r w:rsidRPr="00B914C9">
              <w:rPr>
                <w:color w:val="C00000"/>
                <w:u w:val="single"/>
              </w:rPr>
              <w:t>Expression orale</w:t>
            </w:r>
          </w:p>
          <w:p w:rsidR="00B914C9" w:rsidRPr="00C00EC0" w:rsidRDefault="00B914C9" w:rsidP="00B914C9">
            <w:pPr>
              <w:rPr>
                <w:b w:val="0"/>
                <w:bCs w:val="0"/>
              </w:rPr>
            </w:pPr>
            <w:r>
              <w:rPr>
                <w:u w:val="single"/>
              </w:rPr>
              <w:t>*</w:t>
            </w:r>
            <w:r w:rsidRPr="00C00EC0">
              <w:rPr>
                <w:b w:val="0"/>
                <w:bCs w:val="0"/>
              </w:rPr>
              <w:t>donner des informations sur une personne en précisant le lieu de parenté</w:t>
            </w:r>
          </w:p>
          <w:p w:rsidR="00281665" w:rsidRPr="00C00EC0" w:rsidRDefault="00281665" w:rsidP="00B914C9">
            <w:pPr>
              <w:rPr>
                <w:b w:val="0"/>
                <w:bCs w:val="0"/>
              </w:rPr>
            </w:pPr>
            <w:r w:rsidRPr="00C00EC0">
              <w:rPr>
                <w:b w:val="0"/>
                <w:bCs w:val="0"/>
              </w:rPr>
              <w:t>*donner/demander une information sur l’</w:t>
            </w:r>
            <w:r w:rsidR="00336AA7" w:rsidRPr="00C00EC0">
              <w:rPr>
                <w:b w:val="0"/>
                <w:bCs w:val="0"/>
              </w:rPr>
              <w:t>identité</w:t>
            </w:r>
            <w:r w:rsidRPr="00C00EC0">
              <w:rPr>
                <w:b w:val="0"/>
                <w:bCs w:val="0"/>
              </w:rPr>
              <w:t> ; la nationalité et le lieu de résidence d’une personne</w:t>
            </w:r>
          </w:p>
          <w:p w:rsidR="00281665" w:rsidRPr="00C00EC0" w:rsidRDefault="00281665" w:rsidP="00B914C9">
            <w:pPr>
              <w:rPr>
                <w:b w:val="0"/>
                <w:bCs w:val="0"/>
              </w:rPr>
            </w:pPr>
            <w:r w:rsidRPr="00C00EC0">
              <w:rPr>
                <w:b w:val="0"/>
                <w:bCs w:val="0"/>
              </w:rPr>
              <w:t>*énumérer des meubles</w:t>
            </w:r>
          </w:p>
          <w:p w:rsidR="00281665" w:rsidRPr="00C00EC0" w:rsidRDefault="00281665" w:rsidP="00B914C9">
            <w:pPr>
              <w:rPr>
                <w:b w:val="0"/>
                <w:bCs w:val="0"/>
              </w:rPr>
            </w:pPr>
            <w:r w:rsidRPr="00C00EC0">
              <w:rPr>
                <w:b w:val="0"/>
                <w:bCs w:val="0"/>
              </w:rPr>
              <w:lastRenderedPageBreak/>
              <w:t>Enumérer des lieux /caractériser un objet</w:t>
            </w:r>
            <w:r>
              <w:t xml:space="preserve"> </w:t>
            </w:r>
            <w:r w:rsidRPr="00C00EC0">
              <w:rPr>
                <w:b w:val="0"/>
                <w:bCs w:val="0"/>
              </w:rPr>
              <w:t>par la taille et la couleur</w:t>
            </w:r>
          </w:p>
          <w:p w:rsidR="00281665" w:rsidRPr="00C00EC0" w:rsidRDefault="00281665" w:rsidP="00B914C9">
            <w:pPr>
              <w:rPr>
                <w:b w:val="0"/>
                <w:bCs w:val="0"/>
              </w:rPr>
            </w:pPr>
            <w:r w:rsidRPr="00C00EC0">
              <w:rPr>
                <w:b w:val="0"/>
                <w:bCs w:val="0"/>
              </w:rPr>
              <w:t xml:space="preserve"> *la phrase à présentatif/la phrase à </w:t>
            </w:r>
            <w:r w:rsidR="00336AA7" w:rsidRPr="00C00EC0">
              <w:rPr>
                <w:b w:val="0"/>
                <w:bCs w:val="0"/>
              </w:rPr>
              <w:t>V avoir</w:t>
            </w:r>
          </w:p>
          <w:p w:rsidR="00336AA7" w:rsidRPr="00C00EC0" w:rsidRDefault="00336AA7" w:rsidP="00B914C9">
            <w:pPr>
              <w:rPr>
                <w:b w:val="0"/>
                <w:bCs w:val="0"/>
              </w:rPr>
            </w:pPr>
            <w:r w:rsidRPr="00C00EC0">
              <w:rPr>
                <w:b w:val="0"/>
                <w:bCs w:val="0"/>
              </w:rPr>
              <w:t xml:space="preserve">L’énumération / voici-voila- c’est </w:t>
            </w:r>
          </w:p>
          <w:p w:rsidR="00336AA7" w:rsidRPr="00C00EC0" w:rsidRDefault="00336AA7" w:rsidP="00B914C9">
            <w:pPr>
              <w:rPr>
                <w:b w:val="0"/>
                <w:bCs w:val="0"/>
              </w:rPr>
            </w:pPr>
            <w:r w:rsidRPr="00C00EC0">
              <w:rPr>
                <w:b w:val="0"/>
                <w:bCs w:val="0"/>
              </w:rPr>
              <w:t>*GN(detr pers+nom)/je-tu il-elle+être+adj</w:t>
            </w:r>
          </w:p>
          <w:p w:rsidR="00336AA7" w:rsidRPr="00C00EC0" w:rsidRDefault="00336AA7" w:rsidP="00B914C9">
            <w:pPr>
              <w:rPr>
                <w:b w:val="0"/>
                <w:bCs w:val="0"/>
              </w:rPr>
            </w:pPr>
            <w:r w:rsidRPr="00C00EC0">
              <w:rPr>
                <w:b w:val="0"/>
                <w:bCs w:val="0"/>
              </w:rPr>
              <w:t>*je- tu –il- elle+habiter+GNP</w:t>
            </w:r>
          </w:p>
          <w:p w:rsidR="00336AA7" w:rsidRPr="00C00EC0" w:rsidRDefault="00336AA7" w:rsidP="00B914C9">
            <w:pPr>
              <w:rPr>
                <w:b w:val="0"/>
                <w:bCs w:val="0"/>
              </w:rPr>
            </w:pPr>
            <w:r w:rsidRPr="00C00EC0">
              <w:rPr>
                <w:b w:val="0"/>
                <w:bCs w:val="0"/>
              </w:rPr>
              <w:t>Dans/autour ;il ya+GN+et+GN</w:t>
            </w:r>
          </w:p>
          <w:p w:rsidR="00336AA7" w:rsidRPr="00C00EC0" w:rsidRDefault="00336AA7" w:rsidP="00B914C9">
            <w:pPr>
              <w:rPr>
                <w:b w:val="0"/>
                <w:bCs w:val="0"/>
              </w:rPr>
            </w:pPr>
            <w:r w:rsidRPr="00C00EC0">
              <w:rPr>
                <w:b w:val="0"/>
                <w:bCs w:val="0"/>
              </w:rPr>
              <w:t>GN+V+GNP</w:t>
            </w:r>
          </w:p>
          <w:p w:rsidR="00336AA7" w:rsidRDefault="00336AA7" w:rsidP="00B914C9">
            <w:pPr>
              <w:rPr>
                <w:color w:val="C00000"/>
                <w:u w:val="single"/>
              </w:rPr>
            </w:pPr>
            <w:r w:rsidRPr="00C00EC0">
              <w:rPr>
                <w:color w:val="C00000"/>
                <w:u w:val="single"/>
              </w:rPr>
              <w:t>Lecture-ecriture</w:t>
            </w:r>
          </w:p>
          <w:p w:rsidR="00C00EC0" w:rsidRPr="002317BE" w:rsidRDefault="00C00EC0" w:rsidP="00B914C9">
            <w:pPr>
              <w:rPr>
                <w:b w:val="0"/>
                <w:bCs w:val="0"/>
              </w:rPr>
            </w:pPr>
            <w:r w:rsidRPr="002317BE">
              <w:rPr>
                <w:b w:val="0"/>
                <w:bCs w:val="0"/>
              </w:rPr>
              <w:t>*lecture des messages capitalisés et des mots globalisés exploités au cours des deux premiers modules</w:t>
            </w:r>
          </w:p>
          <w:p w:rsidR="00C00EC0" w:rsidRPr="002317BE" w:rsidRDefault="00C00EC0" w:rsidP="00C00EC0">
            <w:pPr>
              <w:rPr>
                <w:b w:val="0"/>
                <w:bCs w:val="0"/>
              </w:rPr>
            </w:pPr>
            <w:r w:rsidRPr="002317BE">
              <w:rPr>
                <w:b w:val="0"/>
                <w:bCs w:val="0"/>
              </w:rPr>
              <w:t>*lecture d’un mini – dialogue</w:t>
            </w:r>
          </w:p>
          <w:p w:rsidR="00C00EC0" w:rsidRPr="002317BE" w:rsidRDefault="00C00EC0" w:rsidP="00C00EC0">
            <w:pPr>
              <w:rPr>
                <w:b w:val="0"/>
                <w:bCs w:val="0"/>
              </w:rPr>
            </w:pPr>
            <w:r w:rsidRPr="002317BE">
              <w:rPr>
                <w:b w:val="0"/>
                <w:bCs w:val="0"/>
              </w:rPr>
              <w:t>*lecture de nouveaux messages constitués par les mots globalisés</w:t>
            </w:r>
          </w:p>
          <w:p w:rsidR="00C00EC0" w:rsidRPr="002317BE" w:rsidRDefault="002317BE" w:rsidP="00C00EC0">
            <w:pPr>
              <w:rPr>
                <w:b w:val="0"/>
                <w:bCs w:val="0"/>
              </w:rPr>
            </w:pPr>
            <w:r w:rsidRPr="002317BE">
              <w:rPr>
                <w:b w:val="0"/>
                <w:bCs w:val="0"/>
              </w:rPr>
              <w:t>*lire les nombres de 1……..20</w:t>
            </w:r>
          </w:p>
          <w:p w:rsidR="002317BE" w:rsidRPr="002317BE" w:rsidRDefault="002317BE" w:rsidP="00C00EC0">
            <w:pPr>
              <w:rPr>
                <w:b w:val="0"/>
                <w:bCs w:val="0"/>
              </w:rPr>
            </w:pPr>
            <w:r w:rsidRPr="002317BE">
              <w:rPr>
                <w:b w:val="0"/>
                <w:bCs w:val="0"/>
              </w:rPr>
              <w:t>*reproduire des graphismes en respectant l’orientation gauche – droite</w:t>
            </w:r>
          </w:p>
          <w:p w:rsidR="002317BE" w:rsidRPr="002317BE" w:rsidRDefault="002317BE" w:rsidP="00C00EC0">
            <w:pPr>
              <w:rPr>
                <w:b w:val="0"/>
                <w:bCs w:val="0"/>
              </w:rPr>
            </w:pPr>
            <w:r w:rsidRPr="002317BE">
              <w:rPr>
                <w:b w:val="0"/>
                <w:bCs w:val="0"/>
              </w:rPr>
              <w:t>Etablir la relation script-cursive</w:t>
            </w:r>
          </w:p>
          <w:p w:rsidR="00C00EC0" w:rsidRPr="00C00EC0" w:rsidRDefault="00C00EC0" w:rsidP="00C00EC0"/>
          <w:p w:rsidR="00336AA7" w:rsidRPr="00336AA7" w:rsidRDefault="00336AA7" w:rsidP="00B914C9">
            <w:pPr>
              <w:rPr>
                <w:color w:val="C00000"/>
                <w:u w:val="single"/>
              </w:rPr>
            </w:pPr>
          </w:p>
          <w:p w:rsidR="00336AA7" w:rsidRDefault="00336AA7" w:rsidP="00B914C9"/>
          <w:p w:rsidR="00336AA7" w:rsidRPr="00B914C9" w:rsidRDefault="00336AA7" w:rsidP="00B914C9"/>
        </w:tc>
        <w:tc>
          <w:tcPr>
            <w:tcW w:w="2554" w:type="dxa"/>
            <w:tcBorders>
              <w:top w:val="single" w:sz="4" w:space="0" w:color="auto"/>
            </w:tcBorders>
          </w:tcPr>
          <w:p w:rsidR="00B06257" w:rsidRDefault="00B06257" w:rsidP="002317BE"/>
          <w:p w:rsidR="002317BE" w:rsidRPr="002317BE" w:rsidRDefault="002317BE" w:rsidP="002317BE">
            <w:pPr>
              <w:rPr>
                <w:b w:val="0"/>
                <w:bCs w:val="0"/>
              </w:rPr>
            </w:pPr>
            <w:r w:rsidRPr="002317BE">
              <w:rPr>
                <w:b w:val="0"/>
                <w:bCs w:val="0"/>
              </w:rPr>
              <w:t>*participer à un jeu de conte.</w:t>
            </w:r>
          </w:p>
          <w:p w:rsidR="002317BE" w:rsidRPr="002317BE" w:rsidRDefault="002317BE" w:rsidP="002317BE">
            <w:pPr>
              <w:rPr>
                <w:b w:val="0"/>
                <w:bCs w:val="0"/>
              </w:rPr>
            </w:pPr>
          </w:p>
          <w:p w:rsidR="002317BE" w:rsidRPr="002317BE" w:rsidRDefault="002317BE" w:rsidP="002317BE">
            <w:pPr>
              <w:rPr>
                <w:b w:val="0"/>
                <w:bCs w:val="0"/>
              </w:rPr>
            </w:pPr>
          </w:p>
          <w:p w:rsidR="002317BE" w:rsidRPr="002317BE" w:rsidRDefault="002317BE" w:rsidP="002317BE">
            <w:pPr>
              <w:rPr>
                <w:b w:val="0"/>
                <w:bCs w:val="0"/>
              </w:rPr>
            </w:pPr>
            <w:r w:rsidRPr="002317BE">
              <w:rPr>
                <w:b w:val="0"/>
                <w:bCs w:val="0"/>
              </w:rPr>
              <w:t>*présenter un lieu</w:t>
            </w:r>
          </w:p>
          <w:p w:rsidR="002317BE" w:rsidRPr="002317BE" w:rsidRDefault="002317BE" w:rsidP="002317BE">
            <w:pPr>
              <w:rPr>
                <w:b w:val="0"/>
                <w:bCs w:val="0"/>
              </w:rPr>
            </w:pPr>
          </w:p>
          <w:p w:rsidR="002317BE" w:rsidRPr="002317BE" w:rsidRDefault="002317BE" w:rsidP="002317BE">
            <w:pPr>
              <w:rPr>
                <w:b w:val="0"/>
                <w:bCs w:val="0"/>
              </w:rPr>
            </w:pPr>
          </w:p>
          <w:p w:rsidR="002317BE" w:rsidRPr="002317BE" w:rsidRDefault="002317BE" w:rsidP="002317BE">
            <w:pPr>
              <w:rPr>
                <w:b w:val="0"/>
                <w:bCs w:val="0"/>
              </w:rPr>
            </w:pPr>
          </w:p>
          <w:p w:rsidR="002317BE" w:rsidRPr="002317BE" w:rsidRDefault="002317BE" w:rsidP="002317BE">
            <w:pPr>
              <w:rPr>
                <w:b w:val="0"/>
                <w:bCs w:val="0"/>
              </w:rPr>
            </w:pPr>
          </w:p>
          <w:p w:rsidR="002317BE" w:rsidRPr="002317BE" w:rsidRDefault="002317BE" w:rsidP="002317BE">
            <w:pPr>
              <w:rPr>
                <w:b w:val="0"/>
                <w:bCs w:val="0"/>
              </w:rPr>
            </w:pPr>
          </w:p>
          <w:p w:rsidR="002317BE" w:rsidRPr="002317BE" w:rsidRDefault="002317BE" w:rsidP="002317BE">
            <w:pPr>
              <w:rPr>
                <w:b w:val="0"/>
                <w:bCs w:val="0"/>
              </w:rPr>
            </w:pPr>
            <w:r w:rsidRPr="002317BE">
              <w:rPr>
                <w:b w:val="0"/>
                <w:bCs w:val="0"/>
              </w:rPr>
              <w:t>*exploiter un texte de synthèse page 23</w:t>
            </w:r>
          </w:p>
          <w:p w:rsidR="002317BE" w:rsidRPr="002317BE" w:rsidRDefault="002317BE" w:rsidP="002317BE">
            <w:pPr>
              <w:rPr>
                <w:b w:val="0"/>
                <w:bCs w:val="0"/>
              </w:rPr>
            </w:pPr>
          </w:p>
          <w:p w:rsidR="002317BE" w:rsidRPr="002317BE" w:rsidRDefault="002317BE" w:rsidP="002317BE">
            <w:pPr>
              <w:rPr>
                <w:b w:val="0"/>
                <w:bCs w:val="0"/>
              </w:rPr>
            </w:pPr>
          </w:p>
          <w:p w:rsidR="002317BE" w:rsidRDefault="002317BE" w:rsidP="002317BE">
            <w:r w:rsidRPr="002317BE">
              <w:rPr>
                <w:b w:val="0"/>
                <w:bCs w:val="0"/>
              </w:rPr>
              <w:t>*jeux de lecture écriture avec les étiquettes mots</w:t>
            </w:r>
          </w:p>
        </w:tc>
      </w:tr>
    </w:tbl>
    <w:p w:rsidR="00B06257" w:rsidRDefault="00B06257" w:rsidP="00B014B6">
      <w:pPr>
        <w:jc w:val="center"/>
      </w:pPr>
    </w:p>
    <w:p w:rsidR="00B06257" w:rsidRDefault="00B06257" w:rsidP="00B014B6">
      <w:pPr>
        <w:jc w:val="center"/>
      </w:pPr>
    </w:p>
    <w:sectPr w:rsidR="00B06257" w:rsidSect="00B014B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3E43" w:rsidRDefault="00233E43" w:rsidP="003F341E">
      <w:pPr>
        <w:spacing w:after="0" w:line="240" w:lineRule="auto"/>
      </w:pPr>
      <w:r>
        <w:separator/>
      </w:r>
    </w:p>
  </w:endnote>
  <w:endnote w:type="continuationSeparator" w:id="1">
    <w:p w:rsidR="00233E43" w:rsidRDefault="00233E43" w:rsidP="003F3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3E43" w:rsidRDefault="00233E43" w:rsidP="003F341E">
      <w:pPr>
        <w:spacing w:after="0" w:line="240" w:lineRule="auto"/>
      </w:pPr>
      <w:r>
        <w:separator/>
      </w:r>
    </w:p>
  </w:footnote>
  <w:footnote w:type="continuationSeparator" w:id="1">
    <w:p w:rsidR="00233E43" w:rsidRDefault="00233E43" w:rsidP="003F34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241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14B6"/>
    <w:rsid w:val="00080124"/>
    <w:rsid w:val="00091241"/>
    <w:rsid w:val="002317BE"/>
    <w:rsid w:val="00233E43"/>
    <w:rsid w:val="00281665"/>
    <w:rsid w:val="00336AA7"/>
    <w:rsid w:val="00384170"/>
    <w:rsid w:val="003F341E"/>
    <w:rsid w:val="005820B2"/>
    <w:rsid w:val="006717B7"/>
    <w:rsid w:val="007D0A21"/>
    <w:rsid w:val="00831361"/>
    <w:rsid w:val="008B7E58"/>
    <w:rsid w:val="008D2785"/>
    <w:rsid w:val="00934673"/>
    <w:rsid w:val="00B014B6"/>
    <w:rsid w:val="00B06257"/>
    <w:rsid w:val="00B914C9"/>
    <w:rsid w:val="00BB468C"/>
    <w:rsid w:val="00C00EC0"/>
    <w:rsid w:val="00DD79B1"/>
    <w:rsid w:val="00DD7B7E"/>
    <w:rsid w:val="00E259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b/>
        <w:bCs/>
        <w:sz w:val="24"/>
        <w:szCs w:val="3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12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014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3F34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F341E"/>
  </w:style>
  <w:style w:type="paragraph" w:styleId="Pieddepage">
    <w:name w:val="footer"/>
    <w:basedOn w:val="Normal"/>
    <w:link w:val="PieddepageCar"/>
    <w:uiPriority w:val="99"/>
    <w:semiHidden/>
    <w:unhideWhenUsed/>
    <w:rsid w:val="003F34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34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D6E46C-1AEF-4063-B133-D368C14B0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444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6</cp:revision>
  <cp:lastPrinted>2007-10-15T21:04:00Z</cp:lastPrinted>
  <dcterms:created xsi:type="dcterms:W3CDTF">2007-10-14T18:15:00Z</dcterms:created>
  <dcterms:modified xsi:type="dcterms:W3CDTF">2007-10-15T21:05:00Z</dcterms:modified>
</cp:coreProperties>
</file>