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1DCE" w14:textId="657D32C8" w:rsidR="00575E4F" w:rsidRPr="00575E4F" w:rsidRDefault="00575E4F" w:rsidP="00575E4F">
      <w:pPr>
        <w:jc w:val="center"/>
        <w:rPr>
          <w:b/>
          <w:bCs/>
          <w:lang w:val="fr-FR"/>
        </w:rPr>
      </w:pPr>
      <w:r w:rsidRPr="00575E4F">
        <w:rPr>
          <w:b/>
          <w:bCs/>
          <w:lang w:val="fr-FR"/>
        </w:rPr>
        <w:t>Plan de Structure et Organisation des Pages du Tableau de Bord</w:t>
      </w:r>
      <w:r w:rsidRPr="00575E4F">
        <w:rPr>
          <w:b/>
          <w:bCs/>
          <w:lang w:val="fr-FR"/>
        </w:rPr>
        <w:t xml:space="preserve"> – Avril 2025</w:t>
      </w:r>
    </w:p>
    <w:p w14:paraId="52E2004E" w14:textId="77777777" w:rsidR="00575E4F" w:rsidRDefault="00575E4F" w:rsidP="004E0A29">
      <w:pPr>
        <w:rPr>
          <w:lang w:val="fr-FR"/>
        </w:rPr>
      </w:pPr>
    </w:p>
    <w:p w14:paraId="15323DBB" w14:textId="31883EE7" w:rsidR="004E0A29" w:rsidRPr="004E0A29" w:rsidRDefault="004E0A29" w:rsidP="004E0A29">
      <w:pPr>
        <w:rPr>
          <w:b/>
          <w:bCs/>
          <w:lang w:val="fr-FR"/>
        </w:rPr>
      </w:pPr>
      <w:r w:rsidRPr="004E0A29">
        <w:rPr>
          <w:b/>
          <w:bCs/>
          <w:lang w:val="fr-FR"/>
        </w:rPr>
        <w:t>Ordre Suggéré des Pages et Titres :</w:t>
      </w:r>
    </w:p>
    <w:p w14:paraId="4376F750" w14:textId="77777777" w:rsidR="004E0A29" w:rsidRPr="004E0A29" w:rsidRDefault="004E0A29" w:rsidP="004E0A29">
      <w:pPr>
        <w:numPr>
          <w:ilvl w:val="0"/>
          <w:numId w:val="1"/>
        </w:numPr>
        <w:rPr>
          <w:lang w:val="fr-FR"/>
        </w:rPr>
      </w:pPr>
      <w:r w:rsidRPr="004E0A29">
        <w:rPr>
          <w:b/>
          <w:bCs/>
          <w:lang w:val="fr-FR"/>
        </w:rPr>
        <w:t>Vue d'Ensemble du Tableau de Bord</w:t>
      </w:r>
    </w:p>
    <w:p w14:paraId="45FAA3BC" w14:textId="77777777" w:rsidR="004E0A29" w:rsidRPr="004E0A29" w:rsidRDefault="004E0A29" w:rsidP="004E0A29">
      <w:pPr>
        <w:numPr>
          <w:ilvl w:val="1"/>
          <w:numId w:val="1"/>
        </w:numPr>
        <w:rPr>
          <w:lang w:val="fr-FR"/>
        </w:rPr>
      </w:pPr>
      <w:r w:rsidRPr="004E0A29">
        <w:rPr>
          <w:b/>
          <w:bCs/>
          <w:lang w:val="fr-FR"/>
        </w:rPr>
        <w:t>Titre</w:t>
      </w:r>
      <w:r w:rsidRPr="004E0A29">
        <w:rPr>
          <w:lang w:val="fr-FR"/>
        </w:rPr>
        <w:t xml:space="preserve"> : "Vue d'Ensemble du Tableau de Bord"</w:t>
      </w:r>
    </w:p>
    <w:p w14:paraId="3B683DD0" w14:textId="77777777" w:rsidR="004E0A29" w:rsidRPr="004E0A29" w:rsidRDefault="004E0A29" w:rsidP="004E0A29">
      <w:pPr>
        <w:numPr>
          <w:ilvl w:val="1"/>
          <w:numId w:val="1"/>
        </w:numPr>
        <w:rPr>
          <w:lang w:val="fr-FR"/>
        </w:rPr>
      </w:pPr>
      <w:r w:rsidRPr="004E0A29">
        <w:rPr>
          <w:b/>
          <w:bCs/>
          <w:lang w:val="fr-FR"/>
        </w:rPr>
        <w:t>But</w:t>
      </w:r>
      <w:r w:rsidRPr="004E0A29">
        <w:rPr>
          <w:lang w:val="fr-FR"/>
        </w:rPr>
        <w:t xml:space="preserve"> : Cette première page fournira un aperçu général de toutes les données et des principales métriques suivies. Elle affichera des statistiques essentielles telles que l'équipement total, l'état et la santé des équipements en un coup d'œil.</w:t>
      </w:r>
    </w:p>
    <w:p w14:paraId="29181839" w14:textId="77777777" w:rsidR="004E0A29" w:rsidRPr="004E0A29" w:rsidRDefault="004E0A29" w:rsidP="004E0A29">
      <w:pPr>
        <w:numPr>
          <w:ilvl w:val="0"/>
          <w:numId w:val="1"/>
        </w:numPr>
      </w:pPr>
      <w:r w:rsidRPr="004E0A29">
        <w:rPr>
          <w:b/>
          <w:bCs/>
        </w:rPr>
        <w:t xml:space="preserve">État des </w:t>
      </w:r>
      <w:proofErr w:type="spellStart"/>
      <w:r w:rsidRPr="004E0A29">
        <w:rPr>
          <w:b/>
          <w:bCs/>
        </w:rPr>
        <w:t>Équipements</w:t>
      </w:r>
      <w:proofErr w:type="spellEnd"/>
    </w:p>
    <w:p w14:paraId="1C661D5F" w14:textId="77777777" w:rsidR="004E0A29" w:rsidRPr="004E0A29" w:rsidRDefault="004E0A29" w:rsidP="004E0A29">
      <w:pPr>
        <w:numPr>
          <w:ilvl w:val="1"/>
          <w:numId w:val="1"/>
        </w:numPr>
      </w:pPr>
      <w:proofErr w:type="spellStart"/>
      <w:proofErr w:type="gramStart"/>
      <w:r w:rsidRPr="004E0A29">
        <w:rPr>
          <w:b/>
          <w:bCs/>
        </w:rPr>
        <w:t>Titre</w:t>
      </w:r>
      <w:proofErr w:type="spellEnd"/>
      <w:r w:rsidRPr="004E0A29">
        <w:t xml:space="preserve"> :</w:t>
      </w:r>
      <w:proofErr w:type="gramEnd"/>
      <w:r w:rsidRPr="004E0A29">
        <w:t xml:space="preserve"> "État des </w:t>
      </w:r>
      <w:proofErr w:type="spellStart"/>
      <w:r w:rsidRPr="004E0A29">
        <w:t>Équipements</w:t>
      </w:r>
      <w:proofErr w:type="spellEnd"/>
      <w:r w:rsidRPr="004E0A29">
        <w:t>"</w:t>
      </w:r>
    </w:p>
    <w:p w14:paraId="1481971D" w14:textId="77777777" w:rsidR="004E0A29" w:rsidRPr="004E0A29" w:rsidRDefault="004E0A29" w:rsidP="004E0A29">
      <w:pPr>
        <w:numPr>
          <w:ilvl w:val="1"/>
          <w:numId w:val="1"/>
        </w:numPr>
        <w:rPr>
          <w:lang w:val="fr-FR"/>
        </w:rPr>
      </w:pPr>
      <w:r w:rsidRPr="004E0A29">
        <w:rPr>
          <w:b/>
          <w:bCs/>
          <w:lang w:val="fr-FR"/>
        </w:rPr>
        <w:t>But</w:t>
      </w:r>
      <w:r w:rsidRPr="004E0A29">
        <w:rPr>
          <w:lang w:val="fr-FR"/>
        </w:rPr>
        <w:t xml:space="preserve"> : La deuxième page pourrait se concentrer plus spécifiquement sur l'état des équipements, avec des graphiques circulaires et d'autres indicateurs visuels montrant les équipements en service et hors service.</w:t>
      </w:r>
    </w:p>
    <w:p w14:paraId="4A8EDF98" w14:textId="77777777" w:rsidR="004E0A29" w:rsidRPr="004E0A29" w:rsidRDefault="004E0A29" w:rsidP="004E0A29">
      <w:pPr>
        <w:numPr>
          <w:ilvl w:val="0"/>
          <w:numId w:val="1"/>
        </w:numPr>
      </w:pPr>
      <w:r w:rsidRPr="004E0A29">
        <w:rPr>
          <w:b/>
          <w:bCs/>
        </w:rPr>
        <w:t xml:space="preserve">Vue </w:t>
      </w:r>
      <w:proofErr w:type="spellStart"/>
      <w:r w:rsidRPr="004E0A29">
        <w:rPr>
          <w:b/>
          <w:bCs/>
        </w:rPr>
        <w:t>d'Ensemble</w:t>
      </w:r>
      <w:proofErr w:type="spellEnd"/>
      <w:r w:rsidRPr="004E0A29">
        <w:rPr>
          <w:b/>
          <w:bCs/>
        </w:rPr>
        <w:t xml:space="preserve"> de la Maintenance</w:t>
      </w:r>
    </w:p>
    <w:p w14:paraId="66249C90" w14:textId="77777777" w:rsidR="004E0A29" w:rsidRPr="004E0A29" w:rsidRDefault="004E0A29" w:rsidP="004E0A29">
      <w:pPr>
        <w:numPr>
          <w:ilvl w:val="1"/>
          <w:numId w:val="1"/>
        </w:numPr>
        <w:rPr>
          <w:lang w:val="fr-FR"/>
        </w:rPr>
      </w:pPr>
      <w:r w:rsidRPr="004E0A29">
        <w:rPr>
          <w:b/>
          <w:bCs/>
          <w:lang w:val="fr-FR"/>
        </w:rPr>
        <w:t>Titre</w:t>
      </w:r>
      <w:r w:rsidRPr="004E0A29">
        <w:rPr>
          <w:lang w:val="fr-FR"/>
        </w:rPr>
        <w:t xml:space="preserve"> : "Vue d'Ensemble de la Maintenance"</w:t>
      </w:r>
    </w:p>
    <w:p w14:paraId="2597320E" w14:textId="77777777" w:rsidR="004E0A29" w:rsidRPr="004E0A29" w:rsidRDefault="004E0A29" w:rsidP="004E0A29">
      <w:pPr>
        <w:numPr>
          <w:ilvl w:val="1"/>
          <w:numId w:val="1"/>
        </w:numPr>
        <w:rPr>
          <w:lang w:val="fr-FR"/>
        </w:rPr>
      </w:pPr>
      <w:r w:rsidRPr="004E0A29">
        <w:rPr>
          <w:b/>
          <w:bCs/>
          <w:lang w:val="fr-FR"/>
        </w:rPr>
        <w:t>But</w:t>
      </w:r>
      <w:r w:rsidRPr="004E0A29">
        <w:rPr>
          <w:lang w:val="fr-FR"/>
        </w:rPr>
        <w:t xml:space="preserve"> : Cette page détaillerait les données liées à la maintenance. Elle pourrait inclure la couverture de maintenance, la fréquence de maintenance et l'état des contrats de service.</w:t>
      </w:r>
    </w:p>
    <w:p w14:paraId="34681296" w14:textId="77777777" w:rsidR="004E0A29" w:rsidRPr="004E0A29" w:rsidRDefault="004E0A29" w:rsidP="004E0A29">
      <w:pPr>
        <w:numPr>
          <w:ilvl w:val="0"/>
          <w:numId w:val="1"/>
        </w:numPr>
      </w:pPr>
      <w:proofErr w:type="spellStart"/>
      <w:r w:rsidRPr="004E0A29">
        <w:rPr>
          <w:b/>
          <w:bCs/>
        </w:rPr>
        <w:t>Suivi</w:t>
      </w:r>
      <w:proofErr w:type="spellEnd"/>
      <w:r w:rsidRPr="004E0A29">
        <w:rPr>
          <w:b/>
          <w:bCs/>
        </w:rPr>
        <w:t xml:space="preserve"> des </w:t>
      </w:r>
      <w:proofErr w:type="spellStart"/>
      <w:r w:rsidRPr="004E0A29">
        <w:rPr>
          <w:b/>
          <w:bCs/>
        </w:rPr>
        <w:t>Équipements</w:t>
      </w:r>
      <w:proofErr w:type="spellEnd"/>
      <w:r w:rsidRPr="004E0A29">
        <w:rPr>
          <w:b/>
          <w:bCs/>
        </w:rPr>
        <w:t xml:space="preserve"> par </w:t>
      </w:r>
      <w:proofErr w:type="spellStart"/>
      <w:r w:rsidRPr="004E0A29">
        <w:rPr>
          <w:b/>
          <w:bCs/>
        </w:rPr>
        <w:t>Région</w:t>
      </w:r>
      <w:proofErr w:type="spellEnd"/>
    </w:p>
    <w:p w14:paraId="179DD39F" w14:textId="77777777" w:rsidR="004E0A29" w:rsidRPr="004E0A29" w:rsidRDefault="004E0A29" w:rsidP="004E0A29">
      <w:pPr>
        <w:numPr>
          <w:ilvl w:val="1"/>
          <w:numId w:val="1"/>
        </w:numPr>
        <w:rPr>
          <w:lang w:val="fr-FR"/>
        </w:rPr>
      </w:pPr>
      <w:r w:rsidRPr="004E0A29">
        <w:rPr>
          <w:b/>
          <w:bCs/>
          <w:lang w:val="fr-FR"/>
        </w:rPr>
        <w:t>Titre</w:t>
      </w:r>
      <w:r w:rsidRPr="004E0A29">
        <w:rPr>
          <w:lang w:val="fr-FR"/>
        </w:rPr>
        <w:t xml:space="preserve"> : "Suivi des Équipements par Région"</w:t>
      </w:r>
    </w:p>
    <w:p w14:paraId="1CCC270C" w14:textId="77777777" w:rsidR="004E0A29" w:rsidRPr="004E0A29" w:rsidRDefault="004E0A29" w:rsidP="004E0A29">
      <w:pPr>
        <w:numPr>
          <w:ilvl w:val="1"/>
          <w:numId w:val="1"/>
        </w:numPr>
        <w:rPr>
          <w:lang w:val="fr-FR"/>
        </w:rPr>
      </w:pPr>
      <w:r w:rsidRPr="004E0A29">
        <w:rPr>
          <w:b/>
          <w:bCs/>
          <w:lang w:val="fr-FR"/>
        </w:rPr>
        <w:t>But</w:t>
      </w:r>
      <w:r w:rsidRPr="004E0A29">
        <w:rPr>
          <w:lang w:val="fr-FR"/>
        </w:rPr>
        <w:t xml:space="preserve"> : Cette page présenterait les pannes et les répartitions des équipements par région géographique. Elle pourrait aussi afficher le nombre d'équipements par région et les performances des équipements dans chaque région.</w:t>
      </w:r>
    </w:p>
    <w:p w14:paraId="5F02B83F" w14:textId="77777777" w:rsidR="004E0A29" w:rsidRPr="004E0A29" w:rsidRDefault="004E0A29" w:rsidP="004E0A29">
      <w:pPr>
        <w:numPr>
          <w:ilvl w:val="0"/>
          <w:numId w:val="1"/>
        </w:numPr>
      </w:pPr>
      <w:proofErr w:type="spellStart"/>
      <w:r w:rsidRPr="004E0A29">
        <w:rPr>
          <w:b/>
          <w:bCs/>
        </w:rPr>
        <w:t>Taux</w:t>
      </w:r>
      <w:proofErr w:type="spellEnd"/>
      <w:r w:rsidRPr="004E0A29">
        <w:rPr>
          <w:b/>
          <w:bCs/>
        </w:rPr>
        <w:t xml:space="preserve"> de </w:t>
      </w:r>
      <w:proofErr w:type="spellStart"/>
      <w:r w:rsidRPr="004E0A29">
        <w:rPr>
          <w:b/>
          <w:bCs/>
        </w:rPr>
        <w:t>Pannes</w:t>
      </w:r>
      <w:proofErr w:type="spellEnd"/>
      <w:r w:rsidRPr="004E0A29">
        <w:rPr>
          <w:b/>
          <w:bCs/>
        </w:rPr>
        <w:t xml:space="preserve"> et </w:t>
      </w:r>
      <w:proofErr w:type="spellStart"/>
      <w:r w:rsidRPr="004E0A29">
        <w:rPr>
          <w:b/>
          <w:bCs/>
        </w:rPr>
        <w:t>Analyse</w:t>
      </w:r>
      <w:proofErr w:type="spellEnd"/>
    </w:p>
    <w:p w14:paraId="06632E45" w14:textId="77777777" w:rsidR="004E0A29" w:rsidRPr="004E0A29" w:rsidRDefault="004E0A29" w:rsidP="004E0A29">
      <w:pPr>
        <w:numPr>
          <w:ilvl w:val="1"/>
          <w:numId w:val="1"/>
        </w:numPr>
        <w:rPr>
          <w:lang w:val="fr-FR"/>
        </w:rPr>
      </w:pPr>
      <w:r w:rsidRPr="004E0A29">
        <w:rPr>
          <w:b/>
          <w:bCs/>
          <w:lang w:val="fr-FR"/>
        </w:rPr>
        <w:t>Titre</w:t>
      </w:r>
      <w:r w:rsidRPr="004E0A29">
        <w:rPr>
          <w:lang w:val="fr-FR"/>
        </w:rPr>
        <w:t xml:space="preserve"> : "Analyse du Taux de Pannes"</w:t>
      </w:r>
    </w:p>
    <w:p w14:paraId="25F2B754" w14:textId="77777777" w:rsidR="004E0A29" w:rsidRPr="004E0A29" w:rsidRDefault="004E0A29" w:rsidP="004E0A29">
      <w:pPr>
        <w:numPr>
          <w:ilvl w:val="1"/>
          <w:numId w:val="1"/>
        </w:numPr>
        <w:rPr>
          <w:lang w:val="fr-FR"/>
        </w:rPr>
      </w:pPr>
      <w:r w:rsidRPr="004E0A29">
        <w:rPr>
          <w:b/>
          <w:bCs/>
          <w:lang w:val="fr-FR"/>
        </w:rPr>
        <w:t>But</w:t>
      </w:r>
      <w:r w:rsidRPr="004E0A29">
        <w:rPr>
          <w:lang w:val="fr-FR"/>
        </w:rPr>
        <w:t xml:space="preserve"> : Une analyse approfondie des taux de pannes des équipements, montrant quels types d'équipements subissent des pannes et où (par exemple, équipements d’imagerie, équipements dans certaines régions).</w:t>
      </w:r>
    </w:p>
    <w:p w14:paraId="6B6FD613" w14:textId="77777777" w:rsidR="004E0A29" w:rsidRPr="004E0A29" w:rsidRDefault="004E0A29" w:rsidP="004E0A29">
      <w:pPr>
        <w:numPr>
          <w:ilvl w:val="0"/>
          <w:numId w:val="1"/>
        </w:numPr>
      </w:pPr>
      <w:r w:rsidRPr="004E0A29">
        <w:rPr>
          <w:b/>
          <w:bCs/>
        </w:rPr>
        <w:lastRenderedPageBreak/>
        <w:t xml:space="preserve">Rapport </w:t>
      </w:r>
      <w:proofErr w:type="spellStart"/>
      <w:r w:rsidRPr="004E0A29">
        <w:rPr>
          <w:b/>
          <w:bCs/>
        </w:rPr>
        <w:t>Détail</w:t>
      </w:r>
      <w:proofErr w:type="spellEnd"/>
      <w:r w:rsidRPr="004E0A29">
        <w:rPr>
          <w:b/>
          <w:bCs/>
        </w:rPr>
        <w:t xml:space="preserve"> des </w:t>
      </w:r>
      <w:proofErr w:type="spellStart"/>
      <w:r w:rsidRPr="004E0A29">
        <w:rPr>
          <w:b/>
          <w:bCs/>
        </w:rPr>
        <w:t>Équipements</w:t>
      </w:r>
      <w:proofErr w:type="spellEnd"/>
    </w:p>
    <w:p w14:paraId="3C747876" w14:textId="77777777" w:rsidR="004E0A29" w:rsidRPr="004E0A29" w:rsidRDefault="004E0A29" w:rsidP="004E0A29">
      <w:pPr>
        <w:numPr>
          <w:ilvl w:val="1"/>
          <w:numId w:val="1"/>
        </w:numPr>
        <w:rPr>
          <w:lang w:val="fr-FR"/>
        </w:rPr>
      </w:pPr>
      <w:r w:rsidRPr="004E0A29">
        <w:rPr>
          <w:b/>
          <w:bCs/>
          <w:lang w:val="fr-FR"/>
        </w:rPr>
        <w:t>Titre</w:t>
      </w:r>
      <w:r w:rsidRPr="004E0A29">
        <w:rPr>
          <w:lang w:val="fr-FR"/>
        </w:rPr>
        <w:t xml:space="preserve"> : "Rapport Détail des Équipements"</w:t>
      </w:r>
    </w:p>
    <w:p w14:paraId="5B3E0D86" w14:textId="77777777" w:rsidR="004E0A29" w:rsidRPr="004E0A29" w:rsidRDefault="004E0A29" w:rsidP="004E0A29">
      <w:pPr>
        <w:numPr>
          <w:ilvl w:val="1"/>
          <w:numId w:val="1"/>
        </w:numPr>
        <w:rPr>
          <w:lang w:val="fr-FR"/>
        </w:rPr>
      </w:pPr>
      <w:r w:rsidRPr="004E0A29">
        <w:rPr>
          <w:b/>
          <w:bCs/>
          <w:lang w:val="fr-FR"/>
        </w:rPr>
        <w:t>But</w:t>
      </w:r>
      <w:r w:rsidRPr="004E0A29">
        <w:rPr>
          <w:lang w:val="fr-FR"/>
        </w:rPr>
        <w:t xml:space="preserve"> : Cette page fournirait des données détaillées sur chaque pièce d’équipement. Cela pourrait inclure des informations telles que les dates de dernière maintenance, les détails des prestataires de services et l'historique de l'état de chaque article.</w:t>
      </w:r>
    </w:p>
    <w:p w14:paraId="7699B288" w14:textId="77777777" w:rsidR="004E0A29" w:rsidRPr="004E0A29" w:rsidRDefault="004E0A29" w:rsidP="004E0A29">
      <w:pPr>
        <w:numPr>
          <w:ilvl w:val="0"/>
          <w:numId w:val="1"/>
        </w:numPr>
      </w:pPr>
      <w:r w:rsidRPr="004E0A29">
        <w:rPr>
          <w:b/>
          <w:bCs/>
        </w:rPr>
        <w:t xml:space="preserve">Résumé et </w:t>
      </w:r>
      <w:proofErr w:type="spellStart"/>
      <w:r w:rsidRPr="004E0A29">
        <w:rPr>
          <w:b/>
          <w:bCs/>
        </w:rPr>
        <w:t>Statistiques</w:t>
      </w:r>
      <w:proofErr w:type="spellEnd"/>
      <w:r w:rsidRPr="004E0A29">
        <w:rPr>
          <w:b/>
          <w:bCs/>
        </w:rPr>
        <w:t xml:space="preserve"> Finales</w:t>
      </w:r>
    </w:p>
    <w:p w14:paraId="0162F7FB" w14:textId="77777777" w:rsidR="004E0A29" w:rsidRPr="004E0A29" w:rsidRDefault="004E0A29" w:rsidP="004E0A29">
      <w:pPr>
        <w:numPr>
          <w:ilvl w:val="1"/>
          <w:numId w:val="1"/>
        </w:numPr>
        <w:rPr>
          <w:lang w:val="fr-FR"/>
        </w:rPr>
      </w:pPr>
      <w:r w:rsidRPr="004E0A29">
        <w:rPr>
          <w:b/>
          <w:bCs/>
          <w:lang w:val="fr-FR"/>
        </w:rPr>
        <w:t>Titre</w:t>
      </w:r>
      <w:r w:rsidRPr="004E0A29">
        <w:rPr>
          <w:lang w:val="fr-FR"/>
        </w:rPr>
        <w:t xml:space="preserve"> : "Résumé et Statistiques Finales"</w:t>
      </w:r>
    </w:p>
    <w:p w14:paraId="4CD0134D" w14:textId="77777777" w:rsidR="004E0A29" w:rsidRPr="004E0A29" w:rsidRDefault="004E0A29" w:rsidP="004E0A29">
      <w:pPr>
        <w:numPr>
          <w:ilvl w:val="1"/>
          <w:numId w:val="1"/>
        </w:numPr>
        <w:rPr>
          <w:lang w:val="fr-FR"/>
        </w:rPr>
      </w:pPr>
      <w:r w:rsidRPr="004E0A29">
        <w:rPr>
          <w:b/>
          <w:bCs/>
          <w:lang w:val="fr-FR"/>
        </w:rPr>
        <w:t>But</w:t>
      </w:r>
      <w:r w:rsidRPr="004E0A29">
        <w:rPr>
          <w:lang w:val="fr-FR"/>
        </w:rPr>
        <w:t xml:space="preserve"> : La dernière page fournirait un résumé des principales statistiques des pages précédentes en un seul endroit, y compris un aperçu général de tous les équipements suivis, leur état opérationnel et les taux de pannes.</w:t>
      </w:r>
    </w:p>
    <w:p w14:paraId="658156E0" w14:textId="77777777" w:rsidR="004E0A29" w:rsidRPr="004E0A29" w:rsidRDefault="004E0A29" w:rsidP="004E0A29">
      <w:pPr>
        <w:rPr>
          <w:b/>
          <w:bCs/>
        </w:rPr>
      </w:pPr>
      <w:r w:rsidRPr="004E0A29">
        <w:rPr>
          <w:b/>
          <w:bCs/>
        </w:rPr>
        <w:t xml:space="preserve">Flux </w:t>
      </w:r>
      <w:proofErr w:type="spellStart"/>
      <w:proofErr w:type="gramStart"/>
      <w:r w:rsidRPr="004E0A29">
        <w:rPr>
          <w:b/>
          <w:bCs/>
        </w:rPr>
        <w:t>Général</w:t>
      </w:r>
      <w:proofErr w:type="spellEnd"/>
      <w:r w:rsidRPr="004E0A29">
        <w:rPr>
          <w:b/>
          <w:bCs/>
        </w:rPr>
        <w:t xml:space="preserve"> :</w:t>
      </w:r>
      <w:proofErr w:type="gramEnd"/>
    </w:p>
    <w:p w14:paraId="2DEEB5E1" w14:textId="77777777" w:rsidR="004E0A29" w:rsidRPr="004E0A29" w:rsidRDefault="004E0A29" w:rsidP="004E0A29">
      <w:pPr>
        <w:numPr>
          <w:ilvl w:val="0"/>
          <w:numId w:val="2"/>
        </w:numPr>
        <w:rPr>
          <w:lang w:val="fr-FR"/>
        </w:rPr>
      </w:pPr>
      <w:r w:rsidRPr="004E0A29">
        <w:rPr>
          <w:b/>
          <w:bCs/>
          <w:lang w:val="fr-FR"/>
        </w:rPr>
        <w:t>Commencez par une vue d'ensemble</w:t>
      </w:r>
      <w:r w:rsidRPr="004E0A29">
        <w:rPr>
          <w:lang w:val="fr-FR"/>
        </w:rPr>
        <w:t xml:space="preserve"> pour fournir un instantané des principales métriques.</w:t>
      </w:r>
    </w:p>
    <w:p w14:paraId="39C43ECC" w14:textId="77777777" w:rsidR="004E0A29" w:rsidRPr="004E0A29" w:rsidRDefault="004E0A29" w:rsidP="004E0A29">
      <w:pPr>
        <w:numPr>
          <w:ilvl w:val="0"/>
          <w:numId w:val="2"/>
        </w:numPr>
        <w:rPr>
          <w:lang w:val="fr-FR"/>
        </w:rPr>
      </w:pPr>
      <w:r w:rsidRPr="004E0A29">
        <w:rPr>
          <w:b/>
          <w:bCs/>
          <w:lang w:val="fr-FR"/>
        </w:rPr>
        <w:t>Ensuite, passez à des informations plus spécifiques</w:t>
      </w:r>
      <w:r w:rsidRPr="004E0A29">
        <w:rPr>
          <w:lang w:val="fr-FR"/>
        </w:rPr>
        <w:t xml:space="preserve"> concernant l'état des équipements et la maintenance.</w:t>
      </w:r>
    </w:p>
    <w:p w14:paraId="38A9EB95" w14:textId="77777777" w:rsidR="004E0A29" w:rsidRPr="004E0A29" w:rsidRDefault="004E0A29" w:rsidP="004E0A29">
      <w:pPr>
        <w:numPr>
          <w:ilvl w:val="0"/>
          <w:numId w:val="2"/>
        </w:numPr>
        <w:rPr>
          <w:lang w:val="fr-FR"/>
        </w:rPr>
      </w:pPr>
      <w:r w:rsidRPr="004E0A29">
        <w:rPr>
          <w:b/>
          <w:bCs/>
          <w:lang w:val="fr-FR"/>
        </w:rPr>
        <w:t>Incluez des détails spécifiques à chaque région et catégorie</w:t>
      </w:r>
      <w:r w:rsidRPr="004E0A29">
        <w:rPr>
          <w:lang w:val="fr-FR"/>
        </w:rPr>
        <w:t xml:space="preserve"> pour donner aux utilisateurs des informations sur la performance au niveau local.</w:t>
      </w:r>
    </w:p>
    <w:p w14:paraId="69BF73F1" w14:textId="77777777" w:rsidR="004E0A29" w:rsidRPr="004E0A29" w:rsidRDefault="004E0A29" w:rsidP="004E0A29">
      <w:pPr>
        <w:numPr>
          <w:ilvl w:val="0"/>
          <w:numId w:val="2"/>
        </w:numPr>
        <w:rPr>
          <w:lang w:val="fr-FR"/>
        </w:rPr>
      </w:pPr>
      <w:r w:rsidRPr="004E0A29">
        <w:rPr>
          <w:b/>
          <w:bCs/>
          <w:lang w:val="fr-FR"/>
        </w:rPr>
        <w:t>Terminez avec une page de résumé</w:t>
      </w:r>
      <w:r w:rsidRPr="004E0A29">
        <w:rPr>
          <w:lang w:val="fr-FR"/>
        </w:rPr>
        <w:t xml:space="preserve"> qui donne une vue d'ensemble complète des données présentées tout au long du document.</w:t>
      </w:r>
    </w:p>
    <w:p w14:paraId="70CFC2F5" w14:textId="77777777" w:rsidR="004E0A29" w:rsidRPr="004E0A29" w:rsidRDefault="004E0A29" w:rsidP="004E0A29">
      <w:pPr>
        <w:rPr>
          <w:lang w:val="fr-FR"/>
        </w:rPr>
      </w:pPr>
      <w:r w:rsidRPr="004E0A29">
        <w:rPr>
          <w:lang w:val="fr-FR"/>
        </w:rPr>
        <w:t>Si cette structure vous convient, n'hésitez pas à me faire savoir si vous souhaitez affiner certaines sections ou si vous avez besoin d'aide pour concevoir la mise en page !</w:t>
      </w:r>
    </w:p>
    <w:p w14:paraId="16F41A9B" w14:textId="77777777" w:rsidR="004E0A29" w:rsidRPr="004E0A29" w:rsidRDefault="004E0A29">
      <w:pPr>
        <w:rPr>
          <w:lang w:val="fr-FR"/>
        </w:rPr>
      </w:pPr>
    </w:p>
    <w:sectPr w:rsidR="004E0A29" w:rsidRPr="004E0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A6133"/>
    <w:multiLevelType w:val="multilevel"/>
    <w:tmpl w:val="733A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31F06"/>
    <w:multiLevelType w:val="multilevel"/>
    <w:tmpl w:val="C3482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524273">
    <w:abstractNumId w:val="1"/>
  </w:num>
  <w:num w:numId="2" w16cid:durableId="306596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A29"/>
    <w:rsid w:val="004E0A29"/>
    <w:rsid w:val="00575E4F"/>
    <w:rsid w:val="00F20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EEB4F"/>
  <w15:chartTrackingRefBased/>
  <w15:docId w15:val="{14211AF5-9BC7-448C-AC3F-2EB2C8E2B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A29"/>
    <w:rPr>
      <w:rFonts w:eastAsiaTheme="majorEastAsia" w:cstheme="majorBidi"/>
      <w:color w:val="272727" w:themeColor="text1" w:themeTint="D8"/>
    </w:rPr>
  </w:style>
  <w:style w:type="paragraph" w:styleId="Title">
    <w:name w:val="Title"/>
    <w:basedOn w:val="Normal"/>
    <w:next w:val="Normal"/>
    <w:link w:val="TitleChar"/>
    <w:uiPriority w:val="10"/>
    <w:qFormat/>
    <w:rsid w:val="004E0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A29"/>
    <w:pPr>
      <w:spacing w:before="160"/>
      <w:jc w:val="center"/>
    </w:pPr>
    <w:rPr>
      <w:i/>
      <w:iCs/>
      <w:color w:val="404040" w:themeColor="text1" w:themeTint="BF"/>
    </w:rPr>
  </w:style>
  <w:style w:type="character" w:customStyle="1" w:styleId="QuoteChar">
    <w:name w:val="Quote Char"/>
    <w:basedOn w:val="DefaultParagraphFont"/>
    <w:link w:val="Quote"/>
    <w:uiPriority w:val="29"/>
    <w:rsid w:val="004E0A29"/>
    <w:rPr>
      <w:i/>
      <w:iCs/>
      <w:color w:val="404040" w:themeColor="text1" w:themeTint="BF"/>
    </w:rPr>
  </w:style>
  <w:style w:type="paragraph" w:styleId="ListParagraph">
    <w:name w:val="List Paragraph"/>
    <w:basedOn w:val="Normal"/>
    <w:uiPriority w:val="34"/>
    <w:qFormat/>
    <w:rsid w:val="004E0A29"/>
    <w:pPr>
      <w:ind w:left="720"/>
      <w:contextualSpacing/>
    </w:pPr>
  </w:style>
  <w:style w:type="character" w:styleId="IntenseEmphasis">
    <w:name w:val="Intense Emphasis"/>
    <w:basedOn w:val="DefaultParagraphFont"/>
    <w:uiPriority w:val="21"/>
    <w:qFormat/>
    <w:rsid w:val="004E0A29"/>
    <w:rPr>
      <w:i/>
      <w:iCs/>
      <w:color w:val="0F4761" w:themeColor="accent1" w:themeShade="BF"/>
    </w:rPr>
  </w:style>
  <w:style w:type="paragraph" w:styleId="IntenseQuote">
    <w:name w:val="Intense Quote"/>
    <w:basedOn w:val="Normal"/>
    <w:next w:val="Normal"/>
    <w:link w:val="IntenseQuoteChar"/>
    <w:uiPriority w:val="30"/>
    <w:qFormat/>
    <w:rsid w:val="004E0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A29"/>
    <w:rPr>
      <w:i/>
      <w:iCs/>
      <w:color w:val="0F4761" w:themeColor="accent1" w:themeShade="BF"/>
    </w:rPr>
  </w:style>
  <w:style w:type="character" w:styleId="IntenseReference">
    <w:name w:val="Intense Reference"/>
    <w:basedOn w:val="DefaultParagraphFont"/>
    <w:uiPriority w:val="32"/>
    <w:qFormat/>
    <w:rsid w:val="004E0A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788873">
      <w:bodyDiv w:val="1"/>
      <w:marLeft w:val="0"/>
      <w:marRight w:val="0"/>
      <w:marTop w:val="0"/>
      <w:marBottom w:val="0"/>
      <w:divBdr>
        <w:top w:val="none" w:sz="0" w:space="0" w:color="auto"/>
        <w:left w:val="none" w:sz="0" w:space="0" w:color="auto"/>
        <w:bottom w:val="none" w:sz="0" w:space="0" w:color="auto"/>
        <w:right w:val="none" w:sz="0" w:space="0" w:color="auto"/>
      </w:divBdr>
    </w:div>
    <w:div w:id="120490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Mahamadou Tounkara</dc:creator>
  <cp:keywords/>
  <dc:description/>
  <cp:lastModifiedBy>Gary Mahamadou Tounkara</cp:lastModifiedBy>
  <cp:revision>1</cp:revision>
  <dcterms:created xsi:type="dcterms:W3CDTF">2025-04-11T08:57:00Z</dcterms:created>
  <dcterms:modified xsi:type="dcterms:W3CDTF">2025-04-11T09:13:00Z</dcterms:modified>
</cp:coreProperties>
</file>