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DB95" w14:textId="77777777" w:rsidR="0009772E" w:rsidRPr="0009772E" w:rsidRDefault="0009772E" w:rsidP="0009772E">
      <w:pPr>
        <w:spacing w:after="0" w:line="240" w:lineRule="auto"/>
      </w:pPr>
      <w:r w:rsidRPr="0009772E">
        <w:t xml:space="preserve">Hi Gary, </w:t>
      </w:r>
    </w:p>
    <w:p w14:paraId="06B69051" w14:textId="77777777" w:rsidR="0009772E" w:rsidRPr="0009772E" w:rsidRDefault="0009772E" w:rsidP="0009772E">
      <w:pPr>
        <w:spacing w:after="0" w:line="240" w:lineRule="auto"/>
      </w:pPr>
    </w:p>
    <w:p w14:paraId="24CB14D9" w14:textId="77777777" w:rsidR="0009772E" w:rsidRPr="0009772E" w:rsidRDefault="0009772E" w:rsidP="0009772E">
      <w:pPr>
        <w:spacing w:after="0" w:line="240" w:lineRule="auto"/>
      </w:pPr>
      <w:r w:rsidRPr="0009772E">
        <w:t xml:space="preserve">Many thanks for sharing these outputs. </w:t>
      </w:r>
    </w:p>
    <w:p w14:paraId="1DEB7CC2" w14:textId="77777777" w:rsidR="0009772E" w:rsidRPr="0009772E" w:rsidRDefault="0009772E" w:rsidP="0009772E">
      <w:pPr>
        <w:spacing w:after="0" w:line="240" w:lineRule="auto"/>
      </w:pPr>
    </w:p>
    <w:p w14:paraId="6E1DF398" w14:textId="77777777" w:rsidR="0009772E" w:rsidRPr="0009772E" w:rsidRDefault="0009772E" w:rsidP="0009772E">
      <w:pPr>
        <w:spacing w:after="0" w:line="240" w:lineRule="auto"/>
      </w:pPr>
      <w:r w:rsidRPr="0009772E">
        <w:t xml:space="preserve">Based on the power point, I think we are mostly missing the detailed procedures </w:t>
      </w:r>
      <w:commentRangeStart w:id="0"/>
      <w:r w:rsidRPr="0009772E">
        <w:t>for data validation, equipment tracking</w:t>
      </w:r>
      <w:commentRangeEnd w:id="0"/>
      <w:r>
        <w:rPr>
          <w:rStyle w:val="CommentReference"/>
        </w:rPr>
        <w:commentReference w:id="0"/>
      </w:r>
      <w:r w:rsidRPr="0009772E">
        <w:t xml:space="preserve">, </w:t>
      </w:r>
      <w:commentRangeStart w:id="1"/>
      <w:r w:rsidRPr="0009772E">
        <w:t>security, and backup</w:t>
      </w:r>
      <w:commentRangeEnd w:id="1"/>
      <w:r>
        <w:rPr>
          <w:rStyle w:val="CommentReference"/>
        </w:rPr>
        <w:commentReference w:id="1"/>
      </w:r>
      <w:r w:rsidRPr="0009772E">
        <w:t xml:space="preserve">. </w:t>
      </w:r>
      <w:commentRangeStart w:id="2"/>
      <w:r w:rsidRPr="0009772E">
        <w:t xml:space="preserve">I also wonder whether the documentation is sufficient in the current form to allow DSNISI to comfortably take over </w:t>
      </w:r>
      <w:commentRangeEnd w:id="2"/>
      <w:r>
        <w:rPr>
          <w:rStyle w:val="CommentReference"/>
        </w:rPr>
        <w:commentReference w:id="2"/>
      </w:r>
      <w:r w:rsidRPr="0009772E">
        <w:t xml:space="preserve">and whether we could create a an </w:t>
      </w:r>
      <w:commentRangeStart w:id="3"/>
      <w:r w:rsidRPr="0009772E">
        <w:t>easier to read</w:t>
      </w:r>
      <w:commentRangeEnd w:id="3"/>
      <w:r>
        <w:rPr>
          <w:rStyle w:val="CommentReference"/>
        </w:rPr>
        <w:commentReference w:id="3"/>
      </w:r>
      <w:r w:rsidRPr="0009772E">
        <w:t xml:space="preserve"> package. </w:t>
      </w:r>
      <w:commentRangeStart w:id="4"/>
      <w:r w:rsidRPr="0009772E">
        <w:t>We had also agreed to include all documentation on Github</w:t>
      </w:r>
      <w:commentRangeEnd w:id="4"/>
      <w:r>
        <w:rPr>
          <w:rStyle w:val="CommentReference"/>
        </w:rPr>
        <w:commentReference w:id="4"/>
      </w:r>
      <w:r w:rsidRPr="0009772E">
        <w:t>.  </w:t>
      </w:r>
    </w:p>
    <w:p w14:paraId="0E16F540" w14:textId="77777777" w:rsidR="0009772E" w:rsidRPr="0009772E" w:rsidRDefault="0009772E" w:rsidP="0009772E">
      <w:pPr>
        <w:spacing w:after="0" w:line="240" w:lineRule="auto"/>
      </w:pPr>
      <w:r w:rsidRPr="0009772E">
        <w:t> </w:t>
      </w:r>
    </w:p>
    <w:p w14:paraId="21CB4270" w14:textId="77777777" w:rsidR="0009772E" w:rsidRPr="0009772E" w:rsidRDefault="0009772E" w:rsidP="0009772E">
      <w:pPr>
        <w:spacing w:after="0" w:line="240" w:lineRule="auto"/>
      </w:pPr>
      <w:r w:rsidRPr="0009772E">
        <w:t xml:space="preserve">Below are some comments on the various documents: </w:t>
      </w:r>
    </w:p>
    <w:p w14:paraId="0DC08048" w14:textId="77777777" w:rsidR="0009772E" w:rsidRPr="0009772E" w:rsidRDefault="0009772E" w:rsidP="0009772E">
      <w:pPr>
        <w:spacing w:after="0" w:line="240" w:lineRule="auto"/>
      </w:pPr>
    </w:p>
    <w:p w14:paraId="2D060979" w14:textId="77777777" w:rsidR="0009772E" w:rsidRPr="0009772E" w:rsidRDefault="0009772E" w:rsidP="0009772E">
      <w:pPr>
        <w:numPr>
          <w:ilvl w:val="0"/>
          <w:numId w:val="1"/>
        </w:numPr>
        <w:spacing w:after="0" w:line="240" w:lineRule="auto"/>
      </w:pPr>
      <w:r w:rsidRPr="0009772E">
        <w:rPr>
          <w:b/>
          <w:bCs/>
        </w:rPr>
        <w:t>System diagram</w:t>
      </w:r>
      <w:r w:rsidRPr="0009772E">
        <w:t xml:space="preserve"> – very nice. It does not show the DHIS2 integration. Could we bring that out?</w:t>
      </w:r>
    </w:p>
    <w:p w14:paraId="5BA62D17" w14:textId="77777777" w:rsidR="0009772E" w:rsidRPr="0009772E" w:rsidRDefault="0009772E" w:rsidP="0009772E">
      <w:pPr>
        <w:numPr>
          <w:ilvl w:val="0"/>
          <w:numId w:val="1"/>
        </w:numPr>
        <w:spacing w:after="0" w:line="240" w:lineRule="auto"/>
      </w:pPr>
      <w:r w:rsidRPr="0009772E">
        <w:rPr>
          <w:b/>
          <w:bCs/>
        </w:rPr>
        <w:t xml:space="preserve">Guide METS </w:t>
      </w:r>
      <w:r w:rsidRPr="0009772E">
        <w:t> </w:t>
      </w:r>
    </w:p>
    <w:p w14:paraId="111CA5CC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t xml:space="preserve">I assume this is the guide </w:t>
      </w:r>
      <w:commentRangeStart w:id="5"/>
      <w:r w:rsidRPr="0009772E">
        <w:t xml:space="preserve">to support end-users </w:t>
      </w:r>
      <w:commentRangeEnd w:id="5"/>
      <w:r>
        <w:rPr>
          <w:rStyle w:val="CommentReference"/>
        </w:rPr>
        <w:commentReference w:id="5"/>
      </w:r>
      <w:r w:rsidRPr="0009772E">
        <w:t xml:space="preserve">in data reporting and dashboard updates. It should include more details. </w:t>
      </w:r>
    </w:p>
    <w:p w14:paraId="13113FCE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commentRangeStart w:id="6"/>
      <w:commentRangeStart w:id="7"/>
      <w:r w:rsidRPr="0009772E">
        <w:t>ODK Installation: We could improve a bit. See attached examples of How-To of ODK Installation.</w:t>
      </w:r>
      <w:commentRangeEnd w:id="6"/>
      <w:r>
        <w:rPr>
          <w:rStyle w:val="CommentReference"/>
        </w:rPr>
        <w:commentReference w:id="6"/>
      </w:r>
    </w:p>
    <w:p w14:paraId="17C97A42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t xml:space="preserve">ODK Webportal/server: What about access to data on ODK web portal? </w:t>
      </w:r>
      <w:commentRangeEnd w:id="7"/>
      <w:r w:rsidR="0093261C">
        <w:rPr>
          <w:rStyle w:val="CommentReference"/>
        </w:rPr>
        <w:commentReference w:id="7"/>
      </w:r>
      <w:r w:rsidRPr="0009772E">
        <w:t>Remind me where it is hosted right now?</w:t>
      </w:r>
    </w:p>
    <w:p w14:paraId="27640733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t>Slide 10 pre-requis</w:t>
      </w:r>
    </w:p>
    <w:p w14:paraId="43750578" w14:textId="77777777" w:rsidR="0009772E" w:rsidRPr="0009772E" w:rsidRDefault="0009772E" w:rsidP="0009772E">
      <w:pPr>
        <w:numPr>
          <w:ilvl w:val="2"/>
          <w:numId w:val="1"/>
        </w:numPr>
        <w:spacing w:after="0" w:line="240" w:lineRule="auto"/>
      </w:pPr>
      <w:r w:rsidRPr="0009772E">
        <w:t>Wifi – explain offline capability (saving locally and sending once connection is available)</w:t>
      </w:r>
    </w:p>
    <w:p w14:paraId="7B5FB38B" w14:textId="77777777" w:rsidR="0009772E" w:rsidRPr="0009772E" w:rsidRDefault="0009772E" w:rsidP="0009772E">
      <w:pPr>
        <w:numPr>
          <w:ilvl w:val="2"/>
          <w:numId w:val="1"/>
        </w:numPr>
        <w:spacing w:after="0" w:line="240" w:lineRule="auto"/>
      </w:pPr>
      <w:r w:rsidRPr="0009772E">
        <w:t xml:space="preserve">Identifiant d’acces – explain what is that, role of DRS/Prefecture, and how the identifiant is made available to end users at facility level </w:t>
      </w:r>
    </w:p>
    <w:p w14:paraId="2177CB5E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t>Slide 13</w:t>
      </w:r>
    </w:p>
    <w:p w14:paraId="0BC18FF8" w14:textId="77777777" w:rsidR="0009772E" w:rsidRPr="0009772E" w:rsidRDefault="0009772E" w:rsidP="0009772E">
      <w:pPr>
        <w:numPr>
          <w:ilvl w:val="2"/>
          <w:numId w:val="1"/>
        </w:numPr>
        <w:spacing w:after="0" w:line="240" w:lineRule="auto"/>
      </w:pPr>
      <w:r w:rsidRPr="0009772E">
        <w:t>For each formulaire: explain objective, point of data entry (central, warehouse, facility), unit/person responsible for reporting, and frequency of reporting</w:t>
      </w:r>
    </w:p>
    <w:p w14:paraId="1BBCE720" w14:textId="77777777" w:rsidR="0009772E" w:rsidRPr="0009772E" w:rsidRDefault="0009772E" w:rsidP="0009772E">
      <w:pPr>
        <w:numPr>
          <w:ilvl w:val="2"/>
          <w:numId w:val="1"/>
        </w:numPr>
        <w:spacing w:after="0" w:line="240" w:lineRule="auto"/>
      </w:pPr>
      <w:r w:rsidRPr="0009772E">
        <w:t>For each question in each formulaire:  add a row to explain the question</w:t>
      </w:r>
    </w:p>
    <w:p w14:paraId="38FB7BC9" w14:textId="77777777" w:rsidR="0009772E" w:rsidRPr="0009772E" w:rsidRDefault="0009772E" w:rsidP="0009772E">
      <w:pPr>
        <w:spacing w:after="0" w:line="240" w:lineRule="auto"/>
      </w:pPr>
    </w:p>
    <w:p w14:paraId="22C89A99" w14:textId="77777777" w:rsidR="0009772E" w:rsidRPr="0009772E" w:rsidRDefault="0009772E" w:rsidP="0009772E">
      <w:pPr>
        <w:numPr>
          <w:ilvl w:val="0"/>
          <w:numId w:val="1"/>
        </w:numPr>
        <w:spacing w:after="0" w:line="240" w:lineRule="auto"/>
        <w:rPr>
          <w:b/>
          <w:bCs/>
          <w:lang w:val="fr-FR"/>
        </w:rPr>
      </w:pPr>
      <w:r w:rsidRPr="0009772E">
        <w:rPr>
          <w:b/>
          <w:bCs/>
          <w:lang w:val="fr-FR"/>
        </w:rPr>
        <w:t>Rapport sur la qualité et la complétude des données (METS)</w:t>
      </w:r>
    </w:p>
    <w:p w14:paraId="04DFAB7D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t xml:space="preserve">We need </w:t>
      </w:r>
      <w:commentRangeStart w:id="8"/>
      <w:r w:rsidRPr="0009772E">
        <w:t xml:space="preserve">an analysis </w:t>
      </w:r>
      <w:commentRangeEnd w:id="8"/>
      <w:r w:rsidR="0093261C">
        <w:rPr>
          <w:rStyle w:val="CommentReference"/>
        </w:rPr>
        <w:commentReference w:id="8"/>
      </w:r>
      <w:r w:rsidRPr="0009772E">
        <w:t>that covers (i) frequency of data reporting i.e. how many facilities have scanned equipment more than once? (ii) data quality - this should rely on analyzing the back-end ODK database by looking at comprehensiveness and quality of data entered by end-users</w:t>
      </w:r>
    </w:p>
    <w:p w14:paraId="13C28DF7" w14:textId="77777777" w:rsidR="0009772E" w:rsidRPr="0009772E" w:rsidRDefault="0009772E" w:rsidP="0009772E">
      <w:pPr>
        <w:spacing w:after="0" w:line="240" w:lineRule="auto"/>
      </w:pPr>
    </w:p>
    <w:p w14:paraId="29CCEF02" w14:textId="77777777" w:rsidR="0009772E" w:rsidRPr="0009772E" w:rsidRDefault="0009772E" w:rsidP="0009772E">
      <w:pPr>
        <w:numPr>
          <w:ilvl w:val="0"/>
          <w:numId w:val="1"/>
        </w:numPr>
        <w:spacing w:after="0" w:line="240" w:lineRule="auto"/>
        <w:rPr>
          <w:b/>
          <w:bCs/>
          <w:lang w:val="fr-FR"/>
        </w:rPr>
      </w:pPr>
      <w:r w:rsidRPr="0009772E">
        <w:rPr>
          <w:b/>
          <w:bCs/>
          <w:lang w:val="fr-FR"/>
        </w:rPr>
        <w:t>Matrice des rôles et responsabilités (METS)</w:t>
      </w:r>
    </w:p>
    <w:p w14:paraId="35F9F4FF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t xml:space="preserve">Have ½ page on </w:t>
      </w:r>
      <w:commentRangeStart w:id="9"/>
      <w:r w:rsidRPr="0009772E">
        <w:t xml:space="preserve">detailed tasks and responsibilities </w:t>
      </w:r>
      <w:commentRangeEnd w:id="9"/>
      <w:r w:rsidR="0093261C">
        <w:rPr>
          <w:rStyle w:val="CommentReference"/>
        </w:rPr>
        <w:commentReference w:id="9"/>
      </w:r>
      <w:r w:rsidRPr="0009772E">
        <w:t xml:space="preserve">for each entity </w:t>
      </w:r>
    </w:p>
    <w:p w14:paraId="5138A93C" w14:textId="77777777" w:rsidR="0009772E" w:rsidRPr="0009772E" w:rsidRDefault="0009772E" w:rsidP="0009772E">
      <w:pPr>
        <w:spacing w:after="0" w:line="240" w:lineRule="auto"/>
      </w:pPr>
    </w:p>
    <w:p w14:paraId="05C15165" w14:textId="77777777" w:rsidR="0009772E" w:rsidRPr="0009772E" w:rsidRDefault="0009772E" w:rsidP="0009772E">
      <w:pPr>
        <w:numPr>
          <w:ilvl w:val="0"/>
          <w:numId w:val="1"/>
        </w:numPr>
        <w:spacing w:after="0" w:line="240" w:lineRule="auto"/>
        <w:rPr>
          <w:b/>
          <w:bCs/>
          <w:lang w:val="fr-FR"/>
        </w:rPr>
      </w:pPr>
      <w:r w:rsidRPr="0009772E">
        <w:rPr>
          <w:b/>
          <w:bCs/>
          <w:lang w:val="fr-FR"/>
        </w:rPr>
        <w:t xml:space="preserve">Plan de deploiement et durabilite </w:t>
      </w:r>
    </w:p>
    <w:p w14:paraId="645C4710" w14:textId="17ED9FA4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lastRenderedPageBreak/>
        <w:t xml:space="preserve">We should </w:t>
      </w:r>
      <w:r w:rsidR="0093261C" w:rsidRPr="0009772E">
        <w:t>highlight</w:t>
      </w:r>
      <w:r w:rsidRPr="0009772E">
        <w:t xml:space="preserve"> institutional consideration as we did in </w:t>
      </w:r>
      <w:r w:rsidR="0093261C" w:rsidRPr="0009772E">
        <w:t>PowerPoint</w:t>
      </w:r>
      <w:r w:rsidRPr="0009772E">
        <w:t xml:space="preserve"> including issue </w:t>
      </w:r>
      <w:commentRangeStart w:id="10"/>
      <w:r w:rsidRPr="0009772E">
        <w:t>of machine-readable inventory for future equipment</w:t>
      </w:r>
      <w:commentRangeEnd w:id="10"/>
      <w:r w:rsidR="0093261C">
        <w:rPr>
          <w:rStyle w:val="CommentReference"/>
        </w:rPr>
        <w:commentReference w:id="10"/>
      </w:r>
    </w:p>
    <w:p w14:paraId="431F1391" w14:textId="77777777" w:rsidR="0009772E" w:rsidRPr="0009772E" w:rsidRDefault="0009772E" w:rsidP="0009772E">
      <w:pPr>
        <w:numPr>
          <w:ilvl w:val="1"/>
          <w:numId w:val="1"/>
        </w:numPr>
        <w:spacing w:after="0" w:line="240" w:lineRule="auto"/>
      </w:pPr>
      <w:r w:rsidRPr="0009772E">
        <w:t xml:space="preserve">We should discuss implementation support to this plan with </w:t>
      </w:r>
      <w:hyperlink r:id="rId11" w:history="1">
        <w:r w:rsidRPr="0009772E">
          <w:rPr>
            <w:rStyle w:val="Hyperlink"/>
          </w:rPr>
          <w:t>@Fatima Barry</w:t>
        </w:r>
      </w:hyperlink>
      <w:r w:rsidRPr="0009772E">
        <w:t>.</w:t>
      </w:r>
    </w:p>
    <w:p w14:paraId="1A3E8AF4" w14:textId="77777777" w:rsidR="0009772E" w:rsidRPr="0009772E" w:rsidRDefault="0009772E" w:rsidP="0009772E">
      <w:pPr>
        <w:spacing w:after="0" w:line="240" w:lineRule="auto"/>
      </w:pPr>
    </w:p>
    <w:p w14:paraId="6C656DFB" w14:textId="77777777" w:rsidR="0009772E" w:rsidRPr="0009772E" w:rsidRDefault="0009772E" w:rsidP="0009772E">
      <w:pPr>
        <w:spacing w:after="0" w:line="240" w:lineRule="auto"/>
      </w:pPr>
      <w:r w:rsidRPr="0009772E">
        <w:t>Happy to discuss tomorrow or Friday.</w:t>
      </w:r>
    </w:p>
    <w:p w14:paraId="0A3930FF" w14:textId="77777777" w:rsidR="0009772E" w:rsidRPr="0009772E" w:rsidRDefault="0009772E" w:rsidP="0009772E">
      <w:pPr>
        <w:spacing w:after="0" w:line="240" w:lineRule="auto"/>
      </w:pPr>
    </w:p>
    <w:p w14:paraId="4F194F06" w14:textId="77777777" w:rsidR="0009772E" w:rsidRPr="0009772E" w:rsidRDefault="0009772E" w:rsidP="0009772E">
      <w:pPr>
        <w:spacing w:after="0" w:line="240" w:lineRule="auto"/>
      </w:pPr>
      <w:r w:rsidRPr="0009772E">
        <w:t>Best,</w:t>
      </w:r>
    </w:p>
    <w:p w14:paraId="18F96F5A" w14:textId="77777777" w:rsidR="0009772E" w:rsidRPr="0009772E" w:rsidRDefault="0009772E" w:rsidP="0009772E">
      <w:pPr>
        <w:spacing w:after="0" w:line="240" w:lineRule="auto"/>
      </w:pPr>
      <w:r w:rsidRPr="0009772E">
        <w:t>Ibrahim</w:t>
      </w:r>
    </w:p>
    <w:p w14:paraId="34317ED4" w14:textId="77777777" w:rsidR="0009772E" w:rsidRPr="0009772E" w:rsidRDefault="0009772E" w:rsidP="0009772E">
      <w:pPr>
        <w:spacing w:after="0" w:line="240" w:lineRule="auto"/>
      </w:pPr>
    </w:p>
    <w:p w14:paraId="372EB28C" w14:textId="77777777" w:rsidR="0009772E" w:rsidRDefault="0009772E" w:rsidP="0009772E">
      <w:pPr>
        <w:spacing w:after="0" w:line="240" w:lineRule="auto"/>
      </w:pPr>
    </w:p>
    <w:sectPr w:rsidR="0009772E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ry Mahamadou Tounkara" w:date="2025-12-03T16:17:00Z" w:initials="GT">
    <w:p w14:paraId="114D47DA" w14:textId="77777777" w:rsidR="0009772E" w:rsidRDefault="0009772E" w:rsidP="0009772E">
      <w:pPr>
        <w:pStyle w:val="CommentText"/>
      </w:pPr>
      <w:r>
        <w:rPr>
          <w:rStyle w:val="CommentReference"/>
        </w:rPr>
        <w:annotationRef/>
      </w:r>
      <w:r>
        <w:t>Ref. Document named “Rapport sur la qualité et la complétude des données”</w:t>
      </w:r>
    </w:p>
  </w:comment>
  <w:comment w:id="1" w:author="Gary Mahamadou Tounkara" w:date="2025-12-03T16:16:00Z" w:initials="GT">
    <w:p w14:paraId="3C89811E" w14:textId="7BC057BA" w:rsidR="0009772E" w:rsidRDefault="0009772E" w:rsidP="0009772E">
      <w:pPr>
        <w:pStyle w:val="CommentText"/>
      </w:pPr>
      <w:r>
        <w:rPr>
          <w:rStyle w:val="CommentReference"/>
        </w:rPr>
        <w:annotationRef/>
      </w:r>
      <w:r>
        <w:t>Security and Backup are covered in the design document, not here</w:t>
      </w:r>
    </w:p>
  </w:comment>
  <w:comment w:id="2" w:author="Gary Mahamadou Tounkara" w:date="2025-12-03T16:19:00Z" w:initials="GT">
    <w:p w14:paraId="1CF26F9C" w14:textId="77777777" w:rsidR="0009772E" w:rsidRDefault="0009772E" w:rsidP="0009772E">
      <w:pPr>
        <w:pStyle w:val="CommentText"/>
      </w:pPr>
      <w:r>
        <w:rPr>
          <w:rStyle w:val="CommentReference"/>
        </w:rPr>
        <w:annotationRef/>
      </w:r>
      <w:r>
        <w:t>No, because this is in the training document, this doc is designed for developers not geared to end-users except the training module</w:t>
      </w:r>
    </w:p>
  </w:comment>
  <w:comment w:id="3" w:author="Gary Mahamadou Tounkara" w:date="2025-12-03T16:19:00Z" w:initials="GT">
    <w:p w14:paraId="6AC6498A" w14:textId="77777777" w:rsidR="0009772E" w:rsidRDefault="0009772E" w:rsidP="0009772E">
      <w:pPr>
        <w:pStyle w:val="CommentText"/>
      </w:pPr>
      <w:r>
        <w:rPr>
          <w:rStyle w:val="CommentReference"/>
        </w:rPr>
        <w:annotationRef/>
      </w:r>
      <w:r>
        <w:t>This is subjective</w:t>
      </w:r>
    </w:p>
  </w:comment>
  <w:comment w:id="4" w:author="Gary Mahamadou Tounkara" w:date="2025-12-03T16:20:00Z" w:initials="GT">
    <w:p w14:paraId="4D03516B" w14:textId="77777777" w:rsidR="0009772E" w:rsidRDefault="0009772E" w:rsidP="0009772E">
      <w:pPr>
        <w:pStyle w:val="CommentText"/>
      </w:pPr>
      <w:r>
        <w:rPr>
          <w:rStyle w:val="CommentReference"/>
        </w:rPr>
        <w:annotationRef/>
      </w:r>
      <w:r>
        <w:t>Yes I will do that we finalize them</w:t>
      </w:r>
    </w:p>
  </w:comment>
  <w:comment w:id="5" w:author="Gary Mahamadou Tounkara" w:date="2025-12-03T16:20:00Z" w:initials="GT">
    <w:p w14:paraId="4836319D" w14:textId="77777777" w:rsidR="0009772E" w:rsidRDefault="0009772E" w:rsidP="0009772E">
      <w:pPr>
        <w:pStyle w:val="CommentText"/>
      </w:pPr>
      <w:r>
        <w:rPr>
          <w:rStyle w:val="CommentReference"/>
        </w:rPr>
        <w:annotationRef/>
      </w:r>
      <w:r>
        <w:t>No, it is for developers like Horatio and myself</w:t>
      </w:r>
    </w:p>
  </w:comment>
  <w:comment w:id="6" w:author="Gary Mahamadou Tounkara" w:date="2025-12-03T16:16:00Z" w:initials="GT">
    <w:p w14:paraId="45CF233B" w14:textId="7F09D24C" w:rsidR="0009772E" w:rsidRDefault="0009772E" w:rsidP="0009772E">
      <w:pPr>
        <w:pStyle w:val="CommentText"/>
      </w:pPr>
      <w:r>
        <w:rPr>
          <w:rStyle w:val="CommentReference"/>
        </w:rPr>
        <w:annotationRef/>
      </w:r>
      <w:r>
        <w:t>We did not install anything. Everything was already on Google cloud. But I can ask Horatio.</w:t>
      </w:r>
    </w:p>
  </w:comment>
  <w:comment w:id="7" w:author="Gary Mahamadou Tounkara" w:date="2025-12-03T16:22:00Z" w:initials="GT">
    <w:p w14:paraId="40D68E36" w14:textId="77777777" w:rsidR="0093261C" w:rsidRDefault="0093261C" w:rsidP="0093261C">
      <w:pPr>
        <w:pStyle w:val="CommentText"/>
      </w:pPr>
      <w:r>
        <w:rPr>
          <w:rStyle w:val="CommentReference"/>
        </w:rPr>
        <w:annotationRef/>
      </w:r>
      <w:r>
        <w:t>We are not using ODK, rather lockerstudio on Google Big data</w:t>
      </w:r>
    </w:p>
  </w:comment>
  <w:comment w:id="8" w:author="Gary Mahamadou Tounkara" w:date="2025-12-03T16:25:00Z" w:initials="GT">
    <w:p w14:paraId="3744657E" w14:textId="77777777" w:rsidR="0093261C" w:rsidRDefault="0093261C" w:rsidP="0093261C">
      <w:pPr>
        <w:pStyle w:val="CommentText"/>
      </w:pPr>
      <w:r>
        <w:rPr>
          <w:rStyle w:val="CommentReference"/>
        </w:rPr>
        <w:annotationRef/>
      </w:r>
      <w:r>
        <w:t>This is an analysis document, as we are still validating the data, no analysis has been performed.</w:t>
      </w:r>
    </w:p>
  </w:comment>
  <w:comment w:id="9" w:author="Gary Mahamadou Tounkara" w:date="2025-12-03T16:26:00Z" w:initials="GT">
    <w:p w14:paraId="27DFB2CD" w14:textId="77777777" w:rsidR="0093261C" w:rsidRDefault="0093261C" w:rsidP="0093261C">
      <w:pPr>
        <w:pStyle w:val="CommentText"/>
      </w:pPr>
      <w:r>
        <w:rPr>
          <w:rStyle w:val="CommentReference"/>
        </w:rPr>
        <w:annotationRef/>
      </w:r>
      <w:r>
        <w:t>Ok, this will be only my ideas not what should be agreed on.</w:t>
      </w:r>
    </w:p>
  </w:comment>
  <w:comment w:id="10" w:author="Gary Mahamadou Tounkara" w:date="2025-12-03T16:28:00Z" w:initials="GT">
    <w:p w14:paraId="12121F7D" w14:textId="77777777" w:rsidR="0093261C" w:rsidRDefault="0093261C" w:rsidP="0093261C">
      <w:pPr>
        <w:pStyle w:val="CommentText"/>
      </w:pPr>
      <w:r>
        <w:rPr>
          <w:rStyle w:val="CommentReference"/>
        </w:rPr>
        <w:annotationRef/>
      </w:r>
      <w:r>
        <w:t>Not clear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4D47DA" w15:done="0"/>
  <w15:commentEx w15:paraId="3C89811E" w15:done="0"/>
  <w15:commentEx w15:paraId="1CF26F9C" w15:done="0"/>
  <w15:commentEx w15:paraId="6AC6498A" w15:done="0"/>
  <w15:commentEx w15:paraId="4D03516B" w15:done="0"/>
  <w15:commentEx w15:paraId="4836319D" w15:done="0"/>
  <w15:commentEx w15:paraId="45CF233B" w15:done="0"/>
  <w15:commentEx w15:paraId="40D68E36" w15:done="0"/>
  <w15:commentEx w15:paraId="3744657E" w15:done="0"/>
  <w15:commentEx w15:paraId="27DFB2CD" w15:done="0"/>
  <w15:commentEx w15:paraId="12121F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932BE" w16cex:dateUtc="2025-12-03T16:17:00Z"/>
  <w16cex:commentExtensible w16cex:durableId="1B8925AB" w16cex:dateUtc="2025-12-03T16:16:00Z"/>
  <w16cex:commentExtensible w16cex:durableId="626C54D2" w16cex:dateUtc="2025-12-03T16:19:00Z"/>
  <w16cex:commentExtensible w16cex:durableId="584C13DB" w16cex:dateUtc="2025-12-03T16:19:00Z"/>
  <w16cex:commentExtensible w16cex:durableId="4028386C" w16cex:dateUtc="2025-12-03T16:20:00Z"/>
  <w16cex:commentExtensible w16cex:durableId="6D6D2CD5" w16cex:dateUtc="2025-12-03T16:20:00Z"/>
  <w16cex:commentExtensible w16cex:durableId="24FB0D62" w16cex:dateUtc="2025-12-03T16:16:00Z"/>
  <w16cex:commentExtensible w16cex:durableId="780FDCD9" w16cex:dateUtc="2025-12-03T16:22:00Z"/>
  <w16cex:commentExtensible w16cex:durableId="09C5E39C" w16cex:dateUtc="2025-12-03T16:25:00Z"/>
  <w16cex:commentExtensible w16cex:durableId="2B9E5CF2" w16cex:dateUtc="2025-12-03T16:26:00Z"/>
  <w16cex:commentExtensible w16cex:durableId="78E35317" w16cex:dateUtc="2025-12-03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4D47DA" w16cid:durableId="1D2932BE"/>
  <w16cid:commentId w16cid:paraId="3C89811E" w16cid:durableId="1B8925AB"/>
  <w16cid:commentId w16cid:paraId="1CF26F9C" w16cid:durableId="626C54D2"/>
  <w16cid:commentId w16cid:paraId="6AC6498A" w16cid:durableId="584C13DB"/>
  <w16cid:commentId w16cid:paraId="4D03516B" w16cid:durableId="4028386C"/>
  <w16cid:commentId w16cid:paraId="4836319D" w16cid:durableId="6D6D2CD5"/>
  <w16cid:commentId w16cid:paraId="45CF233B" w16cid:durableId="24FB0D62"/>
  <w16cid:commentId w16cid:paraId="40D68E36" w16cid:durableId="780FDCD9"/>
  <w16cid:commentId w16cid:paraId="3744657E" w16cid:durableId="09C5E39C"/>
  <w16cid:commentId w16cid:paraId="27DFB2CD" w16cid:durableId="2B9E5CF2"/>
  <w16cid:commentId w16cid:paraId="12121F7D" w16cid:durableId="78E353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4160" w14:textId="77777777" w:rsidR="00ED643A" w:rsidRDefault="00ED643A" w:rsidP="005E0D1A">
      <w:pPr>
        <w:spacing w:after="0" w:line="240" w:lineRule="auto"/>
      </w:pPr>
      <w:r>
        <w:separator/>
      </w:r>
    </w:p>
  </w:endnote>
  <w:endnote w:type="continuationSeparator" w:id="0">
    <w:p w14:paraId="14ACD4F7" w14:textId="77777777" w:rsidR="00ED643A" w:rsidRDefault="00ED643A" w:rsidP="005E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8750E" w14:textId="7A66C002" w:rsidR="005E0D1A" w:rsidRDefault="005E0D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E0FD58" wp14:editId="13AAFDA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93711866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BABF6" w14:textId="5BA0F274" w:rsidR="005E0D1A" w:rsidRPr="005E0D1A" w:rsidRDefault="005E0D1A" w:rsidP="005E0D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0D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0FD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71BABF6" w14:textId="5BA0F274" w:rsidR="005E0D1A" w:rsidRPr="005E0D1A" w:rsidRDefault="005E0D1A" w:rsidP="005E0D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0D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CB321" w14:textId="072F5D48" w:rsidR="005E0D1A" w:rsidRDefault="005E0D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1A5791" wp14:editId="4F1F09BF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666649535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C3FAAA" w14:textId="6674284B" w:rsidR="005E0D1A" w:rsidRPr="005E0D1A" w:rsidRDefault="005E0D1A" w:rsidP="005E0D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0D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A57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51C3FAAA" w14:textId="6674284B" w:rsidR="005E0D1A" w:rsidRPr="005E0D1A" w:rsidRDefault="005E0D1A" w:rsidP="005E0D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0D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BB0C" w14:textId="1B753301" w:rsidR="005E0D1A" w:rsidRDefault="005E0D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327B49" wp14:editId="6A30261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510061489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38F53" w14:textId="68DE2251" w:rsidR="005E0D1A" w:rsidRPr="005E0D1A" w:rsidRDefault="005E0D1A" w:rsidP="005E0D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0D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27B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06438F53" w14:textId="68DE2251" w:rsidR="005E0D1A" w:rsidRPr="005E0D1A" w:rsidRDefault="005E0D1A" w:rsidP="005E0D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0D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3E44" w14:textId="77777777" w:rsidR="00ED643A" w:rsidRDefault="00ED643A" w:rsidP="005E0D1A">
      <w:pPr>
        <w:spacing w:after="0" w:line="240" w:lineRule="auto"/>
      </w:pPr>
      <w:r>
        <w:separator/>
      </w:r>
    </w:p>
  </w:footnote>
  <w:footnote w:type="continuationSeparator" w:id="0">
    <w:p w14:paraId="54933A9F" w14:textId="77777777" w:rsidR="00ED643A" w:rsidRDefault="00ED643A" w:rsidP="005E0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3AC0"/>
    <w:multiLevelType w:val="hybridMultilevel"/>
    <w:tmpl w:val="17EC0D32"/>
    <w:lvl w:ilvl="0" w:tplc="CC766020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1298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ry Mahamadou Tounkara">
    <w15:presenceInfo w15:providerId="AD" w15:userId="S::gtounkara@worldbank.org::5b157b6e-97c2-4ab1-9049-febc316453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2E"/>
    <w:rsid w:val="0009772E"/>
    <w:rsid w:val="005E0D1A"/>
    <w:rsid w:val="0093261C"/>
    <w:rsid w:val="009A344F"/>
    <w:rsid w:val="00ED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11ADD"/>
  <w15:chartTrackingRefBased/>
  <w15:docId w15:val="{CF237F1D-21C1-4F04-943E-D84CBB7C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72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9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77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7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772E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E0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barry1@worldbank.or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371</Words>
  <Characters>1844</Characters>
  <Application>Microsoft Office Word</Application>
  <DocSecurity>0</DocSecurity>
  <Lines>59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Mahamadou Tounkara</dc:creator>
  <cp:keywords/>
  <dc:description/>
  <cp:lastModifiedBy>Gary Mahamadou Tounkara</cp:lastModifiedBy>
  <cp:revision>1</cp:revision>
  <dcterms:created xsi:type="dcterms:W3CDTF">2025-12-03T15:57:00Z</dcterms:created>
  <dcterms:modified xsi:type="dcterms:W3CDTF">2025-12-03T18:39:00Z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1e66ebb1,b8bcefa,27bc43bf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2025-12-03T18:39:56Z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41c5f514-8b1b-4be3-97e0-28e508708e0b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