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C44" w:rsidRDefault="00146C44" w:rsidP="00146C44">
      <w:pPr>
        <w:pStyle w:val="Titre1"/>
        <w:rPr>
          <w:color w:val="1F1F1F"/>
        </w:rPr>
      </w:pPr>
      <w:bookmarkStart w:id="0" w:name="_GoBack"/>
      <w:bookmarkEnd w:id="0"/>
      <w:r>
        <w:rPr>
          <w:rFonts w:ascii="Segoe UI Symbol" w:hAnsi="Segoe UI Symbol" w:cs="Segoe UI Symbol"/>
          <w:color w:val="1F1F1F"/>
        </w:rPr>
        <w:t>📑</w:t>
      </w:r>
      <w:r>
        <w:rPr>
          <w:color w:val="1F1F1F"/>
        </w:rPr>
        <w:t xml:space="preserve"> Rapport de Synthèse : </w:t>
      </w:r>
      <w:proofErr w:type="spellStart"/>
      <w:r>
        <w:rPr>
          <w:color w:val="1F1F1F"/>
        </w:rPr>
        <w:t>SciPulse</w:t>
      </w:r>
      <w:proofErr w:type="spellEnd"/>
      <w:r>
        <w:rPr>
          <w:color w:val="1F1F1F"/>
        </w:rPr>
        <w:t xml:space="preserve"> (Jours 1 &amp; 2)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Projet :</w:t>
      </w:r>
      <w:r>
        <w:rPr>
          <w:color w:val="1F1F1F"/>
        </w:rPr>
        <w:t xml:space="preserve"> Plateforme de veille scientifique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 xml:space="preserve"> &amp; Hacker News</w:t>
      </w:r>
    </w:p>
    <w:p w:rsidR="00146C44" w:rsidRDefault="00146C44" w:rsidP="00146C44">
      <w:pPr>
        <w:spacing w:after="120"/>
        <w:rPr>
          <w:color w:val="1F1F1F"/>
        </w:rPr>
      </w:pPr>
      <w:r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146C44" w:rsidRDefault="00146C44" w:rsidP="00146C44">
      <w:pPr>
        <w:pStyle w:val="Titre2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🏗</w:t>
      </w:r>
      <w:r>
        <w:rPr>
          <w:color w:val="1F1F1F"/>
        </w:rPr>
        <w:t>️ TP1 : Ingestion et Stockage de Masse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Objectif :</w:t>
      </w:r>
      <w:r>
        <w:rPr>
          <w:color w:val="1F1F1F"/>
        </w:rPr>
        <w:t xml:space="preserve"> Créer le pipeline de données pour peupler notre base.</w:t>
      </w:r>
    </w:p>
    <w:p w:rsidR="00146C44" w:rsidRDefault="00146C44" w:rsidP="00146C44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Hacker News (API REST) :</w:t>
      </w:r>
      <w:r>
        <w:rPr>
          <w:color w:val="1F1F1F"/>
        </w:rPr>
        <w:t xml:space="preserve"> Mise en place d'un script de "polling" pour récupérer les derniers items (stories, </w:t>
      </w:r>
      <w:proofErr w:type="spellStart"/>
      <w:r>
        <w:rPr>
          <w:color w:val="1F1F1F"/>
        </w:rPr>
        <w:t>comments</w:t>
      </w:r>
      <w:proofErr w:type="spellEnd"/>
      <w:r>
        <w:rPr>
          <w:color w:val="1F1F1F"/>
        </w:rPr>
        <w:t>).</w:t>
      </w:r>
    </w:p>
    <w:p w:rsidR="00146C44" w:rsidRDefault="00146C44" w:rsidP="00146C44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ArXiv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Bulk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Import) :</w:t>
      </w:r>
      <w:r>
        <w:rPr>
          <w:color w:val="1F1F1F"/>
        </w:rPr>
        <w:t xml:space="preserve"> Ingestion massive de </w:t>
      </w:r>
      <w:r>
        <w:rPr>
          <w:b/>
          <w:bCs/>
          <w:color w:val="1F1F1F"/>
          <w:bdr w:val="none" w:sz="0" w:space="0" w:color="auto" w:frame="1"/>
        </w:rPr>
        <w:t>100 000 articles</w:t>
      </w:r>
      <w:r>
        <w:rPr>
          <w:color w:val="1F1F1F"/>
        </w:rPr>
        <w:t xml:space="preserve"> scientifiques depuis un 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 xml:space="preserve"> JSON vers </w:t>
      </w:r>
      <w:proofErr w:type="spellStart"/>
      <w:r>
        <w:rPr>
          <w:color w:val="1F1F1F"/>
        </w:rPr>
        <w:t>Elasticsearch</w:t>
      </w:r>
      <w:proofErr w:type="spellEnd"/>
      <w:r>
        <w:rPr>
          <w:color w:val="1F1F1F"/>
        </w:rPr>
        <w:t>.</w:t>
      </w:r>
    </w:p>
    <w:p w:rsidR="00146C44" w:rsidRDefault="00146C44" w:rsidP="00146C44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Elasticsearch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r>
        <w:rPr>
          <w:color w:val="1F1F1F"/>
        </w:rPr>
        <w:t xml:space="preserve"> Configuration de la </w:t>
      </w:r>
      <w:proofErr w:type="spellStart"/>
      <w:r>
        <w:rPr>
          <w:color w:val="1F1F1F"/>
        </w:rPr>
        <w:t>stack</w:t>
      </w:r>
      <w:proofErr w:type="spellEnd"/>
      <w:r>
        <w:rPr>
          <w:color w:val="1F1F1F"/>
        </w:rPr>
        <w:t xml:space="preserve"> via Docker Compose. Les données sont arrivées "brutes", sans traitement particulier, dans des index standards.</w:t>
      </w:r>
    </w:p>
    <w:p w:rsidR="00146C44" w:rsidRDefault="00146C44" w:rsidP="00146C44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Résultat :</w:t>
      </w:r>
      <w:r>
        <w:rPr>
          <w:color w:val="1F1F1F"/>
        </w:rPr>
        <w:t xml:space="preserve"> Une base de données volumineuse mais "bête" (recherche textuelle exacte uniquement).</w:t>
      </w:r>
    </w:p>
    <w:p w:rsidR="00146C44" w:rsidRDefault="00146C44" w:rsidP="00146C44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146C44" w:rsidRDefault="00146C44" w:rsidP="00146C44">
      <w:pPr>
        <w:pStyle w:val="Titre2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🎨</w:t>
      </w:r>
      <w:r>
        <w:rPr>
          <w:color w:val="1F1F1F"/>
        </w:rPr>
        <w:t xml:space="preserve"> TP2 : Visualisation et Exploration (</w:t>
      </w:r>
      <w:proofErr w:type="spellStart"/>
      <w:r>
        <w:rPr>
          <w:color w:val="1F1F1F"/>
        </w:rPr>
        <w:t>Kibana</w:t>
      </w:r>
      <w:proofErr w:type="spellEnd"/>
      <w:r>
        <w:rPr>
          <w:color w:val="1F1F1F"/>
        </w:rPr>
        <w:t>)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Objectif :</w:t>
      </w:r>
      <w:r>
        <w:rPr>
          <w:color w:val="1F1F1F"/>
        </w:rPr>
        <w:t xml:space="preserve"> Rendre les données parlantes pour les humains.</w:t>
      </w:r>
    </w:p>
    <w:p w:rsidR="00146C44" w:rsidRDefault="00146C44" w:rsidP="00146C44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Data </w:t>
      </w:r>
      <w:proofErr w:type="spellStart"/>
      <w:r>
        <w:rPr>
          <w:b/>
          <w:bCs/>
          <w:color w:val="1F1F1F"/>
          <w:bdr w:val="none" w:sz="0" w:space="0" w:color="auto" w:frame="1"/>
        </w:rPr>
        <w:t>Views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r>
        <w:rPr>
          <w:color w:val="1F1F1F"/>
        </w:rPr>
        <w:t xml:space="preserve"> Création des vues </w:t>
      </w:r>
      <w:proofErr w:type="spellStart"/>
      <w:r>
        <w:rPr>
          <w:rStyle w:val="CodeHTML"/>
          <w:color w:val="444746"/>
          <w:bdr w:val="none" w:sz="0" w:space="0" w:color="auto" w:frame="1"/>
        </w:rPr>
        <w:t>arxiv-papers</w:t>
      </w:r>
      <w:proofErr w:type="spellEnd"/>
      <w:r>
        <w:rPr>
          <w:rStyle w:val="CodeHTML"/>
          <w:color w:val="444746"/>
          <w:bdr w:val="none" w:sz="0" w:space="0" w:color="auto" w:frame="1"/>
        </w:rPr>
        <w:t>-*</w:t>
      </w:r>
      <w:r>
        <w:rPr>
          <w:color w:val="1F1F1F"/>
        </w:rPr>
        <w:t xml:space="preserve"> et </w:t>
      </w:r>
      <w:proofErr w:type="spellStart"/>
      <w:r>
        <w:rPr>
          <w:rStyle w:val="CodeHTML"/>
          <w:color w:val="444746"/>
          <w:bdr w:val="none" w:sz="0" w:space="0" w:color="auto" w:frame="1"/>
        </w:rPr>
        <w:t>hn</w:t>
      </w:r>
      <w:proofErr w:type="spellEnd"/>
      <w:r>
        <w:rPr>
          <w:rStyle w:val="CodeHTML"/>
          <w:color w:val="444746"/>
          <w:bdr w:val="none" w:sz="0" w:space="0" w:color="auto" w:frame="1"/>
        </w:rPr>
        <w:t>-items-*</w:t>
      </w:r>
      <w:r>
        <w:rPr>
          <w:color w:val="1F1F1F"/>
        </w:rPr>
        <w:t xml:space="preserve"> pour permettre à </w:t>
      </w:r>
      <w:proofErr w:type="spellStart"/>
      <w:r>
        <w:rPr>
          <w:color w:val="1F1F1F"/>
        </w:rPr>
        <w:t>Kibana</w:t>
      </w:r>
      <w:proofErr w:type="spellEnd"/>
      <w:r>
        <w:rPr>
          <w:color w:val="1F1F1F"/>
        </w:rPr>
        <w:t xml:space="preserve"> de lire les index.</w:t>
      </w:r>
    </w:p>
    <w:p w:rsidR="00146C44" w:rsidRDefault="00146C44" w:rsidP="00146C44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Discover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r>
        <w:rPr>
          <w:color w:val="1F1F1F"/>
        </w:rPr>
        <w:t xml:space="preserve"> Première exploration des abstracts. C'est ici que tu as remarqué que les dates et les types de documents étaient essentiels.</w:t>
      </w:r>
    </w:p>
    <w:p w:rsidR="00146C44" w:rsidRDefault="00146C44" w:rsidP="00146C44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Dashboard :</w:t>
      </w:r>
      <w:r>
        <w:rPr>
          <w:color w:val="1F1F1F"/>
        </w:rPr>
        <w:t xml:space="preserve"> * </w:t>
      </w:r>
      <w:r>
        <w:rPr>
          <w:b/>
          <w:bCs/>
          <w:color w:val="1F1F1F"/>
          <w:bdr w:val="none" w:sz="0" w:space="0" w:color="auto" w:frame="1"/>
        </w:rPr>
        <w:t>Bar Chart :</w:t>
      </w:r>
      <w:r>
        <w:rPr>
          <w:color w:val="1F1F1F"/>
        </w:rPr>
        <w:t xml:space="preserve"> Comparaison du volume "Stories" vs "</w:t>
      </w:r>
      <w:proofErr w:type="spellStart"/>
      <w:r>
        <w:rPr>
          <w:color w:val="1F1F1F"/>
        </w:rPr>
        <w:t>Comments</w:t>
      </w:r>
      <w:proofErr w:type="spellEnd"/>
      <w:r>
        <w:rPr>
          <w:color w:val="1F1F1F"/>
        </w:rPr>
        <w:t>" sur Hacker News.</w:t>
      </w:r>
    </w:p>
    <w:p w:rsidR="00146C44" w:rsidRDefault="00146C44" w:rsidP="00146C44">
      <w:pPr>
        <w:pStyle w:val="NormalWeb"/>
        <w:numPr>
          <w:ilvl w:val="1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Tag Cloud (Nuage de mots) :</w:t>
      </w:r>
      <w:r>
        <w:rPr>
          <w:color w:val="1F1F1F"/>
        </w:rPr>
        <w:t xml:space="preserve"> Visualisation des thématiques dominantes dans les résumés </w:t>
      </w:r>
      <w:proofErr w:type="spellStart"/>
      <w:r>
        <w:rPr>
          <w:color w:val="1F1F1F"/>
        </w:rPr>
        <w:t>ArXiv</w:t>
      </w:r>
      <w:proofErr w:type="spellEnd"/>
      <w:r>
        <w:rPr>
          <w:color w:val="1F1F1F"/>
        </w:rPr>
        <w:t>.</w:t>
      </w:r>
    </w:p>
    <w:p w:rsidR="00146C44" w:rsidRDefault="00146C44" w:rsidP="00146C44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Résultat :</w:t>
      </w:r>
      <w:r>
        <w:rPr>
          <w:color w:val="1F1F1F"/>
        </w:rPr>
        <w:t xml:space="preserve"> Une interface visuelle capable de filtrer 100 000 documents en quelques millisecondes.</w:t>
      </w:r>
    </w:p>
    <w:p w:rsidR="00146C44" w:rsidRDefault="00146C44" w:rsidP="00146C44">
      <w:pPr>
        <w:spacing w:after="120"/>
        <w:rPr>
          <w:color w:val="1F1F1F"/>
        </w:rPr>
      </w:pPr>
      <w:r>
        <w:rPr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146C44" w:rsidRDefault="00146C44" w:rsidP="00146C44">
      <w:pPr>
        <w:pStyle w:val="Titre2"/>
        <w:spacing w:after="120"/>
        <w:rPr>
          <w:color w:val="1F1F1F"/>
        </w:rPr>
      </w:pPr>
      <w:r>
        <w:rPr>
          <w:color w:val="1F1F1F"/>
        </w:rPr>
        <w:t>🧠 TP3 : Analyse Linguistique et "Intelligence" ES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Objectif :</w:t>
      </w:r>
      <w:r>
        <w:rPr>
          <w:color w:val="1F1F1F"/>
        </w:rPr>
        <w:t xml:space="preserve"> Apprendre à </w:t>
      </w:r>
      <w:proofErr w:type="spellStart"/>
      <w:r>
        <w:rPr>
          <w:color w:val="1F1F1F"/>
        </w:rPr>
        <w:t>Elasticsearch</w:t>
      </w:r>
      <w:proofErr w:type="spellEnd"/>
      <w:r>
        <w:rPr>
          <w:color w:val="1F1F1F"/>
        </w:rPr>
        <w:t xml:space="preserve"> le langage des chercheurs.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C'est l'étape technique la plus riche. Tu as remplacé l'analyseur standard par un </w:t>
      </w:r>
      <w:r>
        <w:rPr>
          <w:b/>
          <w:bCs/>
          <w:color w:val="1F1F1F"/>
          <w:bdr w:val="none" w:sz="0" w:space="0" w:color="auto" w:frame="1"/>
        </w:rPr>
        <w:t>Analyseur Custom</w:t>
      </w:r>
      <w:r>
        <w:rPr>
          <w:color w:val="1F1F1F"/>
        </w:rPr>
        <w:t xml:space="preserve"> nommé </w:t>
      </w:r>
      <w:proofErr w:type="spellStart"/>
      <w:r>
        <w:rPr>
          <w:rStyle w:val="CodeHTML"/>
          <w:color w:val="444746"/>
          <w:bdr w:val="none" w:sz="0" w:space="0" w:color="auto" w:frame="1"/>
        </w:rPr>
        <w:t>scientific_english</w:t>
      </w:r>
      <w:proofErr w:type="spellEnd"/>
      <w:r>
        <w:rPr>
          <w:color w:val="1F1F1F"/>
        </w:rPr>
        <w:t>.</w:t>
      </w:r>
    </w:p>
    <w:p w:rsidR="00146C44" w:rsidRDefault="00146C44" w:rsidP="00146C44">
      <w:pPr>
        <w:pStyle w:val="Titre3"/>
        <w:spacing w:after="120"/>
        <w:rPr>
          <w:color w:val="1F1F1F"/>
        </w:rPr>
      </w:pPr>
      <w:r>
        <w:rPr>
          <w:color w:val="1F1F1F"/>
        </w:rPr>
        <w:t>Le pipeline de traitement d'un mot :</w:t>
      </w:r>
    </w:p>
    <w:p w:rsidR="00146C44" w:rsidRDefault="00146C44" w:rsidP="00146C44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Stopwords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(Nettoyage) :</w:t>
      </w:r>
      <w:r>
        <w:rPr>
          <w:color w:val="1F1F1F"/>
        </w:rPr>
        <w:t xml:space="preserve"> Suppression des mots inutiles (</w:t>
      </w:r>
      <w:r>
        <w:rPr>
          <w:rStyle w:val="CodeHTML"/>
          <w:color w:val="444746"/>
          <w:bdr w:val="none" w:sz="0" w:space="0" w:color="auto" w:frame="1"/>
        </w:rPr>
        <w:t>a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the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to</w:t>
      </w:r>
      <w:r>
        <w:rPr>
          <w:color w:val="1F1F1F"/>
        </w:rPr>
        <w:t xml:space="preserve">, </w:t>
      </w:r>
      <w:r>
        <w:rPr>
          <w:rStyle w:val="CodeHTML"/>
          <w:color w:val="444746"/>
          <w:bdr w:val="none" w:sz="0" w:space="0" w:color="auto" w:frame="1"/>
        </w:rPr>
        <w:t>for</w:t>
      </w:r>
      <w:r>
        <w:rPr>
          <w:color w:val="1F1F1F"/>
        </w:rPr>
        <w:t>).</w:t>
      </w:r>
    </w:p>
    <w:p w:rsidR="00146C44" w:rsidRDefault="00146C44" w:rsidP="00146C44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Synonymes (Connaissance) :</w:t>
      </w:r>
      <w:r>
        <w:rPr>
          <w:color w:val="1F1F1F"/>
        </w:rPr>
        <w:t xml:space="preserve"> Extension des acronymes. </w:t>
      </w:r>
      <w:r>
        <w:rPr>
          <w:rStyle w:val="CodeHTML"/>
          <w:color w:val="444746"/>
          <w:bdr w:val="none" w:sz="0" w:space="0" w:color="auto" w:frame="1"/>
        </w:rPr>
        <w:t>CNN</w:t>
      </w:r>
      <w:r>
        <w:rPr>
          <w:color w:val="1F1F1F"/>
        </w:rPr>
        <w:t xml:space="preserve"> devient </w:t>
      </w:r>
      <w:proofErr w:type="spellStart"/>
      <w:r>
        <w:rPr>
          <w:rStyle w:val="CodeHTML"/>
          <w:color w:val="444746"/>
          <w:bdr w:val="none" w:sz="0" w:space="0" w:color="auto" w:frame="1"/>
        </w:rPr>
        <w:t>cnn</w:t>
      </w:r>
      <w:proofErr w:type="spellEnd"/>
      <w:r>
        <w:rPr>
          <w:color w:val="1F1F1F"/>
        </w:rPr>
        <w:t xml:space="preserve"> + </w:t>
      </w:r>
      <w:proofErr w:type="spellStart"/>
      <w:r>
        <w:rPr>
          <w:rStyle w:val="CodeHTML"/>
          <w:color w:val="444746"/>
          <w:bdr w:val="none" w:sz="0" w:space="0" w:color="auto" w:frame="1"/>
        </w:rPr>
        <w:t>convolutional</w:t>
      </w:r>
      <w:proofErr w:type="spellEnd"/>
      <w:r>
        <w:rPr>
          <w:color w:val="1F1F1F"/>
        </w:rPr>
        <w:t xml:space="preserve"> + </w:t>
      </w:r>
      <w:r>
        <w:rPr>
          <w:rStyle w:val="CodeHTML"/>
          <w:color w:val="444746"/>
          <w:bdr w:val="none" w:sz="0" w:space="0" w:color="auto" w:frame="1"/>
        </w:rPr>
        <w:t>neural</w:t>
      </w:r>
      <w:r>
        <w:rPr>
          <w:color w:val="1F1F1F"/>
        </w:rPr>
        <w:t xml:space="preserve"> + </w:t>
      </w:r>
      <w:r>
        <w:rPr>
          <w:rStyle w:val="CodeHTML"/>
          <w:color w:val="444746"/>
          <w:bdr w:val="none" w:sz="0" w:space="0" w:color="auto" w:frame="1"/>
        </w:rPr>
        <w:t>network</w:t>
      </w:r>
      <w:r>
        <w:rPr>
          <w:color w:val="1F1F1F"/>
        </w:rPr>
        <w:t>.</w:t>
      </w:r>
    </w:p>
    <w:p w:rsidR="00146C44" w:rsidRDefault="00146C44" w:rsidP="00146C44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Stemming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(Simplification) :</w:t>
      </w:r>
      <w:r>
        <w:rPr>
          <w:color w:val="1F1F1F"/>
        </w:rPr>
        <w:t xml:space="preserve"> Réduction à la racine. </w:t>
      </w:r>
      <w:proofErr w:type="spellStart"/>
      <w:proofErr w:type="gramStart"/>
      <w:r>
        <w:rPr>
          <w:rStyle w:val="CodeHTML"/>
          <w:color w:val="444746"/>
          <w:bdr w:val="none" w:sz="0" w:space="0" w:color="auto" w:frame="1"/>
        </w:rPr>
        <w:t>learning</w:t>
      </w:r>
      <w:proofErr w:type="spellEnd"/>
      <w:proofErr w:type="gramEnd"/>
      <w:r>
        <w:rPr>
          <w:color w:val="1F1F1F"/>
        </w:rPr>
        <w:t xml:space="preserve"> devient </w:t>
      </w:r>
      <w:proofErr w:type="spellStart"/>
      <w:r>
        <w:rPr>
          <w:rStyle w:val="CodeHTML"/>
          <w:color w:val="444746"/>
          <w:bdr w:val="none" w:sz="0" w:space="0" w:color="auto" w:frame="1"/>
        </w:rPr>
        <w:t>learn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CodeHTML"/>
          <w:color w:val="444746"/>
          <w:bdr w:val="none" w:sz="0" w:space="0" w:color="auto" w:frame="1"/>
        </w:rPr>
        <w:t>tasks</w:t>
      </w:r>
      <w:proofErr w:type="spellEnd"/>
      <w:r>
        <w:rPr>
          <w:color w:val="1F1F1F"/>
        </w:rPr>
        <w:t xml:space="preserve"> devient </w:t>
      </w:r>
      <w:proofErr w:type="spellStart"/>
      <w:r>
        <w:rPr>
          <w:rStyle w:val="CodeHTML"/>
          <w:color w:val="444746"/>
          <w:bdr w:val="none" w:sz="0" w:space="0" w:color="auto" w:frame="1"/>
        </w:rPr>
        <w:t>task</w:t>
      </w:r>
      <w:proofErr w:type="spellEnd"/>
      <w:r>
        <w:rPr>
          <w:color w:val="1F1F1F"/>
        </w:rPr>
        <w:t>.</w:t>
      </w:r>
    </w:p>
    <w:p w:rsidR="00146C44" w:rsidRDefault="00146C44" w:rsidP="00146C44">
      <w:pPr>
        <w:pStyle w:val="NormalWeb"/>
        <w:numPr>
          <w:ilvl w:val="1"/>
          <w:numId w:val="7"/>
        </w:numPr>
        <w:spacing w:after="0" w:afterAutospacing="0"/>
        <w:ind w:left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lastRenderedPageBreak/>
        <w:t>Note :</w:t>
      </w:r>
      <w:r>
        <w:rPr>
          <w:color w:val="1F1F1F"/>
        </w:rPr>
        <w:t xml:space="preserve"> </w:t>
      </w:r>
      <w:r>
        <w:rPr>
          <w:rStyle w:val="CodeHTML"/>
          <w:color w:val="444746"/>
          <w:bdr w:val="none" w:sz="0" w:space="0" w:color="auto" w:frame="1"/>
        </w:rPr>
        <w:t>network</w:t>
      </w:r>
      <w:r>
        <w:rPr>
          <w:color w:val="1F1F1F"/>
        </w:rPr>
        <w:t xml:space="preserve"> ne change pas car il est déjà à sa racine minimale.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Résultat :</w:t>
      </w:r>
      <w:r>
        <w:rPr>
          <w:color w:val="1F1F1F"/>
        </w:rPr>
        <w:t xml:space="preserve"> Un moteur de recherche capable de trouver un article sur les "Réseaux de Neurones" même si l'utilisateur tape seulement "CNN".</w:t>
      </w:r>
    </w:p>
    <w:p w:rsidR="00146C44" w:rsidRDefault="00146C44" w:rsidP="00146C44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146C44" w:rsidRDefault="00146C44" w:rsidP="00146C44">
      <w:pPr>
        <w:pStyle w:val="Titre2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🛠</w:t>
      </w:r>
      <w:r>
        <w:rPr>
          <w:color w:val="1F1F1F"/>
        </w:rPr>
        <w:t>️ État des Lieux avant le TP4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Tes données sont </w:t>
      </w:r>
      <w:r>
        <w:rPr>
          <w:b/>
          <w:bCs/>
          <w:color w:val="1F1F1F"/>
          <w:bdr w:val="none" w:sz="0" w:space="0" w:color="auto" w:frame="1"/>
        </w:rPr>
        <w:t>ingérées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visibles</w:t>
      </w:r>
      <w:r>
        <w:rPr>
          <w:color w:val="1F1F1F"/>
        </w:rPr>
        <w:t xml:space="preserve"> et </w:t>
      </w:r>
      <w:r>
        <w:rPr>
          <w:b/>
          <w:bCs/>
          <w:color w:val="1F1F1F"/>
          <w:bdr w:val="none" w:sz="0" w:space="0" w:color="auto" w:frame="1"/>
        </w:rPr>
        <w:t>indexées intelligemment</w:t>
      </w:r>
      <w:r>
        <w:rPr>
          <w:color w:val="1F1F1F"/>
        </w:rPr>
        <w:t>.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Cependant, un problème persiste :</w:t>
      </w:r>
    </w:p>
    <w:p w:rsidR="00146C44" w:rsidRDefault="00146C44" w:rsidP="00146C44">
      <w:pPr>
        <w:pStyle w:val="NormalWeb"/>
        <w:numPr>
          <w:ilvl w:val="0"/>
          <w:numId w:val="8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 xml:space="preserve">Y </w:t>
      </w:r>
      <w:proofErr w:type="spellStart"/>
      <w:r>
        <w:rPr>
          <w:color w:val="1F1F1F"/>
        </w:rPr>
        <w:t>a-t-il</w:t>
      </w:r>
      <w:proofErr w:type="spellEnd"/>
      <w:r>
        <w:rPr>
          <w:color w:val="1F1F1F"/>
        </w:rPr>
        <w:t xml:space="preserve"> des doublons dans les 100 000 articles ?</w:t>
      </w:r>
    </w:p>
    <w:p w:rsidR="00146C44" w:rsidRDefault="00146C44" w:rsidP="00146C44">
      <w:pPr>
        <w:pStyle w:val="NormalWeb"/>
        <w:numPr>
          <w:ilvl w:val="0"/>
          <w:numId w:val="8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Certains titres sont-ils mal formatés (espaces en trop, caractères bizarres) ?</w:t>
      </w:r>
    </w:p>
    <w:p w:rsidR="00146C44" w:rsidRDefault="00146C44" w:rsidP="00146C44">
      <w:pPr>
        <w:pStyle w:val="NormalWeb"/>
        <w:numPr>
          <w:ilvl w:val="0"/>
          <w:numId w:val="8"/>
        </w:numPr>
        <w:spacing w:after="150" w:afterAutospacing="0"/>
        <w:ind w:left="0"/>
        <w:rPr>
          <w:color w:val="1F1F1F"/>
        </w:rPr>
      </w:pPr>
      <w:r>
        <w:rPr>
          <w:color w:val="1F1F1F"/>
        </w:rPr>
        <w:t>Les dates sont-elles toutes cohérentes ?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C'est ici qu'interviennent </w:t>
      </w:r>
      <w:r>
        <w:rPr>
          <w:b/>
          <w:bCs/>
          <w:color w:val="1F1F1F"/>
          <w:bdr w:val="none" w:sz="0" w:space="0" w:color="auto" w:frame="1"/>
        </w:rPr>
        <w:t>Great Expectations</w:t>
      </w:r>
      <w:r>
        <w:rPr>
          <w:color w:val="1F1F1F"/>
        </w:rPr>
        <w:t xml:space="preserve"> et ton script </w:t>
      </w:r>
      <w:r>
        <w:rPr>
          <w:rStyle w:val="CodeHTML"/>
          <w:color w:val="444746"/>
          <w:bdr w:val="none" w:sz="0" w:space="0" w:color="auto" w:frame="1"/>
        </w:rPr>
        <w:t>clean_arxiv.py</w:t>
      </w:r>
      <w:r>
        <w:rPr>
          <w:color w:val="1F1F1F"/>
        </w:rPr>
        <w:t>.</w:t>
      </w:r>
    </w:p>
    <w:p w:rsidR="00146C44" w:rsidRDefault="00146C44" w:rsidP="00146C44">
      <w:pPr>
        <w:spacing w:after="120"/>
        <w:rPr>
          <w:color w:val="1F1F1F"/>
        </w:rPr>
      </w:pPr>
      <w:r>
        <w:rPr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146C44" w:rsidRDefault="00146C44" w:rsidP="00146C44">
      <w:pPr>
        <w:pStyle w:val="Titre3"/>
        <w:spacing w:after="120"/>
        <w:rPr>
          <w:color w:val="1F1F1F"/>
        </w:rPr>
      </w:pPr>
      <w:r>
        <w:rPr>
          <w:rFonts w:ascii="Segoe UI Symbol" w:hAnsi="Segoe UI Symbol" w:cs="Segoe UI Symbol"/>
          <w:color w:val="1F1F1F"/>
        </w:rPr>
        <w:t>🚀</w:t>
      </w:r>
      <w:r>
        <w:rPr>
          <w:color w:val="1F1F1F"/>
        </w:rPr>
        <w:t xml:space="preserve"> Prêt pour le TP4 ?</w:t>
      </w:r>
    </w:p>
    <w:p w:rsidR="00146C44" w:rsidRDefault="00146C44" w:rsidP="00146C44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Le plan est le suivant :</w:t>
      </w:r>
    </w:p>
    <w:p w:rsidR="00146C44" w:rsidRDefault="00146C44" w:rsidP="00146C44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Extraire</w:t>
      </w:r>
      <w:r>
        <w:rPr>
          <w:color w:val="1F1F1F"/>
        </w:rPr>
        <w:t xml:space="preserve"> un échantillon avec </w:t>
      </w:r>
      <w:r>
        <w:rPr>
          <w:rStyle w:val="CodeHTML"/>
          <w:color w:val="444746"/>
          <w:bdr w:val="none" w:sz="0" w:space="0" w:color="auto" w:frame="1"/>
        </w:rPr>
        <w:t>extract_for_validation.py</w:t>
      </w:r>
      <w:r>
        <w:rPr>
          <w:color w:val="1F1F1F"/>
        </w:rPr>
        <w:t>.</w:t>
      </w:r>
    </w:p>
    <w:p w:rsidR="00146C44" w:rsidRDefault="00146C44" w:rsidP="00146C44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Valider</w:t>
      </w:r>
      <w:r>
        <w:rPr>
          <w:color w:val="1F1F1F"/>
        </w:rPr>
        <w:t xml:space="preserve"> cet échantillon avec Great Expectations (GX) pour voir ce qui "cloche".</w:t>
      </w:r>
    </w:p>
    <w:p w:rsidR="00146C44" w:rsidRDefault="00146C44" w:rsidP="00146C44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Nettoyer</w:t>
      </w:r>
      <w:r>
        <w:rPr>
          <w:color w:val="1F1F1F"/>
        </w:rPr>
        <w:t xml:space="preserve"> avec </w:t>
      </w:r>
      <w:r>
        <w:rPr>
          <w:rStyle w:val="CodeHTML"/>
          <w:color w:val="444746"/>
          <w:bdr w:val="none" w:sz="0" w:space="0" w:color="auto" w:frame="1"/>
        </w:rPr>
        <w:t>clean_arxiv.py</w:t>
      </w:r>
      <w:r>
        <w:rPr>
          <w:color w:val="1F1F1F"/>
        </w:rPr>
        <w:t xml:space="preserve"> pour avoir une base parfaite.</w:t>
      </w:r>
    </w:p>
    <w:p w:rsidR="00146C44" w:rsidRDefault="00146C44" w:rsidP="00146C44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On commence par l'installation de Great Expectations ?</w:t>
      </w:r>
    </w:p>
    <w:p w:rsidR="0081316F" w:rsidRPr="00146C44" w:rsidRDefault="0081316F" w:rsidP="00146C44"/>
    <w:sectPr w:rsidR="0081316F" w:rsidRPr="00146C4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7EA3" w:rsidRDefault="00277EA3">
      <w:r>
        <w:separator/>
      </w:r>
    </w:p>
  </w:endnote>
  <w:endnote w:type="continuationSeparator" w:id="0">
    <w:p w:rsidR="00277EA3" w:rsidRDefault="00277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3F20" w:rsidRDefault="00703F20">
    <w:pPr>
      <w:jc w:val="center"/>
    </w:pPr>
    <w:r>
      <w:rPr>
        <w:color w:val="888888"/>
        <w:sz w:val="18"/>
        <w:szCs w:val="18"/>
      </w:rPr>
      <w:t xml:space="preserve">Projet Skipper — Détection d'objets ferromagnétiques enfouis | p.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81AE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7EA3" w:rsidRDefault="00277EA3">
      <w:r>
        <w:separator/>
      </w:r>
    </w:p>
  </w:footnote>
  <w:footnote w:type="continuationSeparator" w:id="0">
    <w:p w:rsidR="00277EA3" w:rsidRDefault="00277E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C248A"/>
    <w:multiLevelType w:val="multilevel"/>
    <w:tmpl w:val="F07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443F9"/>
    <w:multiLevelType w:val="multilevel"/>
    <w:tmpl w:val="B7F8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6D1E"/>
    <w:multiLevelType w:val="multilevel"/>
    <w:tmpl w:val="BC04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F6F59"/>
    <w:multiLevelType w:val="multilevel"/>
    <w:tmpl w:val="F8F0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0583B"/>
    <w:multiLevelType w:val="hybridMultilevel"/>
    <w:tmpl w:val="D2A6E026"/>
    <w:lvl w:ilvl="0" w:tplc="EEAAA2C4">
      <w:numFmt w:val="bullet"/>
      <w:lvlText w:val="-"/>
      <w:lvlJc w:val="left"/>
      <w:pPr>
        <w:ind w:left="107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5D8C00D0"/>
    <w:multiLevelType w:val="multilevel"/>
    <w:tmpl w:val="A3A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52725"/>
    <w:multiLevelType w:val="hybridMultilevel"/>
    <w:tmpl w:val="BB648CFE"/>
    <w:lvl w:ilvl="0" w:tplc="86C6E478">
      <w:start w:val="1"/>
      <w:numFmt w:val="bullet"/>
      <w:lvlText w:val="•"/>
      <w:lvlJc w:val="left"/>
      <w:pPr>
        <w:ind w:left="720" w:hanging="360"/>
      </w:pPr>
    </w:lvl>
    <w:lvl w:ilvl="1" w:tplc="9182A428">
      <w:start w:val="1"/>
      <w:numFmt w:val="bullet"/>
      <w:lvlText w:val="◦"/>
      <w:lvlJc w:val="left"/>
      <w:pPr>
        <w:ind w:left="1080" w:hanging="360"/>
      </w:pPr>
    </w:lvl>
    <w:lvl w:ilvl="2" w:tplc="28F00206">
      <w:numFmt w:val="decimal"/>
      <w:lvlText w:val=""/>
      <w:lvlJc w:val="left"/>
    </w:lvl>
    <w:lvl w:ilvl="3" w:tplc="097A0F00">
      <w:numFmt w:val="decimal"/>
      <w:lvlText w:val=""/>
      <w:lvlJc w:val="left"/>
    </w:lvl>
    <w:lvl w:ilvl="4" w:tplc="C3366174">
      <w:numFmt w:val="decimal"/>
      <w:lvlText w:val=""/>
      <w:lvlJc w:val="left"/>
    </w:lvl>
    <w:lvl w:ilvl="5" w:tplc="0D18C15C">
      <w:numFmt w:val="decimal"/>
      <w:lvlText w:val=""/>
      <w:lvlJc w:val="left"/>
    </w:lvl>
    <w:lvl w:ilvl="6" w:tplc="9D3ECDA6">
      <w:numFmt w:val="decimal"/>
      <w:lvlText w:val=""/>
      <w:lvlJc w:val="left"/>
    </w:lvl>
    <w:lvl w:ilvl="7" w:tplc="CF5CBD36">
      <w:numFmt w:val="decimal"/>
      <w:lvlText w:val=""/>
      <w:lvlJc w:val="left"/>
    </w:lvl>
    <w:lvl w:ilvl="8" w:tplc="696E138E">
      <w:numFmt w:val="decimal"/>
      <w:lvlText w:val=""/>
      <w:lvlJc w:val="left"/>
    </w:lvl>
  </w:abstractNum>
  <w:abstractNum w:abstractNumId="7" w15:restartNumberingAfterBreak="0">
    <w:nsid w:val="74651A32"/>
    <w:multiLevelType w:val="multilevel"/>
    <w:tmpl w:val="5DE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55792D"/>
    <w:multiLevelType w:val="hybridMultilevel"/>
    <w:tmpl w:val="293427A2"/>
    <w:lvl w:ilvl="0" w:tplc="E538255A">
      <w:start w:val="1"/>
      <w:numFmt w:val="bullet"/>
      <w:lvlText w:val="●"/>
      <w:lvlJc w:val="left"/>
      <w:pPr>
        <w:ind w:left="720" w:hanging="360"/>
      </w:pPr>
    </w:lvl>
    <w:lvl w:ilvl="1" w:tplc="5A446FC6">
      <w:start w:val="1"/>
      <w:numFmt w:val="bullet"/>
      <w:lvlText w:val="○"/>
      <w:lvlJc w:val="left"/>
      <w:pPr>
        <w:ind w:left="1440" w:hanging="360"/>
      </w:pPr>
    </w:lvl>
    <w:lvl w:ilvl="2" w:tplc="830E1C1A">
      <w:start w:val="1"/>
      <w:numFmt w:val="bullet"/>
      <w:lvlText w:val="■"/>
      <w:lvlJc w:val="left"/>
      <w:pPr>
        <w:ind w:left="2160" w:hanging="360"/>
      </w:pPr>
    </w:lvl>
    <w:lvl w:ilvl="3" w:tplc="783E55E6">
      <w:start w:val="1"/>
      <w:numFmt w:val="bullet"/>
      <w:lvlText w:val="●"/>
      <w:lvlJc w:val="left"/>
      <w:pPr>
        <w:ind w:left="2880" w:hanging="360"/>
      </w:pPr>
    </w:lvl>
    <w:lvl w:ilvl="4" w:tplc="BD1C9492">
      <w:start w:val="1"/>
      <w:numFmt w:val="bullet"/>
      <w:lvlText w:val="○"/>
      <w:lvlJc w:val="left"/>
      <w:pPr>
        <w:ind w:left="3600" w:hanging="360"/>
      </w:pPr>
    </w:lvl>
    <w:lvl w:ilvl="5" w:tplc="32AE952A">
      <w:start w:val="1"/>
      <w:numFmt w:val="bullet"/>
      <w:lvlText w:val="■"/>
      <w:lvlJc w:val="left"/>
      <w:pPr>
        <w:ind w:left="4320" w:hanging="360"/>
      </w:pPr>
    </w:lvl>
    <w:lvl w:ilvl="6" w:tplc="F4BA380A">
      <w:start w:val="1"/>
      <w:numFmt w:val="bullet"/>
      <w:lvlText w:val="●"/>
      <w:lvlJc w:val="left"/>
      <w:pPr>
        <w:ind w:left="5040" w:hanging="360"/>
      </w:pPr>
    </w:lvl>
    <w:lvl w:ilvl="7" w:tplc="28B4D6B4">
      <w:start w:val="1"/>
      <w:numFmt w:val="bullet"/>
      <w:lvlText w:val="●"/>
      <w:lvlJc w:val="left"/>
      <w:pPr>
        <w:ind w:left="5760" w:hanging="360"/>
      </w:pPr>
    </w:lvl>
    <w:lvl w:ilvl="8" w:tplc="4F4A5B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16F"/>
    <w:rsid w:val="00040BAA"/>
    <w:rsid w:val="00146C44"/>
    <w:rsid w:val="00174D11"/>
    <w:rsid w:val="001C0384"/>
    <w:rsid w:val="00206883"/>
    <w:rsid w:val="00264B0A"/>
    <w:rsid w:val="00277EA3"/>
    <w:rsid w:val="00281AEA"/>
    <w:rsid w:val="00297C99"/>
    <w:rsid w:val="003D3EA9"/>
    <w:rsid w:val="003E2812"/>
    <w:rsid w:val="00434D7B"/>
    <w:rsid w:val="004734F9"/>
    <w:rsid w:val="005438B2"/>
    <w:rsid w:val="0055641D"/>
    <w:rsid w:val="005C26EF"/>
    <w:rsid w:val="005E0364"/>
    <w:rsid w:val="006A4431"/>
    <w:rsid w:val="006F3D6D"/>
    <w:rsid w:val="00703F20"/>
    <w:rsid w:val="0081316F"/>
    <w:rsid w:val="00852081"/>
    <w:rsid w:val="008C619B"/>
    <w:rsid w:val="00964644"/>
    <w:rsid w:val="00991ADF"/>
    <w:rsid w:val="009F3949"/>
    <w:rsid w:val="00A961EA"/>
    <w:rsid w:val="00B53C9D"/>
    <w:rsid w:val="00D23E01"/>
    <w:rsid w:val="00D24CFC"/>
    <w:rsid w:val="00D35A69"/>
    <w:rsid w:val="00D47428"/>
    <w:rsid w:val="00DC5487"/>
    <w:rsid w:val="00E176ED"/>
    <w:rsid w:val="00E3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B5632"/>
  <w15:docId w15:val="{8C4CD578-BF6B-4D9F-B3B4-E6C2AEED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46C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146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7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</Pages>
  <Words>425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DELL PC</cp:lastModifiedBy>
  <cp:revision>4</cp:revision>
  <dcterms:created xsi:type="dcterms:W3CDTF">2026-04-16T21:51:00Z</dcterms:created>
  <dcterms:modified xsi:type="dcterms:W3CDTF">2026-04-17T05:49:00Z</dcterms:modified>
</cp:coreProperties>
</file>