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jc w:val="center"/>
        <w:rPr>
          <w:b w:val="1"/>
          <w:color w:val="cc0000"/>
        </w:rPr>
      </w:pPr>
      <w:bookmarkStart w:colFirst="0" w:colLast="0" w:name="_wivmpwuvxk8b" w:id="0"/>
      <w:bookmarkEnd w:id="0"/>
      <w:r w:rsidDel="00000000" w:rsidR="00000000" w:rsidRPr="00000000">
        <w:rPr>
          <w:b w:val="1"/>
          <w:color w:val="cc0000"/>
          <w:rtl w:val="0"/>
        </w:rPr>
        <w:t xml:space="preserve">Neuron Sandbox Expanded Worksheets</w:t>
      </w:r>
    </w:p>
    <w:p w:rsidR="00000000" w:rsidDel="00000000" w:rsidP="00000000" w:rsidRDefault="00000000" w:rsidRPr="00000000" w14:paraId="00000002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widowControl w:val="0"/>
        <w:jc w:val="center"/>
        <w:rPr>
          <w:color w:val="000000"/>
          <w:sz w:val="32"/>
          <w:szCs w:val="32"/>
        </w:rPr>
      </w:pPr>
      <w:bookmarkStart w:colFirst="0" w:colLast="0" w:name="_w1ia7qyqahcn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Will Hanna</w:t>
      </w:r>
    </w:p>
    <w:p w:rsidR="00000000" w:rsidDel="00000000" w:rsidP="00000000" w:rsidRDefault="00000000" w:rsidRPr="00000000" w14:paraId="00000005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Thomas County Middle School</w:t>
      </w:r>
    </w:p>
    <w:p w:rsidR="00000000" w:rsidDel="00000000" w:rsidP="00000000" w:rsidRDefault="00000000" w:rsidRPr="00000000" w14:paraId="00000006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widowControl w:val="0"/>
        <w:jc w:val="center"/>
        <w:rPr>
          <w:color w:val="000000"/>
          <w:sz w:val="32"/>
          <w:szCs w:val="32"/>
        </w:rPr>
      </w:pPr>
      <w:bookmarkStart w:colFirst="0" w:colLast="0" w:name="_lxh5ozunn654" w:id="2"/>
      <w:bookmarkEnd w:id="2"/>
      <w:r w:rsidDel="00000000" w:rsidR="00000000" w:rsidRPr="00000000">
        <w:rPr>
          <w:color w:val="000000"/>
          <w:sz w:val="32"/>
          <w:szCs w:val="32"/>
          <w:rtl w:val="0"/>
        </w:rPr>
        <w:t xml:space="preserve">Christina Gardner-McCune</w:t>
      </w:r>
    </w:p>
    <w:p w:rsidR="00000000" w:rsidDel="00000000" w:rsidP="00000000" w:rsidRDefault="00000000" w:rsidRPr="00000000" w14:paraId="00000008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University of Florida</w:t>
      </w:r>
    </w:p>
    <w:p w:rsidR="00000000" w:rsidDel="00000000" w:rsidP="00000000" w:rsidRDefault="00000000" w:rsidRPr="00000000" w14:paraId="00000009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widowControl w:val="0"/>
        <w:jc w:val="center"/>
        <w:rPr>
          <w:color w:val="000000"/>
          <w:sz w:val="32"/>
          <w:szCs w:val="32"/>
        </w:rPr>
      </w:pPr>
      <w:bookmarkStart w:colFirst="0" w:colLast="0" w:name="_e387lathqfm0" w:id="3"/>
      <w:bookmarkEnd w:id="3"/>
      <w:r w:rsidDel="00000000" w:rsidR="00000000" w:rsidRPr="00000000">
        <w:rPr>
          <w:color w:val="000000"/>
          <w:sz w:val="32"/>
          <w:szCs w:val="32"/>
          <w:rtl w:val="0"/>
        </w:rPr>
        <w:t xml:space="preserve">David Touretzky</w:t>
      </w:r>
    </w:p>
    <w:p w:rsidR="00000000" w:rsidDel="00000000" w:rsidP="00000000" w:rsidRDefault="00000000" w:rsidRPr="00000000" w14:paraId="0000000B">
      <w:pPr>
        <w:widowControl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Carnegie Mellon University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7810500</wp:posOffset>
            </wp:positionH>
            <wp:positionV relativeFrom="paragraph">
              <wp:posOffset>147955</wp:posOffset>
            </wp:positionV>
            <wp:extent cx="1082960" cy="126056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960" cy="1260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work was funded by National Science Foundation awards DRL-2049029 and DRL-2048502.</w:t>
      </w:r>
    </w:p>
    <w:p w:rsidR="00000000" w:rsidDel="00000000" w:rsidP="00000000" w:rsidRDefault="00000000" w:rsidRPr="00000000" w14:paraId="00000010">
      <w:pPr>
        <w:widowControl w:val="0"/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 #1. Can I make a peanut butter and jelly sandwich? I need both peanut butter and jelly.</w:t>
      </w:r>
      <w:r w:rsidDel="00000000" w:rsidR="00000000" w:rsidRPr="00000000">
        <w:rPr>
          <w:rtl w:val="0"/>
        </w:rPr>
      </w:r>
    </w:p>
    <w:tbl>
      <w:tblPr>
        <w:tblStyle w:val="Table1"/>
        <w:tblW w:w="1444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05"/>
        <w:gridCol w:w="1605"/>
        <w:gridCol w:w="1605"/>
        <w:gridCol w:w="1605"/>
        <w:gridCol w:w="1605"/>
        <w:gridCol w:w="1605"/>
        <w:gridCol w:w="1605"/>
        <w:gridCol w:w="1605"/>
        <w:gridCol w:w="1605"/>
        <w:tblGridChange w:id="0">
          <w:tblGrid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  <w:gridCol w:w="160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2: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 we want the activation to be greater than the threshold?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This 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t.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Determine the threshold: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decimal number is greater than your Ns but less than your Ys?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change your threshold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Have peanut butter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Have Jelly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Threshold</w:t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and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e9e9e" w:space="0" w:sz="8" w:val="single"/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1 =___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1 =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9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sz w:val="35"/>
          <w:szCs w:val="35"/>
          <w:rtl w:val="0"/>
        </w:rPr>
        <w:t xml:space="preserve">#1. Can I make a peanut butter and jelly sandwich? I need both peanut butter and jelly.</w:t>
      </w:r>
      <w:r w:rsidDel="00000000" w:rsidR="00000000" w:rsidRPr="00000000">
        <w:rPr/>
        <w:drawing>
          <wp:inline distB="114300" distT="114300" distL="114300" distR="114300">
            <wp:extent cx="9091613" cy="523710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1613" cy="52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#2. </w:t>
      </w:r>
      <w:r w:rsidDel="00000000" w:rsidR="00000000" w:rsidRPr="00000000">
        <w:rPr>
          <w:sz w:val="36"/>
          <w:szCs w:val="36"/>
          <w:rtl w:val="0"/>
        </w:rPr>
        <w:t xml:space="preserve">Should I wear boots today? I should wear boots when it is raining or snowing.</w:t>
      </w:r>
    </w:p>
    <w:p w:rsidR="00000000" w:rsidDel="00000000" w:rsidP="00000000" w:rsidRDefault="00000000" w:rsidRPr="00000000" w14:paraId="0000007E">
      <w:pPr>
        <w:widowControl w:val="0"/>
        <w:rPr>
          <w:color w:val="595959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00"/>
        <w:gridCol w:w="1600"/>
        <w:gridCol w:w="1600"/>
        <w:gridCol w:w="1600"/>
        <w:gridCol w:w="1600"/>
        <w:gridCol w:w="1600"/>
        <w:gridCol w:w="1600"/>
        <w:gridCol w:w="1600"/>
        <w:gridCol w:w="1600"/>
        <w:tblGridChange w:id="0">
          <w:tblGrid>
            <w:gridCol w:w="1600"/>
            <w:gridCol w:w="1600"/>
            <w:gridCol w:w="1600"/>
            <w:gridCol w:w="1600"/>
            <w:gridCol w:w="1600"/>
            <w:gridCol w:w="1600"/>
            <w:gridCol w:w="1600"/>
            <w:gridCol w:w="1600"/>
            <w:gridCol w:w="16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1: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2: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 we want the activation to be greater than the threshold? 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This 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t.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Determine the threshold: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decimal number is greater than your Ns but less than your Ys?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change your threshold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it raining?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it snowing?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Threshold</w:t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and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e9e9e" w:space="0" w:sz="8" w:val="single"/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x 1 =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x 1 =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9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sz w:val="36"/>
          <w:szCs w:val="36"/>
          <w:rtl w:val="0"/>
        </w:rPr>
        <w:t xml:space="preserve">#2. Should I wear boots today? I should wear boots when it is raining or snowing.</w:t>
      </w:r>
      <w:r w:rsidDel="00000000" w:rsidR="00000000" w:rsidRPr="00000000">
        <w:rPr/>
        <w:drawing>
          <wp:inline distB="114300" distT="114300" distL="114300" distR="114300">
            <wp:extent cx="9087113" cy="51292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87113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#3. John is planning a picnic with friends. He wonders if today is a good day for a picnic. It is a good day for a picnic if it is sunny outside and his friends are available today.</w:t>
      </w:r>
    </w:p>
    <w:p w:rsidR="00000000" w:rsidDel="00000000" w:rsidP="00000000" w:rsidRDefault="00000000" w:rsidRPr="00000000" w14:paraId="000000EE">
      <w:pPr>
        <w:widowControl w:val="0"/>
        <w:rPr>
          <w:sz w:val="35"/>
          <w:szCs w:val="3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1600"/>
        <w:gridCol w:w="1600"/>
        <w:gridCol w:w="1600"/>
        <w:gridCol w:w="1600"/>
        <w:gridCol w:w="1600"/>
        <w:gridCol w:w="1600"/>
        <w:gridCol w:w="1600"/>
        <w:gridCol w:w="1600"/>
        <w:gridCol w:w="1600"/>
        <w:tblGridChange w:id="0">
          <w:tblGrid>
            <w:gridCol w:w="1600"/>
            <w:gridCol w:w="1600"/>
            <w:gridCol w:w="1600"/>
            <w:gridCol w:w="1600"/>
            <w:gridCol w:w="1600"/>
            <w:gridCol w:w="1600"/>
            <w:gridCol w:w="1600"/>
            <w:gridCol w:w="1600"/>
            <w:gridCol w:w="16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1: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2: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 we want the activation to be greater than the threshold? 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This 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t.</w:t>
              <w:br w:type="textWrapping"/>
            </w: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Determine the threshold: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decimal number is greater than your Ns but less than your Ys?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change your threshold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it sunny?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friends available?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1 -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  <w:br w:type="textWrapping"/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2</w:t>
              <w:br w:type="textWrapping"/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Threshold</w:t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and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2 = 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 0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2 =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e9e9e" w:space="0" w:sz="8" w:val="single"/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2 =__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 x 2 =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9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</w:t>
            </w:r>
          </w:p>
        </w:tc>
        <w:tc>
          <w:tcPr>
            <w:tcBorders>
              <w:righ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</w:t>
            </w:r>
          </w:p>
        </w:tc>
        <w:tc>
          <w:tcPr>
            <w:tcBorders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</w:t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58">
      <w:pPr>
        <w:widowControl w:val="0"/>
        <w:rPr>
          <w:sz w:val="35"/>
          <w:szCs w:val="35"/>
        </w:rPr>
      </w:pPr>
      <w:r w:rsidDel="00000000" w:rsidR="00000000" w:rsidRPr="00000000">
        <w:rPr>
          <w:sz w:val="35"/>
          <w:szCs w:val="35"/>
          <w:rtl w:val="0"/>
        </w:rPr>
        <w:t xml:space="preserve">#3. John is planning a picnic with friends. He wonders if today is a good day for a picnic. It is a good day for a picnic if it is sunny outside and his friends are available today.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/>
        <w:drawing>
          <wp:inline distB="114300" distT="114300" distL="114300" distR="114300">
            <wp:extent cx="8686800" cy="405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#4. Should I play outside? I would play outside either if I need exercise or if it's sunny.</w:t>
      </w:r>
      <w:r w:rsidDel="00000000" w:rsidR="00000000" w:rsidRPr="00000000">
        <w:rPr>
          <w:rtl w:val="0"/>
        </w:rPr>
      </w:r>
    </w:p>
    <w:tbl>
      <w:tblPr>
        <w:tblStyle w:val="Table4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065"/>
        <w:gridCol w:w="1245"/>
        <w:gridCol w:w="1320"/>
        <w:gridCol w:w="1425"/>
        <w:gridCol w:w="1275"/>
        <w:gridCol w:w="1320"/>
        <w:gridCol w:w="1260"/>
        <w:gridCol w:w="1620"/>
        <w:gridCol w:w="1680"/>
        <w:gridCol w:w="1320"/>
        <w:tblGridChange w:id="0">
          <w:tblGrid>
            <w:gridCol w:w="1050"/>
            <w:gridCol w:w="1065"/>
            <w:gridCol w:w="1245"/>
            <w:gridCol w:w="1320"/>
            <w:gridCol w:w="1425"/>
            <w:gridCol w:w="1275"/>
            <w:gridCol w:w="1320"/>
            <w:gridCol w:w="1260"/>
            <w:gridCol w:w="1620"/>
            <w:gridCol w:w="1680"/>
            <w:gridCol w:w="1320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Need Exercise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Need 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Not Sunny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Sunny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0.5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0.5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 __=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 __ 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DA">
      <w:pPr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#4. Should I play outside? I would play outside either if I need exercise or if it's sunny.</w:t>
      </w:r>
      <w:r w:rsidDel="00000000" w:rsidR="00000000" w:rsidRPr="00000000">
        <w:rPr>
          <w:sz w:val="35"/>
          <w:szCs w:val="35"/>
        </w:rPr>
        <w:drawing>
          <wp:inline distB="114300" distT="114300" distL="114300" distR="114300">
            <wp:extent cx="8686800" cy="4826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35"/>
          <w:szCs w:val="35"/>
        </w:rPr>
      </w:pPr>
      <w:r w:rsidDel="00000000" w:rsidR="00000000" w:rsidRPr="00000000">
        <w:rPr>
          <w:b w:val="1"/>
          <w:color w:val="cc0000"/>
          <w:sz w:val="35"/>
          <w:szCs w:val="35"/>
          <w:rtl w:val="0"/>
        </w:rPr>
        <w:t xml:space="preserve">Answer to:</w:t>
      </w:r>
      <w:r w:rsidDel="00000000" w:rsidR="00000000" w:rsidRPr="00000000">
        <w:rPr>
          <w:sz w:val="35"/>
          <w:szCs w:val="35"/>
          <w:rtl w:val="0"/>
        </w:rPr>
        <w:br w:type="textWrapping"/>
      </w:r>
      <w:r w:rsidDel="00000000" w:rsidR="00000000" w:rsidRPr="00000000">
        <w:rPr>
          <w:sz w:val="36"/>
          <w:szCs w:val="36"/>
          <w:rtl w:val="0"/>
        </w:rPr>
        <w:t xml:space="preserve">#4. Should I play outside? I would play outside either if I need exercise or if it's sunny.</w:t>
      </w:r>
      <w:r w:rsidDel="00000000" w:rsidR="00000000" w:rsidRPr="00000000">
        <w:rPr>
          <w:rtl w:val="0"/>
        </w:rPr>
      </w:r>
    </w:p>
    <w:tbl>
      <w:tblPr>
        <w:tblStyle w:val="Table5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40"/>
        <w:gridCol w:w="1275"/>
        <w:gridCol w:w="1215"/>
        <w:gridCol w:w="1425"/>
        <w:gridCol w:w="1275"/>
        <w:gridCol w:w="1365"/>
        <w:gridCol w:w="1485"/>
        <w:gridCol w:w="1170"/>
        <w:gridCol w:w="1695"/>
        <w:gridCol w:w="1485"/>
        <w:tblGridChange w:id="0">
          <w:tblGrid>
            <w:gridCol w:w="1050"/>
            <w:gridCol w:w="1140"/>
            <w:gridCol w:w="1275"/>
            <w:gridCol w:w="1215"/>
            <w:gridCol w:w="1425"/>
            <w:gridCol w:w="1275"/>
            <w:gridCol w:w="1365"/>
            <w:gridCol w:w="1485"/>
            <w:gridCol w:w="1170"/>
            <w:gridCol w:w="1695"/>
            <w:gridCol w:w="148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Need Exercise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Need Exercise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Not Sunny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Sunny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0.5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0.5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(could be any value greater than 0.5)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&gt;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0.5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&gt;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0.5 -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-0.5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257">
      <w:pPr>
        <w:rPr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#5. </w:t>
      </w:r>
      <w:r w:rsidDel="00000000" w:rsidR="00000000" w:rsidRPr="00000000">
        <w:rPr>
          <w:sz w:val="36"/>
          <w:szCs w:val="36"/>
          <w:rtl w:val="0"/>
        </w:rPr>
        <w:t xml:space="preserve">Can I make a ham and cheese sandwich? I need both ham and cheese.</w:t>
      </w:r>
      <w:r w:rsidDel="00000000" w:rsidR="00000000" w:rsidRPr="00000000">
        <w:rPr>
          <w:rtl w:val="0"/>
        </w:rPr>
      </w:r>
    </w:p>
    <w:tbl>
      <w:tblPr>
        <w:tblStyle w:val="Table6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40"/>
        <w:gridCol w:w="1275"/>
        <w:gridCol w:w="1215"/>
        <w:gridCol w:w="1425"/>
        <w:gridCol w:w="1275"/>
        <w:gridCol w:w="1365"/>
        <w:gridCol w:w="1485"/>
        <w:gridCol w:w="1170"/>
        <w:gridCol w:w="1695"/>
        <w:gridCol w:w="1485"/>
        <w:tblGridChange w:id="0">
          <w:tblGrid>
            <w:gridCol w:w="1050"/>
            <w:gridCol w:w="1140"/>
            <w:gridCol w:w="1275"/>
            <w:gridCol w:w="1215"/>
            <w:gridCol w:w="1425"/>
            <w:gridCol w:w="1275"/>
            <w:gridCol w:w="1365"/>
            <w:gridCol w:w="1485"/>
            <w:gridCol w:w="1170"/>
            <w:gridCol w:w="1695"/>
            <w:gridCol w:w="148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Ham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Cheese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Cheese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 __=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 __ = __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__ = </w:t>
            </w:r>
            <w:r w:rsidDel="00000000" w:rsidR="00000000" w:rsidRPr="00000000">
              <w:rPr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2D0">
      <w:pPr>
        <w:rPr>
          <w:sz w:val="35"/>
          <w:szCs w:val="35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35"/>
          <w:szCs w:val="35"/>
        </w:rPr>
      </w:pPr>
      <w:r w:rsidDel="00000000" w:rsidR="00000000" w:rsidRPr="00000000">
        <w:rPr>
          <w:sz w:val="36"/>
          <w:szCs w:val="36"/>
          <w:rtl w:val="0"/>
        </w:rPr>
        <w:t xml:space="preserve">#5. </w:t>
      </w:r>
      <w:r w:rsidDel="00000000" w:rsidR="00000000" w:rsidRPr="00000000">
        <w:rPr>
          <w:sz w:val="36"/>
          <w:szCs w:val="36"/>
          <w:rtl w:val="0"/>
        </w:rPr>
        <w:t xml:space="preserve">Can I make a ham and cheese sandwich? I need both ham and cheese.</w:t>
      </w:r>
      <w:r w:rsidDel="00000000" w:rsidR="00000000" w:rsidRPr="00000000">
        <w:rPr>
          <w:sz w:val="35"/>
          <w:szCs w:val="35"/>
        </w:rPr>
        <w:drawing>
          <wp:inline distB="114300" distT="114300" distL="114300" distR="114300">
            <wp:extent cx="8686800" cy="5397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sz w:val="35"/>
          <w:szCs w:val="35"/>
          <w:rtl w:val="0"/>
        </w:rPr>
        <w:br w:type="textWrapping"/>
      </w: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Answer to:</w:t>
      </w:r>
      <w:r w:rsidDel="00000000" w:rsidR="00000000" w:rsidRPr="00000000">
        <w:rPr>
          <w:sz w:val="36"/>
          <w:szCs w:val="36"/>
          <w:rtl w:val="0"/>
        </w:rPr>
        <w:br w:type="textWrapping"/>
        <w:t xml:space="preserve">#5. </w:t>
      </w:r>
      <w:r w:rsidDel="00000000" w:rsidR="00000000" w:rsidRPr="00000000">
        <w:rPr>
          <w:sz w:val="36"/>
          <w:szCs w:val="36"/>
          <w:rtl w:val="0"/>
        </w:rPr>
        <w:t xml:space="preserve">Can I make a ham and cheese sandwich? I need both ham and cheese.</w:t>
      </w:r>
      <w:r w:rsidDel="00000000" w:rsidR="00000000" w:rsidRPr="00000000">
        <w:rPr>
          <w:rtl w:val="0"/>
        </w:rPr>
      </w:r>
    </w:p>
    <w:tbl>
      <w:tblPr>
        <w:tblStyle w:val="Table7"/>
        <w:tblW w:w="14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40"/>
        <w:gridCol w:w="1275"/>
        <w:gridCol w:w="1215"/>
        <w:gridCol w:w="1425"/>
        <w:gridCol w:w="1275"/>
        <w:gridCol w:w="1350"/>
        <w:gridCol w:w="1500"/>
        <w:gridCol w:w="1170"/>
        <w:gridCol w:w="1695"/>
        <w:gridCol w:w="1485"/>
        <w:tblGridChange w:id="0">
          <w:tblGrid>
            <w:gridCol w:w="1050"/>
            <w:gridCol w:w="1140"/>
            <w:gridCol w:w="1275"/>
            <w:gridCol w:w="1215"/>
            <w:gridCol w:w="1425"/>
            <w:gridCol w:w="1275"/>
            <w:gridCol w:w="1350"/>
            <w:gridCol w:w="1500"/>
            <w:gridCol w:w="1170"/>
            <w:gridCol w:w="1695"/>
            <w:gridCol w:w="148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INPUTS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Should activation be above threshold?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Answer should be based on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(column A)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 of constraint on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Either “greater than” or “less than”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Margins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Solution for Weight W</w:t>
            </w:r>
            <w:r w:rsidDel="00000000" w:rsidR="00000000" w:rsidRPr="00000000">
              <w:rPr>
                <w:b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i w:val="1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What value for W</w:t>
            </w:r>
            <w:r w:rsidDel="00000000" w:rsidR="00000000" w:rsidRPr="00000000">
              <w:rPr>
                <w:i w:val="1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satisfies all constraints in columns C+D?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Compute Weighted</w:t>
              <w:br w:type="textWrapping"/>
              <w:t xml:space="preserve">input 1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Weighted</w:t>
              <w:br w:type="textWrapping"/>
              <w:t xml:space="preserve">input 2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Activation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Is activation greater than threshold? 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If the answer doesn’t match the 1 or 0 in the </w:t>
            </w:r>
            <w:r w:rsidDel="00000000" w:rsidR="00000000" w:rsidRPr="00000000">
              <w:rPr>
                <w:i w:val="1"/>
                <w:sz w:val="18"/>
                <w:szCs w:val="18"/>
                <w:u w:val="single"/>
                <w:rtl w:val="0"/>
              </w:rPr>
              <w:t xml:space="preserve">desired outpu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t, go back to column 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Output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Ham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6"/>
                <w:szCs w:val="26"/>
                <w:vertAlign w:val="subscript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Ham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Input</w:t>
            </w:r>
            <w:r w:rsidDel="00000000" w:rsidR="00000000" w:rsidRPr="00000000">
              <w:rPr>
                <w:sz w:val="26"/>
                <w:szCs w:val="2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Don’t Have Cheese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Have Cheese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(Y or 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“Y”, put “&gt;” here.</w:t>
              <w:br w:type="textWrapping"/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If column B is “N”, put “&lt;” here.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threshold 1.5 and subtract Weighted Input 2 (column G)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Example: If C+D says “&gt; 0.5” then the value of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must be something greater than 0.5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___ from E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= 1</w:t>
              <w:br w:type="textWrapping"/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x W</w:t>
            </w:r>
            <w:r w:rsidDel="00000000" w:rsidR="00000000" w:rsidRPr="00000000">
              <w:rPr>
                <w:sz w:val="18"/>
                <w:szCs w:val="18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= __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Sum of weighted Inputs 1 &amp; 2 (columns F and 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e9e9e" w:space="0" w:sz="8" w:val="single"/>
            </w:tcBorders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Activation &gt; Threshold ?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 column H &gt; 1.5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Write 0 for no or 1 for yes.</w:t>
            </w:r>
          </w:p>
        </w:tc>
        <w:tc>
          <w:tcPr>
            <w:shd w:fill="d9d9d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0 - no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1 - yes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gridSpan w:val="2"/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Constraints on W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only make sense when</w:t>
              <w:br w:type="textWrapping"/>
              <w:t xml:space="preserve">Input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 is active (not 0)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(could be any value between 0.5 and 1.5)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gridSpan w:val="2"/>
            <w:vMerge w:val="continue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&lt;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1.5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x 1 =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0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&gt;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1.5 -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0.5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color w:val="ff0000"/>
                <w:sz w:val="20"/>
                <w:szCs w:val="2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 1 </w:t>
            </w:r>
            <w:r w:rsidDel="00000000" w:rsidR="00000000" w:rsidRPr="00000000">
              <w:rPr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x 1 =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color w:val="ff0000"/>
                <w:sz w:val="35"/>
                <w:szCs w:val="35"/>
              </w:rPr>
            </w:pPr>
            <w:r w:rsidDel="00000000" w:rsidR="00000000" w:rsidRPr="00000000">
              <w:rPr>
                <w:color w:val="ff0000"/>
                <w:sz w:val="35"/>
                <w:szCs w:val="35"/>
                <w:rtl w:val="0"/>
              </w:rPr>
              <w:t xml:space="preserve">1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1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sz w:val="35"/>
                <w:szCs w:val="35"/>
              </w:rPr>
            </w:pPr>
            <w:r w:rsidDel="00000000" w:rsidR="00000000" w:rsidRPr="00000000">
              <w:rPr>
                <w:sz w:val="35"/>
                <w:szCs w:val="35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34A">
      <w:pPr>
        <w:rPr>
          <w:sz w:val="35"/>
          <w:szCs w:val="35"/>
        </w:rPr>
      </w:pP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2240" w:w="15840" w:orient="landscape"/>
      <w:pgMar w:bottom="1440" w:top="1440" w:left="72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C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