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32"/>
        </w:rPr>
        <w:t>Turismo Esportivo: Uma Estrutura para Pesquisa</w:t>
      </w:r>
    </w:p>
    <w:p>
      <w:pPr>
        <w:spacing w:before="0" w:after="240"/>
        <w:jc w:val="center"/>
      </w:pPr>
      <w:r>
        <w:rPr>
          <w:rFonts w:ascii="Calibri" w:hAnsi="Calibri"/>
          <w:i/>
          <w:color w:val="646464"/>
          <w:sz w:val="20"/>
        </w:rPr>
        <w:t>T. D. Hinch¹ e J. E. S. Higham²</w:t>
        <w:br/>
        <w:t>¹ Faculty of Physical Education and Recreation, University of Alberta, Edmonton, Canadá</w:t>
        <w:br/>
        <w:t>² Centre for Tourism, University of Otago, Dunedin, Nova Zelândia</w:t>
      </w:r>
    </w:p>
    <w:p>
      <w:pPr>
        <w:keepNext/>
        <w:spacing w:before="240" w:after="80"/>
        <w:jc w:val="left"/>
      </w:pPr>
      <w:r>
        <w:rPr>
          <w:rFonts w:ascii="Calibri" w:hAnsi="Calibri"/>
          <w:b/>
          <w:color w:val="333333"/>
          <w:sz w:val="22"/>
        </w:rPr>
        <w:t>RESUMO</w:t>
      </w:r>
    </w:p>
    <w:p>
      <w:pPr>
        <w:spacing w:before="0" w:after="120" w:line="276" w:lineRule="auto"/>
        <w:jc w:val="both"/>
      </w:pPr>
      <w:r>
        <w:rPr>
          <w:rFonts w:ascii="Calibri" w:hAnsi="Calibri"/>
          <w:color w:val="333333"/>
          <w:sz w:val="22"/>
        </w:rPr>
        <w:t>As viagens baseadas em esporte cresceram dramaticamente ao longo das últimas duas décadas, mas apenas recentemente se tornaram o foco de investigações acadêmicas concentradas. Este artigo contribui para o corpo emergente de literatura ao conceituar o esporte no contexto das dimensões de atividade, espacial e temporal do turismo. É apresentada uma definição de turismo esportivo baseada nessas dimensões e caracterizada por uma perspectiva sociológica da atividade esportiva. As características distintivas do esporte como atração turística são então destacadas por meio do uso do modelo de sistemas de atrações de Leiper. Finalmente, o artigo propõe uma estrutura que destaca uma série de questões de pesquisa que emergem à medida que as relações entre as dimensões fundamentais do turismo esportivo são exploradas sistematicamente. Copyright © 2001 John Wiley &amp; Sons, Ltd.</w:t>
      </w:r>
    </w:p>
    <w:p>
      <w:pPr>
        <w:spacing w:before="0" w:after="120" w:line="276" w:lineRule="auto"/>
        <w:jc w:val="both"/>
      </w:pPr>
      <w:r>
        <w:rPr>
          <w:rFonts w:ascii="Calibri" w:hAnsi="Calibri"/>
          <w:color w:val="333333"/>
          <w:sz w:val="22"/>
        </w:rPr>
        <w:t>Palavras-chave: esporte; turismo; dimensão; estrutura; atração.</w:t>
      </w:r>
    </w:p>
    <w:p>
      <w:pPr>
        <w:keepNext/>
        <w:spacing w:before="360" w:after="120"/>
        <w:jc w:val="left"/>
      </w:pPr>
      <w:r>
        <w:rPr>
          <w:rFonts w:ascii="Calibri" w:hAnsi="Calibri"/>
          <w:b/>
          <w:color w:val="1F4E79"/>
          <w:sz w:val="26"/>
        </w:rPr>
        <w:t>INTRODUÇÃO</w:t>
      </w:r>
    </w:p>
    <w:p>
      <w:pPr>
        <w:spacing w:before="0" w:after="120" w:line="276" w:lineRule="auto"/>
        <w:jc w:val="both"/>
      </w:pPr>
      <w:r>
        <w:rPr>
          <w:rFonts w:ascii="Calibri" w:hAnsi="Calibri"/>
          <w:color w:val="333333"/>
          <w:sz w:val="22"/>
        </w:rPr>
        <w:t>Basta olhar para o placar na maioria das competições esportivas de equipes para ver referências aos conceitos fundamentais do turismo de anfitriões e visitantes. A posição proeminente desses conceitos dentro do esporte implica uma dinâmica de viagem que, até recentemente, tem sido amplamente ignorada por estudiosos tanto no turismo quanto no esporte. No entanto, a afinidade entre esporte e turismo não tem sido ignorada pelo público viajante nem pela vibrante indústria que emergiu em resposta a essa demanda.</w:t>
      </w:r>
    </w:p>
    <w:p>
      <w:pPr>
        <w:spacing w:before="0" w:after="120" w:line="276" w:lineRule="auto"/>
        <w:jc w:val="both"/>
      </w:pPr>
      <w:r>
        <w:rPr>
          <w:rFonts w:ascii="Calibri" w:hAnsi="Calibri"/>
          <w:color w:val="333333"/>
          <w:sz w:val="22"/>
        </w:rPr>
        <w:t>Até a década de 1990, o esporte tendia a ser tratado como um contexto geral ou mesmo acidental para a pesquisa em turismo, em vez de um foco central. Por exemplo, pesquisas associadas a eventos marcantes (hallmark events) como os Jogos Olímpicos adicionaram significativamente à nossa compreensão dos impactos de megaeventos, mas forneceram muito menos insights sobre os características que distinguem a natureza dos eventos baseados em esporte de outros tipos de eventos. Uma crítica semelhante pode ser feita em relação a outras áreas de pesquisa correlatas, como recreação ao ar livre e turismo baseado na saúde. O propósito deste artigo é, portanto, conceituar o turismo esportivo posicionando o esporte como uma atração central dentro da dimensão de atividade do turismo e, em seguida, considerando sua relação com as dimensões espacial e temporal do turismo.</w:t>
      </w:r>
    </w:p>
    <w:p>
      <w:pPr>
        <w:spacing w:before="0" w:after="120" w:line="276" w:lineRule="auto"/>
        <w:jc w:val="both"/>
      </w:pPr>
      <w:r>
        <w:rPr>
          <w:rFonts w:ascii="Calibri" w:hAnsi="Calibri"/>
          <w:color w:val="333333"/>
          <w:sz w:val="22"/>
        </w:rPr>
        <w:t>Apesar dos benefícios de um foco explícito no turismo esportivo, deve-se reconhecer que os limites conceituais que são articulados ou implicados neste artigo são, de fato, permeáveis e dinâmicos. O artigo não é uma tentativa de posicionar o turismo esportivo como um campo isolado de pesquisa, mas sim de capturar as sinergias associadas ao tratamento do turismo esportivo dentro dos reinos mais amplos do esporte e do turismo. Destina-se a agregar literatura emergente e a fornecer uma perspectiva única para pesquisas produtivas nesta área. O artigo foi, portanto, organizado em três seções, incluindo: (i) esclarecimento do domínio conceitual do turismo esportivo, (ii) articulação das características distintivas do esporte como atração turística com base no modelo de sistemas de atrações de Leiper (1990), e (iii) a apresentação de uma estrutura de pesquisa para o exame contínuo do turismo focado no esporte.</w:t>
      </w:r>
    </w:p>
    <w:p>
      <w:pPr>
        <w:keepNext/>
        <w:spacing w:before="360" w:after="120"/>
        <w:jc w:val="left"/>
      </w:pPr>
      <w:r>
        <w:rPr>
          <w:rFonts w:ascii="Calibri" w:hAnsi="Calibri"/>
          <w:b/>
          <w:color w:val="1F4E79"/>
          <w:sz w:val="26"/>
        </w:rPr>
        <w:t>O DOMÍNIO DO TURISMO ESPORTIVO</w:t>
      </w:r>
    </w:p>
    <w:p>
      <w:pPr>
        <w:spacing w:before="0" w:after="120" w:line="276" w:lineRule="auto"/>
        <w:jc w:val="both"/>
      </w:pPr>
      <w:r>
        <w:rPr>
          <w:rFonts w:ascii="Calibri" w:hAnsi="Calibri"/>
          <w:color w:val="333333"/>
          <w:sz w:val="22"/>
        </w:rPr>
        <w:t>Como convém a uma área emergente de estudo acadêmico, os pesquisadores do turismo esportivo dedicaram uma quantidade substancial de sua energia para esclarecer os fundamentos conceituais deste campo. Esta seção do artigo revisará as principais contribuições desses indivíduos e se baseará na fundação que eles forneceram, considerando os conceitos independentes de esporte e turismo antes de focar em sua confluência. Como a maioria dos conceitos das ciências sociais, não há definições universalmente aceitas de esporte ou turismo que tornem esse exercício fácil. Cada conceito é bastante amorofo e uma variedade de definições tem sido desenvolvida para atender a uma ampla gama de necessidades.</w:t>
      </w:r>
    </w:p>
    <w:p>
      <w:pPr>
        <w:spacing w:before="0" w:after="120" w:line="276" w:lineRule="auto"/>
        <w:jc w:val="both"/>
      </w:pPr>
      <w:r>
        <w:rPr>
          <w:rFonts w:ascii="Calibri" w:hAnsi="Calibri"/>
          <w:color w:val="333333"/>
          <w:sz w:val="22"/>
        </w:rPr>
        <w:t>Apesar da falta de consenso definicional, existem comunalidades associadas a cada conceito que ajudam a esclarecer sua relação.</w:t>
      </w:r>
    </w:p>
    <w:p>
      <w:pPr>
        <w:keepNext/>
        <w:spacing w:before="240" w:after="80"/>
        <w:jc w:val="left"/>
      </w:pPr>
      <w:r>
        <w:rPr>
          <w:rFonts w:ascii="Calibri" w:hAnsi="Calibri"/>
          <w:b/>
          <w:color w:val="333333"/>
          <w:sz w:val="22"/>
        </w:rPr>
        <w:t>Linhas atuais de investigação</w:t>
      </w:r>
    </w:p>
    <w:p>
      <w:pPr>
        <w:spacing w:before="0" w:after="120" w:line="276" w:lineRule="auto"/>
        <w:jc w:val="both"/>
      </w:pPr>
      <w:r>
        <w:rPr>
          <w:rFonts w:ascii="Calibri" w:hAnsi="Calibri"/>
          <w:color w:val="333333"/>
          <w:sz w:val="22"/>
        </w:rPr>
        <w:t>Embora este subcampo ainda esteja em sua infância, existem várias publicações importantes que focam explicitamente no turismo esportivo. Não é a intenção dos autores duplicar esses esforços, mas sim focar naqueles aspectos da literatura que são particularmente relevantes para a compreensão da base conceitual do turismo esportivo.</w:t>
      </w:r>
    </w:p>
    <w:p>
      <w:pPr>
        <w:spacing w:before="0" w:after="120" w:line="276" w:lineRule="auto"/>
        <w:jc w:val="both"/>
      </w:pPr>
      <w:r>
        <w:rPr>
          <w:rFonts w:ascii="Calibri" w:hAnsi="Calibri"/>
          <w:color w:val="333333"/>
          <w:sz w:val="22"/>
        </w:rPr>
        <w:t>Avanços especialmente dignos de nota no estudo do turismo esportivo incluíram os anais de uma conferência de 1987 sobre Educação ao Ar Livre, Recreação e Esporte (Garmise, 1987), o estabelecimento de um periódico eletrônico intitulado Journal of Sport Tourism em 1993, e artigos seminais em outros periódicos de turismo, como Progress in Tourism and Hospitality Research (Glyptis, 1991; Weed e Bull, 1997a, b). A principal contribuição dessas publicações foi destacar a importância do turismo esportivo e legitimá-lo como um foco importante para o estudo acadêmico.</w:t>
      </w:r>
    </w:p>
    <w:p>
      <w:pPr>
        <w:spacing w:before="0" w:after="120" w:line="276" w:lineRule="auto"/>
        <w:jc w:val="both"/>
      </w:pPr>
      <w:r>
        <w:rPr>
          <w:rFonts w:ascii="Calibri" w:hAnsi="Calibri"/>
          <w:color w:val="333333"/>
          <w:sz w:val="22"/>
        </w:rPr>
        <w:t>Um bom exemplo deste corpo de trabalho foi fornecido por Glyptis (1991), que chamou a atenção para o fato de que o esporte e o turismo são 'tratados por acadêmicos e profissionais como esferas separadas de atividade' (Glyptis, 1991, p. 165). Ela continuou identificando a estreita relação comportamental entre os participantes do esporte e do turismo, mas argumentou que essa relação não se refletia em publicações de periódicos, departamentos acadêmicos, sociedades científicas ou agências governamentais. Glyptis (1991) apresentou um argumento convincente para a integração de ambos em termos de política governamental, planejamento estratégico, desenvolvimento de instalações e serviços, planejamento urbano e promoção.</w:t>
      </w:r>
    </w:p>
    <w:p>
      <w:pPr>
        <w:spacing w:before="0" w:after="120" w:line="276" w:lineRule="auto"/>
        <w:jc w:val="both"/>
      </w:pPr>
      <w:r>
        <w:rPr>
          <w:rFonts w:ascii="Calibri" w:hAnsi="Calibri"/>
          <w:color w:val="333333"/>
          <w:sz w:val="22"/>
        </w:rPr>
        <w:t>Esta contribuição estimulou estudos mais aprofundados sobre o turismo esportivo, embora tais estudos tenham permanecido como exceção e não como regra ao longo do início da década de 1990. As tentativas mais notáveis de corrigir essa situação foram empreendidas por Kurtzman e Zauhar (1995) e, mais tarde, por Gammon e Robinson (1997), que desenvolveram modelos iniciais de turismo esportivo.</w:t>
      </w:r>
    </w:p>
    <w:p>
      <w:pPr>
        <w:spacing w:before="0" w:after="120" w:line="276" w:lineRule="auto"/>
        <w:jc w:val="both"/>
      </w:pPr>
      <w:r>
        <w:rPr>
          <w:rFonts w:ascii="Calibri" w:hAnsi="Calibri"/>
          <w:color w:val="333333"/>
          <w:sz w:val="22"/>
        </w:rPr>
        <w:t>Embora essas contribuições tenham fornecido insights valiosos sobre a natureza dinâmica do turismo esportivo, elas falharam em aproveitar as sinergias potenciais do campo de maneira abrangente. Como consequência, as direções para futuras linhas de investigação são notoriamente raras. O chamado mais claro para uma abordagem sistemática a este subcampo veio de Kurtzman e Zauhar (1995), que apresentaram um relatório de agência sobre o Conselho Internacional de Turismo Esportivo (STIC) no Annals of Tourism Research, identificando o surgimento do esporte como um 'empreendimento turístico' nas décadas de 1980 e 1990. Desde então, edições especiais de Tourism Recreation Research (Stevens e van den Broek, 1997) e Vacation Marketing (Delpy, 1997) foram dedicadas ao tópico e claramente tentaram ser mais sistemáticas e integrativas em sua abordagem.</w:t>
      </w:r>
    </w:p>
    <w:p>
      <w:pPr>
        <w:spacing w:before="0" w:after="120" w:line="276" w:lineRule="auto"/>
        <w:jc w:val="both"/>
      </w:pPr>
      <w:r>
        <w:rPr>
          <w:rFonts w:ascii="Calibri" w:hAnsi="Calibri"/>
          <w:color w:val="333333"/>
          <w:sz w:val="22"/>
        </w:rPr>
        <w:t>A revisão abrangente de publicações de Gibson (1998) nesta área destaca as conexões entre o que na superfície é uma literatura muito disparatada. Ela não apenas fornece uma análise crítica da literatura existente nesta área, mas articula a necessidade de melhor coordenação entre agências em nível de política, abordagens de pesquisa mais multidisciplinares e maior cooperação entre unidades centradas em turismo e esporte em ambientes acadêmicos.</w:t>
      </w:r>
    </w:p>
    <w:p>
      <w:pPr>
        <w:spacing w:before="0" w:after="120" w:line="276" w:lineRule="auto"/>
        <w:jc w:val="both"/>
      </w:pPr>
      <w:r>
        <w:rPr>
          <w:rFonts w:ascii="Calibri" w:hAnsi="Calibri"/>
          <w:color w:val="333333"/>
          <w:sz w:val="22"/>
        </w:rPr>
        <w:t>Novos avanços nessa direção podem ser vistos no trabalho de Standeven e De Knop (1999) e De Knop (1998). Uma série de estruturas é apresentada em suas publicações, destacando a relação interdependente entre esportes e turismo, começando com a premissa básica de que o esporte não apenas influencia o turismo, mas que o turismo influencia o esporte. Eles então constroem a partir desse ponto de partida com uma matriz de classificação baseada em características turísticas e esportivas fundamentais. A principal contribuição deste sistema de classificação é que o turismo esportivo é reconhecido por oferecer 'uma experiência bidimensional de atividade física atrelada a um ambiente particular' (Standeven e De Knop, 1999, p. 63). Além disso, cada uma dessas dimensões é articulada em termos de seus principais componentes, permitindo assim uma análise mais aprofundada do conceito de turismo esportivo do que tem sido geralmente o caso até o momento. Uma limitação de sua tipologia é que ela tende a tratar cada esporte como uma entidade homogênea, embora muitas variações internas possam existir dentro de um esporte. Faulkner et al. (1998) evitam essa limitação ao classificar o turismo esportivo em termos de dimensões motivacionais, comportamentais e competitivas. Cada uma dessas dimensões é apresentada como um continuum, e os esportes individuais são ilustrados como se encaixando em uma faixa, em vez de serem representados como um único ponto em cada continuum.</w:t>
      </w:r>
    </w:p>
    <w:p>
      <w:pPr>
        <w:spacing w:before="0" w:after="120" w:line="276" w:lineRule="auto"/>
        <w:jc w:val="both"/>
      </w:pPr>
      <w:r>
        <w:rPr>
          <w:rFonts w:ascii="Calibri" w:hAnsi="Calibri"/>
          <w:color w:val="333333"/>
          <w:sz w:val="22"/>
        </w:rPr>
        <w:t>Essas tentativas de articular as relações entre as características únicas do turismo e as características únicas do esporte são a chave para os avanços acadêmicos neste campo. Ao esclarecer essas relações, questões de pesquisa mais investigativas podem ser feitas e os achados de estudos individuais podem ser colocados dentro dos contextos mais amplos do campo como um todo. Ao fazer isso, as sinergias potenciais do campo têm maior probabilidade de serem capturadas.</w:t>
      </w:r>
    </w:p>
    <w:p>
      <w:pPr>
        <w:keepNext/>
        <w:spacing w:before="240" w:after="80"/>
        <w:jc w:val="left"/>
      </w:pPr>
      <w:r>
        <w:rPr>
          <w:rFonts w:ascii="Calibri" w:hAnsi="Calibri"/>
          <w:b/>
          <w:color w:val="333333"/>
          <w:sz w:val="22"/>
        </w:rPr>
        <w:t>O domínio do turismo</w:t>
      </w:r>
    </w:p>
    <w:p>
      <w:pPr>
        <w:spacing w:before="0" w:after="120" w:line="276" w:lineRule="auto"/>
        <w:jc w:val="both"/>
      </w:pPr>
      <w:r>
        <w:rPr>
          <w:rFonts w:ascii="Calibri" w:hAnsi="Calibri"/>
          <w:color w:val="333333"/>
          <w:sz w:val="22"/>
        </w:rPr>
        <w:t>As definições de turismo podem ser classificadas naquelas associadas ao uso popular do termo (ex.: WH Smith/Collins, 1988), aquelas usadas para facilitar a medição estatística (ex.: WTO, 1981), e aquelas usadas para articular seu domínio conceitual (ex.: Murphy, 1986). Embora a última delas tenha a relevância mais direta para este artigo, todas as definições tendem a compartilhar dimensões fundamentais. A mais prevalente delas é a dimensão espacial. O turismo envolve a 'viagem de não residentes' (Murphy, 1985, p. 9). Para ser considerado um turista, os indivíduos devem sair e, eventualmente, retornar à sua casa.</w:t>
      </w:r>
    </w:p>
    <w:p>
      <w:pPr>
        <w:spacing w:before="0" w:after="120" w:line="276" w:lineRule="auto"/>
        <w:jc w:val="both"/>
      </w:pPr>
      <w:r>
        <w:rPr>
          <w:rFonts w:ascii="Calibri" w:hAnsi="Calibri"/>
          <w:color w:val="333333"/>
          <w:sz w:val="22"/>
        </w:rPr>
        <w:t>Embora a viagem de um indivíduo não constitua turismo por si só, ela é uma das condições necessárias. Uma variedade de qualificadores tem sido colocada sobre essa dimensão, incluindo uma faixa de distâncias mínimas de viagem, mas o conceito fundamental de viagem é universal.</w:t>
      </w:r>
    </w:p>
    <w:p>
      <w:pPr>
        <w:spacing w:before="0" w:after="120" w:line="276" w:lineRule="auto"/>
        <w:jc w:val="both"/>
      </w:pPr>
      <w:r>
        <w:rPr>
          <w:rFonts w:ascii="Calibri" w:hAnsi="Calibri"/>
          <w:color w:val="333333"/>
          <w:sz w:val="22"/>
        </w:rPr>
        <w:t>A segunda dimensão mais comum envolve as características temporais associadas ao turismo. Central para esta dimensão é o requisito de que a viagem seja caracterizada por uma 'estadia temporária longe de casa de pelo menos uma noite' (Leiper, 1981, p. 74). Definições desenvolvidas para fins estatísticos frequentemente distinguem entre excursionistas que visitam um destino por menos de 24 horas e turistas que visitam um destino por 24 horas ou mais (WTO, 1981). Frequentemente, no entanto, o termo visitante é usado para se referir a ambos os grupos.</w:t>
      </w:r>
    </w:p>
    <w:p>
      <w:pPr>
        <w:spacing w:before="0" w:after="120" w:line="276" w:lineRule="auto"/>
        <w:jc w:val="both"/>
      </w:pPr>
      <w:r>
        <w:rPr>
          <w:rFonts w:ascii="Calibri" w:hAnsi="Calibri"/>
          <w:color w:val="333333"/>
          <w:sz w:val="22"/>
        </w:rPr>
        <w:t>Uma terceira dimensão comum das definições de turismo diz respeito ao propósito ou às atividades realizadas durante a viagem, e é dentro desta dimensão que muitos subcampos do turismo encontram sua gênese (ex.: ecoturismo, turismo urbano e turismo de herança). Das três dimensões, esta é talvez a caracterizada pela mais ampla gama de pontos de vista. Por exemplo, interpretações de dicionário de turistas tendem a focar em atividades de lazer como a principal atividade de viagem (WH Smith/Collins, 1988), enquanto definições desenvolvidas para fins estatísticos e acadêmicos tendem a incluir atividades de negócios também (Murphy, 1985). É feita referência específica ao esporte na definição de turismo da Organização Mundial do Turismo (1981), que o lista como um subconjunto de atividades de lazer.</w:t>
      </w:r>
    </w:p>
    <w:p>
      <w:pPr>
        <w:keepNext/>
        <w:spacing w:before="240" w:after="80"/>
        <w:jc w:val="left"/>
      </w:pPr>
      <w:r>
        <w:rPr>
          <w:rFonts w:ascii="Calibri" w:hAnsi="Calibri"/>
          <w:b/>
          <w:color w:val="333333"/>
          <w:sz w:val="22"/>
        </w:rPr>
        <w:t>O domínio do esporte</w:t>
      </w:r>
    </w:p>
    <w:p>
      <w:pPr>
        <w:spacing w:before="0" w:after="120" w:line="276" w:lineRule="auto"/>
        <w:jc w:val="both"/>
      </w:pPr>
      <w:r>
        <w:rPr>
          <w:rFonts w:ascii="Calibri" w:hAnsi="Calibri"/>
          <w:color w:val="333333"/>
          <w:sz w:val="22"/>
        </w:rPr>
        <w:t>Definir o esporte tem se mostrado igualmente difícil, mas, como no caso do turismo, dimensões comuns emergiram. A percepção popular do esporte é melhor refletida pelo adágio de que o esporte é aquilo sobre o qual se escreve nas páginas de esportes dos jornais diários (Bale, 1989). Uma definição típica de dicionário de esporte o descreve como 'uma atividade individual ou em grupo realizada para exercício ou prazer, frequentemente assumindo uma forma competitiva' (WH Smith/Collins, 1988).</w:t>
      </w:r>
    </w:p>
    <w:p>
      <w:pPr>
        <w:spacing w:before="0" w:after="120" w:line="276" w:lineRule="auto"/>
        <w:jc w:val="both"/>
      </w:pPr>
      <w:r>
        <w:rPr>
          <w:rFonts w:ascii="Calibri" w:hAnsi="Calibri"/>
          <w:color w:val="333333"/>
          <w:sz w:val="22"/>
        </w:rPr>
        <w:t>Definições provenientes do reino da sociologia do esporte são particularmente esclarecedoras quando combinadas com o conceito de turismo. Uma das definições mais influentes de esporte a surgir nesta área é a de Loy et al. (1978), ou seja, a abordagem de ocorrência de jogos (game occurrence approach). A partir desta perspectiva, o esporte é conceituado como um subconjunto de jogos, que por sua vez é um subconjunto do jogo lúdico (play). O esporte é descrito em termos de jogos institucionalizados que exigem proeza física.</w:t>
      </w:r>
    </w:p>
    <w:p>
      <w:pPr>
        <w:spacing w:before="0" w:after="120" w:line="276" w:lineRule="auto"/>
        <w:jc w:val="both"/>
      </w:pPr>
      <w:r>
        <w:rPr>
          <w:rFonts w:ascii="Calibri" w:hAnsi="Calibri"/>
          <w:color w:val="333333"/>
          <w:sz w:val="22"/>
        </w:rPr>
        <w:t>De maneira semelhante, McPherson et al. (1989, p. 15) definiram o esporte como 'uma atividade física lúdica, estruturada, orientada para objetivos, competitiva e baseada em contestações'.</w:t>
      </w:r>
    </w:p>
    <w:p>
      <w:pPr>
        <w:spacing w:before="0" w:after="120" w:line="276" w:lineRule="auto"/>
        <w:jc w:val="both"/>
      </w:pPr>
      <w:r>
        <w:rPr>
          <w:rFonts w:ascii="Calibri" w:hAnsi="Calibri"/>
          <w:color w:val="333333"/>
          <w:sz w:val="22"/>
        </w:rPr>
        <w:t>O esporte é estruturado no sentido de que os esportes são regidos por regras que se relacionam com o espaço e o tempo. Essas regras podem se manifestar de várias maneiras, incluindo as dimensões da área de jogo e a duração e o ritmo do jogo ou contestação. Elas também tendem a ser mais específicas em variações formais de um esporte, especialmente à medida que o nível de competição aumenta. Em variações informais de um esporte, essas regras costumam ser muito gerais.</w:t>
      </w:r>
    </w:p>
    <w:p>
      <w:pPr>
        <w:spacing w:before="0" w:after="120" w:line="276" w:lineRule="auto"/>
        <w:jc w:val="both"/>
      </w:pPr>
      <w:r>
        <w:rPr>
          <w:rFonts w:ascii="Calibri" w:hAnsi="Calibri"/>
          <w:color w:val="333333"/>
          <w:sz w:val="22"/>
        </w:rPr>
        <w:t>O esporte também é definido como sendo orientado para objetivos, competitivo e baseado em contestações. Todas as três características estão estreitamente relacionadas. O esporte é orientado para objetivos no sentido de que as situações esportivas geralmente envolvem um objetivo de realização em relação à habilidade, competência, esforço, grau de dificuldade, maestria ou desempenho. Na maioria dos casos, essa orientação para objetivos é estendida a algum grau de competição. Em um extremo, essa competição é expressa em termos de combatentes que ganham ou perdem. Alternativamente, a competição pode ser interpretada de forma muito menos rígida em termos de competir contra padrões individuais, objetos inanimados ou as forças naturais da natureza. No contexto do turismo esportivo, esta última interpretação da competição oferece um conceito muito mais inclusivo que abrange esportes recreativos, como aqueles comumente associados a buscas ao ar livre. É também inclusiva do conceito de participação 'esporte para todos' (ex.: Nogawa et al., 1996). Em suma, a competição é provavelmente melhor conceituada como um continuum que varia do recreativo ao de elite, tanto entre os esportes quanto dentro deles.</w:t>
      </w:r>
    </w:p>
    <w:p>
      <w:pPr>
        <w:spacing w:before="0" w:after="120" w:line="276" w:lineRule="auto"/>
        <w:jc w:val="both"/>
      </w:pPr>
      <w:r>
        <w:rPr>
          <w:rFonts w:ascii="Calibri" w:hAnsi="Calibri"/>
          <w:color w:val="333333"/>
          <w:sz w:val="22"/>
        </w:rPr>
        <w:t>Estritamente associada à competição está a natureza baseada em contestações do esporte, na qual os resultados são determinados por uma combinação de proeza física, estratégia de jogo e, em menor grau, pelo acaso. A proeza física consiste em velocidade física, estamina, força, precisão e coordenação e, quando vista nesses termos, em todo o continuum da competição, é um dos critérios mais consistentes usados para definir o esporte.</w:t>
      </w:r>
    </w:p>
    <w:p>
      <w:pPr>
        <w:spacing w:before="0" w:after="120" w:line="276" w:lineRule="auto"/>
        <w:jc w:val="both"/>
      </w:pPr>
      <w:r>
        <w:rPr>
          <w:rFonts w:ascii="Calibri" w:hAnsi="Calibri"/>
          <w:color w:val="333333"/>
          <w:sz w:val="22"/>
        </w:rPr>
        <w:t>O aspecto final do esporte que é destacado na definição é a sua natureza lúdica, um termo derivado da palavra latina ludus, que significa jogo ou divertimento. O esporte está, portanto, enraizado no, embora não seja exclusivo do, jogo e das brincadeiras. Essa derivação carrega consigo as ideias de 'incerteza do resultado' e 'exibição sancionada'. Resultados incertos geram excitação e são consistentes com o conceito de jogo. A exibição sancionada permite a demonstração de proeza física e amplia o reino do envolvimento esportivo tanto para a condição de espectador quanto para a participação atlética direta.</w:t>
      </w:r>
    </w:p>
    <w:p>
      <w:pPr>
        <w:keepNext/>
        <w:spacing w:before="240" w:after="80"/>
        <w:jc w:val="left"/>
      </w:pPr>
      <w:r>
        <w:rPr>
          <w:rFonts w:ascii="Calibri" w:hAnsi="Calibri"/>
          <w:b/>
          <w:color w:val="333333"/>
          <w:sz w:val="22"/>
        </w:rPr>
        <w:t>A confluência de esporte e turismo</w:t>
      </w:r>
    </w:p>
    <w:p>
      <w:pPr>
        <w:spacing w:before="0" w:after="120" w:line="276" w:lineRule="auto"/>
        <w:jc w:val="both"/>
      </w:pPr>
      <w:r>
        <w:rPr>
          <w:rFonts w:ascii="Calibri" w:hAnsi="Calibri"/>
          <w:color w:val="333333"/>
          <w:sz w:val="22"/>
        </w:rPr>
        <w:t>Claramente, os conceitos de turismo e esporte estão relacionados e se sobrepõem. O esporte é uma atividade importante dentro do turismo, e o turismo é uma característica fundamental do esporte. A confluência específica dos dois conceitos varia de acordo com as perspectivas daqueles que lidam com o tópico e as definições que adotam. As tentativas de articular o domínio do turismo esportivo também resultaram em uma proliferação de definições (Tabela 1). Essas definições tendem a ser escritas nas mesmas linhas daquelas apresentadas para o turismo, na medida em que frequentemente incluem dimensões de atividade, espacial e temporal. O esporte é geralmente posicionado como a principal atividade de viagem, embora Gammon e Robinson (1997) façam uma distinção entre turistas esportivos e esportes de turismo. Este último reconhece o esporte como uma atividade secundária durante a viagem.</w:t>
      </w:r>
    </w:p>
    <w:p>
      <w:pPr>
        <w:spacing w:before="0" w:after="120" w:line="276" w:lineRule="auto"/>
        <w:jc w:val="both"/>
      </w:pPr>
      <w:r>
        <w:rPr>
          <w:rFonts w:ascii="Calibri" w:hAnsi="Calibri"/>
          <w:color w:val="333333"/>
          <w:sz w:val="22"/>
        </w:rPr>
        <w:t>A maioria das definições inclui espectadores, bem como atletas, e competições recreativas, bem como de elite. Elas também tendem a incluir requisitos explícitos de viagens para longe do ambiente doméstico, juntamente com uma dimensão temporal implícita, senão explícita, que sugere que a viagem é temporária e que o viajante retornará para casa dentro de um tempo designado. A dimensão temporal geralmente inclui visitantes de um dia, bem como aqueles que pernoitam.</w:t>
      </w:r>
    </w:p>
    <w:p>
      <w:pPr>
        <w:spacing w:before="0" w:after="120" w:line="276" w:lineRule="auto"/>
        <w:jc w:val="both"/>
      </w:pPr>
      <w:r>
        <w:rPr>
          <w:rFonts w:ascii="Calibri" w:hAnsi="Calibri"/>
          <w:color w:val="333333"/>
          <w:sz w:val="22"/>
        </w:rPr>
        <w:t>Um tanto surpreendentemente, a principal limitação das definições existentes é que o conceito de esporte é bastante vago. Na tentativa de capturar os pontos fortes e abordar as limitações declaradas dessas definições neste artigo, o turismo esportivo é definido como: viagem baseada no esporte para longe do ambiente doméstico por um tempo limitado, onde o esporte é caracterizado por conjuntos de regras exclusivas, competição relacionada à proeza física e uma natureza lúdica.</w:t>
      </w:r>
    </w:p>
    <w:p>
      <w:pPr>
        <w:spacing w:before="0" w:after="120" w:line="276" w:lineRule="auto"/>
        <w:jc w:val="both"/>
      </w:pPr>
      <w:r>
        <w:rPr>
          <w:rFonts w:ascii="Calibri" w:hAnsi="Calibri"/>
          <w:color w:val="333333"/>
          <w:sz w:val="22"/>
        </w:rPr>
        <w:t>Esta definição paralela a estrutura subjacente da maioria das definições de turismo em termos de suas dimensões espacial, temporal e de atividade, com a diferença de que a dimensão de atividade é especificada como esporte. O esporte é reconhecido como uma atividade de viagem significativa, seja uma característica primária ou secundária da viagem. Ele é visto como um fator importante em muitas decisões de viagem, aparecendo frequentemente de forma proeminente na experiência de viagem e sendo frequentemente uma consideração importante na avaliação do visitante sobre a experiência de viagem.</w:t>
      </w:r>
    </w:p>
    <w:p>
      <w:pPr>
        <w:spacing w:before="0" w:after="120" w:line="276" w:lineRule="auto"/>
        <w:jc w:val="both"/>
      </w:pPr>
      <w:r>
        <w:rPr>
          <w:rFonts w:ascii="Calibri" w:hAnsi="Calibri"/>
          <w:color w:val="333333"/>
          <w:sz w:val="22"/>
        </w:rPr>
        <w:t>O turismo esportivo é ainda esclarecido baseando-se na discussão anterior sobre o domínio do esporte. Primeiro, cada esporte tem seu próprio conjunto de regras que fornecem estruturas espaciais e temporais características. Segundo, a competição relacionada à proeza física é uma consolidação do que McPherson et al. (1989) descreveram como os aspectos de orientação para objetivos, competição e baseados em contestações do esporte. É usado aqui em um sentido amplo para indicar um continuum de competição inclusivo do que é frequentemente pensado como esporte recreativo ou 'esporte para todos'. Finalmente, o esporte é caracterizado por sua natureza lúdica. Este elemento inclui as noções de incerteza do resultado e exibição sancionada. Em versões mais competitivas do esporte, um dos objetivos básicos é que os concorrentes sejam equilibrados de forma justa, tornando assim o resultado incerto. Se, por outro lado, o resultado for predeterminado, como no 'luta livre all-star' (all-star wrestling), o jogo ou contestação é uma forma de espetáculo e não de esporte, caindo, portanto, fora desta definição. A exibição sancionada é, contudo, distinta do espetáculo. É característica do esporte na medida em que o esporte não se limita a atos de proeza física, mas também inclui a demonstração ou exibição desses atos. Muitos tipos diferentes de envolvimento esportivo são, portanto, possíveis para os turistas esportivos.</w:t>
      </w:r>
    </w:p>
    <w:p>
      <w:pPr>
        <w:keepNext/>
        <w:spacing w:before="240" w:after="80"/>
        <w:jc w:val="left"/>
      </w:pPr>
      <w:r>
        <w:rPr>
          <w:rFonts w:ascii="Calibri" w:hAnsi="Calibri"/>
          <w:b/>
          <w:color w:val="333333"/>
          <w:sz w:val="22"/>
        </w:rPr>
        <w:t>Tabela 1. Definições selecionadas relacionadas ao turismo esportivo</w:t>
      </w:r>
    </w:p>
    <w:tbl>
      <w:tblPr>
        <w:tblW w:type="auto" w:w="0"/>
        <w:jc w:val="center"/>
        <w:tblLook w:firstColumn="1" w:firstRow="1" w:lastColumn="0" w:lastRow="0" w:noHBand="0" w:noVBand="1" w:val="04A0"/>
      </w:tblPr>
      <w:tblGrid>
        <w:gridCol w:w="4680"/>
        <w:gridCol w:w="4680"/>
      </w:tblGrid>
      <w:tr>
        <w:tc>
          <w:tcPr>
            <w:tcW w:type="dxa" w:w="4680"/>
            <w:shd w:fill="1F4E79"/>
          </w:tcPr>
          <w:p>
            <w:pPr>
              <w:spacing w:before="80" w:after="80" w:line="276" w:lineRule="auto"/>
            </w:pPr>
            <w:r>
              <w:rPr>
                <w:rFonts w:ascii="Calibri" w:hAnsi="Calibri"/>
                <w:b/>
                <w:color w:val="FFFFFF"/>
                <w:sz w:val="19"/>
              </w:rPr>
              <w:t>Dimensão</w:t>
            </w:r>
          </w:p>
        </w:tc>
        <w:tc>
          <w:tcPr>
            <w:tcW w:type="dxa" w:w="4680"/>
            <w:shd w:fill="1F4E79"/>
          </w:tcPr>
          <w:p>
            <w:pPr>
              <w:spacing w:before="80" w:after="80" w:line="276" w:lineRule="auto"/>
            </w:pPr>
            <w:r>
              <w:rPr>
                <w:rFonts w:ascii="Calibri" w:hAnsi="Calibri"/>
                <w:b/>
                <w:color w:val="FFFFFF"/>
                <w:sz w:val="19"/>
              </w:rPr>
              <w:t>Definição e fonte</w:t>
            </w:r>
          </w:p>
        </w:tc>
      </w:tr>
      <w:tr>
        <w:tc>
          <w:tcPr>
            <w:tcW w:type="dxa" w:w="4680"/>
          </w:tcPr>
          <w:p>
            <w:pPr>
              <w:spacing w:before="80" w:after="80" w:line="276" w:lineRule="auto"/>
            </w:pPr>
            <w:r>
              <w:rPr>
                <w:rFonts w:ascii="Calibri" w:hAnsi="Calibri"/>
                <w:color w:val="333333"/>
                <w:sz w:val="19"/>
              </w:rPr>
              <w:t>Turismo esportivo</w:t>
            </w:r>
          </w:p>
        </w:tc>
        <w:tc>
          <w:tcPr>
            <w:tcW w:type="dxa" w:w="4680"/>
          </w:tcPr>
          <w:p>
            <w:pPr>
              <w:spacing w:before="80" w:after="80" w:line="276" w:lineRule="auto"/>
            </w:pPr>
            <w:r>
              <w:rPr>
                <w:rFonts w:ascii="Calibri" w:hAnsi="Calibri"/>
                <w:color w:val="333333"/>
                <w:sz w:val="19"/>
              </w:rPr>
              <w:t>Viagem por motivos não comerciais para participar ou observar atividades esportivas fora da faixa residencial (Hall, 1992a, p. 194)</w:t>
              <w:br/>
              <w:br/>
              <w:t>Uma expressão de um padrão de comportamento de pessoas durante certos períodos de tempo de lazer — como o tempo de férias, que é realizado em parte em ambientes naturais especialmente atraentes e em parte em instalações artificiais de esportes e recreação física ao ar livre (Ruskin, 1987, p. 26)</w:t>
              <w:br/>
              <w:br/>
              <w:t>Férias envolvendo atividade esportiva seja como espectador ou participante (Weed e Bull, 1997b, p. 5)</w:t>
              <w:br/>
              <w:br/>
              <w:t>Viagem baseada no lazer que leva os indivíduos temporariamente para fora de suas comunidades de origem para participar de atividades físicas, assistir a atividades físicas ou venerar atrações associadas à atividade física (Gibson, 1998, p. 49)</w:t>
              <w:br/>
              <w:br/>
              <w:t>Todas as formas de envolvimento ativo e passivo em atividade esportiva, participadas casualmente ou de maneira organizada por motivos não comerciais ou comerciais/de negócios, que necessitam de viagens para longe de casa e da localidade de trabalho (Standeven e De Knop, 1999, p. 12)</w:t>
            </w:r>
          </w:p>
        </w:tc>
      </w:tr>
      <w:tr>
        <w:tc>
          <w:tcPr>
            <w:tcW w:type="dxa" w:w="4680"/>
          </w:tcPr>
          <w:p>
            <w:pPr>
              <w:spacing w:before="80" w:after="80" w:line="276" w:lineRule="auto"/>
            </w:pPr>
            <w:r>
              <w:rPr>
                <w:rFonts w:ascii="Calibri" w:hAnsi="Calibri"/>
                <w:color w:val="333333"/>
                <w:sz w:val="19"/>
              </w:rPr>
              <w:t>Turista esportivo</w:t>
            </w:r>
          </w:p>
        </w:tc>
        <w:tc>
          <w:tcPr>
            <w:tcW w:type="dxa" w:w="4680"/>
          </w:tcPr>
          <w:p>
            <w:pPr>
              <w:spacing w:before="80" w:after="80" w:line="276" w:lineRule="auto"/>
            </w:pPr>
            <w:r>
              <w:rPr>
                <w:rFonts w:ascii="Calibri" w:hAnsi="Calibri"/>
                <w:color w:val="333333"/>
                <w:sz w:val="19"/>
              </w:rPr>
              <w:t>Um visitante temporário hospedado por pelo menos 24 horas na área do evento e cujo propósito principal é participar de um evento esportivo, sendo a área uma atração secundária (Nogawa et al., 1996, p. 46)</w:t>
              <w:br/>
              <w:br/>
              <w:t>Indivíduos e/ou grupos de pessoas que participam ativa ou passivamente de esporte competitivo ou recreativo, enquanto viajam e/ou se hospedam em locais fora de seu ambiente habitual (esporte como a principal motivação de viagem) (Gammon e Robinson, 1997)</w:t>
            </w:r>
          </w:p>
        </w:tc>
      </w:tr>
      <w:tr>
        <w:tc>
          <w:tcPr>
            <w:tcW w:type="dxa" w:w="4680"/>
          </w:tcPr>
          <w:p>
            <w:pPr>
              <w:spacing w:before="80" w:after="80" w:line="276" w:lineRule="auto"/>
            </w:pPr>
            <w:r>
              <w:rPr>
                <w:rFonts w:ascii="Calibri" w:hAnsi="Calibri"/>
                <w:color w:val="333333"/>
                <w:sz w:val="19"/>
              </w:rPr>
              <w:t>Esporte de turismo</w:t>
            </w:r>
          </w:p>
        </w:tc>
        <w:tc>
          <w:tcPr>
            <w:tcW w:type="dxa" w:w="4680"/>
          </w:tcPr>
          <w:p>
            <w:pPr>
              <w:spacing w:before="80" w:after="80" w:line="276" w:lineRule="auto"/>
            </w:pPr>
            <w:r>
              <w:rPr>
                <w:rFonts w:ascii="Calibri" w:hAnsi="Calibri"/>
                <w:color w:val="333333"/>
                <w:sz w:val="19"/>
              </w:rPr>
              <w:t>Pessoas que viajam e/ou se hospedam em locais fora de seu ambiente habitual e participam, ativa ou passivamente, de um esporte competitivo ou recreativo como atividade secundária (Gammon e Robinson, 1997)</w:t>
            </w:r>
          </w:p>
        </w:tc>
      </w:tr>
    </w:tbl>
    <w:p>
      <w:pPr>
        <w:spacing w:before="0" w:after="120" w:line="276" w:lineRule="auto"/>
        <w:jc w:val="both"/>
      </w:pPr>
      <w:r>
        <w:rPr>
          <w:rFonts w:ascii="Calibri" w:hAnsi="Calibri"/>
          <w:color w:val="333333"/>
          <w:sz w:val="22"/>
        </w:rPr>
        <w:t>Até certo ponto, são essas três características que tornam o turismo esportivo uma área tão interessante para a pesquisa. A exploração sistemática da relação entre essas características do esporte e as características das dimensões espacial e temporal do turismo tem o potencial de fornecer insights significativos sobre esse fenômeno. Antes dessa discussão, no entanto, é necessário considerar o mérito do esporte como uma atração central do turismo.</w:t>
      </w:r>
    </w:p>
    <w:p>
      <w:pPr>
        <w:keepNext/>
        <w:spacing w:before="360" w:after="120"/>
        <w:jc w:val="left"/>
      </w:pPr>
      <w:r>
        <w:rPr>
          <w:rFonts w:ascii="Calibri" w:hAnsi="Calibri"/>
          <w:b/>
          <w:color w:val="1F4E79"/>
          <w:sz w:val="26"/>
        </w:rPr>
        <w:t>O ESPORTE COMO UMA ATRAÇÃO TURÍSTICA</w:t>
      </w:r>
    </w:p>
    <w:p>
      <w:pPr>
        <w:spacing w:before="0" w:after="120" w:line="276" w:lineRule="auto"/>
        <w:jc w:val="both"/>
      </w:pPr>
      <w:r>
        <w:rPr>
          <w:rFonts w:ascii="Calibri" w:hAnsi="Calibri"/>
          <w:color w:val="333333"/>
          <w:sz w:val="22"/>
        </w:rPr>
        <w:t>Uma revisão da literatura acadêmica inicial que abrange as disciplinas de esporte e turismo confirma uma abordagem disparatada para este tópico. Antes da década de 1990, os insights sobre o turismo esportivo eram fornecidos principalmente por meio de pesquisas em domínios correlatos. Conforme o estudo acadêmico do turismo esportivo progrediu, o esporte começou a receber atenção muito mais direcionada, conforme refletido na variedade de tipologias de turismo esportivo que surgiram recentemente. Apesar do foco crescente na natureza básica do esporte dentro de um sistema de turismo, tem havido muito pouca discussão explícita sobre o encaixe do esporte nas teorias atuais sobre atrações turísticas.</w:t>
      </w:r>
    </w:p>
    <w:p>
      <w:pPr>
        <w:keepNext/>
        <w:spacing w:before="240" w:after="80"/>
        <w:jc w:val="left"/>
      </w:pPr>
      <w:r>
        <w:rPr>
          <w:rFonts w:ascii="Calibri" w:hAnsi="Calibri"/>
          <w:b/>
          <w:color w:val="333333"/>
          <w:sz w:val="22"/>
        </w:rPr>
        <w:t>Domínios correlatos</w:t>
      </w:r>
    </w:p>
    <w:p>
      <w:pPr>
        <w:spacing w:before="0" w:after="120" w:line="276" w:lineRule="auto"/>
        <w:jc w:val="both"/>
      </w:pPr>
      <w:r>
        <w:rPr>
          <w:rFonts w:ascii="Calibri" w:hAnsi="Calibri"/>
          <w:color w:val="333333"/>
          <w:sz w:val="22"/>
        </w:rPr>
        <w:t>Hall (1992a, b) não apenas identificou o esporte como um grande interesse especial do turismo, mas também articulou três domínios turísticos correlatos, incluindo eventos marcantes (hallmark events), recreação ao ar livre (turismo de aventura) e turismo associado à saúde e fitness (Figura 1). Destes três domínios correlatos, a área de eventos marcantes é provavelmente o link mais direto para o esporte, conforme epitomizado por competições de campeonato nacional, como o Superbowl do futebol americano, e megaeventos esportivos internacionais, como os Jogos Olímpicos. O perfil e a escala desses eventos esportivos atraem a atenção tanto de turistas quanto de pesquisadores de turismo. Essa atenção reflete-se na proeminência de artigos baseados em esporte publicados no periódico Festival Management and Event Tourism. No entanto, a classificação de eventos marcantes de Ritchie (1984) identifica o esporte como apenas uma entre sete categorias de eventos, embora seja indiscutivelmente uma das mais significativas dessas categorias (Getz, 1997; Ryan et al., 1997). Embora forneçam insights significativos sobre o turismo esportivo, as publicações nesta área raramente destacam as características distintivas de eventos esportivos em relação a outros tipos de eventos.</w:t>
      </w:r>
    </w:p>
    <w:p>
      <w:pPr>
        <w:spacing w:before="0" w:after="120" w:line="276" w:lineRule="auto"/>
        <w:jc w:val="both"/>
      </w:pPr>
      <w:r>
        <w:rPr>
          <w:rFonts w:ascii="Calibri" w:hAnsi="Calibri"/>
          <w:color w:val="333333"/>
          <w:sz w:val="22"/>
        </w:rPr>
        <w:t>A recreação ao ar livre representa uma segunda área correlata que está inextricavelmente ligada ao turismo esportivo. A essência deste domínio contextual reside em atividades recreativas que ocorrem em ambientes naturais, muitas das quais são comumente classificadas como esportes, tais como canoagem, esqui e surfe. Um dos componentes mais dinâmicos da recreação ao ar livre é o turismo de aventura. Hall (1992a) identifica o turismo de aventura como um segmento em rápido crescimento do mercado de turismo de interesse especial. Como no caso de eventos marcantes e turismo esportivo, há uma sobreposição clara entre recreação ao ar livre e turismo esportivo, tanto conceitualmente quanto em termos de atividade de pesquisa. No entanto, esses domínios não são sinônimos. Uma quantidade substancial de atividade esportiva ocorre fora do reino do ambiente natural, enquanto, inversamente, muitas atividades turísticas que ocorrem em ambientes naturais são inconsistentes com a definição de esporte usada neste artigo (ex.: acampamento e piquenique).</w:t>
      </w:r>
    </w:p>
    <w:p>
      <w:pPr>
        <w:spacing w:before="0" w:after="120" w:line="276" w:lineRule="auto"/>
        <w:jc w:val="both"/>
      </w:pPr>
      <w:r>
        <w:rPr>
          <w:rFonts w:ascii="Calibri" w:hAnsi="Calibri"/>
          <w:color w:val="333333"/>
          <w:sz w:val="22"/>
        </w:rPr>
        <w:t>As atividades de saúde e fitness fornecem um terceiro domínio correlato de relevância para o turismo esportivo. A essência deste domínio é apresentada a partir de perspectivas históricas e contemporâneas. O primeiro é ilustrado mais comumente pela atividade turística associada às estâncias termais terapêuticas da Europa Oriental e Mediterrânea nos tempos romanos (Hall, 1992a). Em um contexto contemporâneo, as viagens para participar de estâncias termais terapêuticas continuam, mas ampliaram-se para resorts com foco em atividades como tênis e golfe (Redmond, 1991; Spivack, 1998). Embora o reino da saúde e fitness possa ser definido em termos muito ubíquos, ele geralmente tem sido tratado de forma muito mais restrita na literatura. Em particular, características como a natureza da estrutura de regras dos esportes não têm sido um recurso dominante na literatura sobre saúde e fitness.</w:t>
      </w:r>
    </w:p>
    <w:p>
      <w:pPr>
        <w:spacing w:before="0" w:after="120" w:line="276" w:lineRule="auto"/>
        <w:jc w:val="both"/>
      </w:pPr>
      <w:r>
        <w:rPr>
          <w:rFonts w:ascii="Calibri" w:hAnsi="Calibri"/>
          <w:color w:val="333333"/>
          <w:sz w:val="22"/>
        </w:rPr>
        <w:t>Embora a pesquisa em todas essas três áreas tenha contribuído para a compreensão do turismo esportivo, a essência do esporte vai além dos parâmetros coletivos desses domínios correlatos. As características definidoras do esporte não são o interesse central da pesquisa em eventos marcantes, recreação ao ar livre ou turismo de saúde.</w:t>
      </w:r>
    </w:p>
    <w:p>
      <w:pPr>
        <w:keepNext/>
        <w:spacing w:before="240" w:after="80"/>
        <w:jc w:val="left"/>
      </w:pPr>
      <w:r>
        <w:rPr>
          <w:rFonts w:ascii="Calibri" w:hAnsi="Calibri"/>
          <w:b/>
          <w:color w:val="333333"/>
          <w:sz w:val="22"/>
        </w:rPr>
        <w:t>Tipologias emergentes</w:t>
      </w:r>
    </w:p>
    <w:p>
      <w:pPr>
        <w:spacing w:before="0" w:after="120" w:line="276" w:lineRule="auto"/>
        <w:jc w:val="both"/>
      </w:pPr>
      <w:r>
        <w:rPr>
          <w:rFonts w:ascii="Calibri" w:hAnsi="Calibri"/>
          <w:color w:val="333333"/>
          <w:sz w:val="22"/>
        </w:rPr>
        <w:t>Uma mudança perceptível na fonte de insights sobre o turismo esportivo ocorreu ao longo da última década, mas especialmente nos últimos cinco anos. As manifestações dessa nova fonte incluem o desenvolvimento de uma série de tipologias de turismo esportivo. Redmond (1991) apresentou uma das primeiras tipologias de turismo esportivo, apresentando categorias associadas a resorts e férias, museus de esportes, festivais multiesportivos e instalações esportivas em parques nacionais. Versões progressivamente mais sofisticadas dessa tipologia seguiram-se, incluindo a do Conselho Internacional de Turismo Esportivo (STIC), que identificou cinco categorias, incluindo: (i) atrações como instalações esportivas de herança, (ii) resorts com foco em esportes, (iii) cruzeiros centrados em temas de celebridades esportivas, (iv) excursões esportivas (sport tours), como jogar em vários campos de golfe em um destino específico, e (v) grandes eventos esportivos (STIC Research Unit, 1995; Kurtzman e Zauhar, 1997). Uma variação interessante desse padrão foi apresentada por Gammon e Robinson (1996) com sua distinção entre turismo esportivo e esporte de turismo com base em motivações de viagem contrastantes. Uma das tipologias mais recentes foi publicada por Standeven e De Knop (1999), na qual a complexidade do turismo esportivo é reconhecida por meio de distinções adicionais, tais como: férias versus não férias, passivo (espectador) versus ativo (participação atlética), organizado versus independente, motivações altas versus baixas, e férias de esporte único versus múltiplo.</w:t>
      </w:r>
    </w:p>
    <w:p>
      <w:pPr>
        <w:keepNext/>
        <w:spacing w:before="240" w:after="80"/>
        <w:jc w:val="left"/>
      </w:pPr>
      <w:r>
        <w:rPr>
          <w:rFonts w:ascii="Calibri" w:hAnsi="Calibri"/>
          <w:b/>
          <w:color w:val="333333"/>
          <w:sz w:val="22"/>
        </w:rPr>
        <w:t>A estrutura de atrações de Leiper</w:t>
      </w:r>
    </w:p>
    <w:p>
      <w:pPr>
        <w:spacing w:before="0" w:after="120" w:line="276" w:lineRule="auto"/>
        <w:jc w:val="both"/>
      </w:pPr>
      <w:r>
        <w:rPr>
          <w:rFonts w:ascii="Calibri" w:hAnsi="Calibri"/>
          <w:color w:val="333333"/>
          <w:sz w:val="22"/>
        </w:rPr>
        <w:t>Uma extensão lógica do desenvolvimento dessas tipologias é o exame do esporte como uma atração dentro do sistema de destino turístico. Esse exame é facilitado pelo uso da perspectiva de sistemas de Leiper (1990), que se baseia no trabalho anterior de MacCannell (1976) e Gunn (1988). Sob essa abordagem, uma atração turística é definida como 'um sistema compreendendo três elementos: um turista ou elemento humano, um núcleo ou elemento central, e um marcador ou elemento informativo. Uma atração turística entra em existência quando os três elementos estão conectados' (Leiper, 1990, p. 371).</w:t>
      </w:r>
    </w:p>
    <w:p>
      <w:pPr>
        <w:spacing w:before="0" w:after="120" w:line="276" w:lineRule="auto"/>
        <w:jc w:val="both"/>
      </w:pPr>
      <w:r>
        <w:rPr>
          <w:rFonts w:ascii="Calibri" w:hAnsi="Calibri"/>
          <w:color w:val="333333"/>
          <w:sz w:val="22"/>
        </w:rPr>
        <w:t>O primeiro componente do sistema de atrações de Leiper (1990) é o elemento humano. Assim como outros tipos de turistas, os turistas esportivos buscam satisfazer uma variedade de necessidades e desejos em sua busca por lazer longe de casa. Duas características desses turistas esportivos são particularmente dignas de nota no contexto dos destinos e tipologias recém-revisados. A primeira delas envolve a inconsistência entre a compreensão de visitantes a partir de uma perspectiva esportiva e de turismo. Por exemplo, a partir de uma perspectiva turística, os espectadores em um evento esportivo internacional que residem fora da cidade anfitriã normalmente seriam classificados como turistas nessa cidade. De uma perspectiva esportiva, no entanto, esses espectadores veem sua equipe nacional como sua 'equipe da casa'. Em um nível psicológico, esses espectadores se sentem em 'casa', embora possam ter viajado uma distância substancial para assistir ao jogo.</w:t>
      </w:r>
    </w:p>
    <w:p>
      <w:pPr>
        <w:spacing w:before="0" w:after="120" w:line="276" w:lineRule="auto"/>
        <w:jc w:val="both"/>
      </w:pPr>
      <w:r>
        <w:rPr>
          <w:rFonts w:ascii="Calibri" w:hAnsi="Calibri"/>
          <w:color w:val="333333"/>
          <w:sz w:val="22"/>
        </w:rPr>
        <w:t>Um segundo aspecto distintivo dos turistas esportivos em termos do elemento humano dos sistemas de atrações é que eles podem ser categorizados em vários grupos, ex.: espectadores e jogadores. Um dos aspectos mais interessantes dessa divisão é a relação inversa que pode existir entre o tamanho de cada grupo, variando desde eventos esportivos de elite até recreativos. Por exemplo, nas partidas da Copa do Mundo de Futebol, há apenas um punhado de jogadores que podem ser referidos indiscutivelmente como turistas durante suas visitas a países estrangeiros. Em contraste, quando definidos a partir de uma perspectiva turística, uma alta proporção de espectadores que comparecem a uma dessas partidas pode ser classificada como turistas. A situação oposta provavelmente ocorrerá nos níveis recreativos das competições de futebol, na medida em que o número de turistas é muito maior em termos dos atletas participantes em relação aos espectadores.</w:t>
      </w:r>
    </w:p>
    <w:p>
      <w:pPr>
        <w:spacing w:before="0" w:after="120" w:line="276" w:lineRule="auto"/>
        <w:jc w:val="both"/>
      </w:pPr>
      <w:r>
        <w:rPr>
          <w:rFonts w:ascii="Calibri" w:hAnsi="Calibri"/>
          <w:color w:val="333333"/>
          <w:sz w:val="22"/>
        </w:rPr>
        <w:t>Ao reconhecer a competição como um continuum, as diferenças entre os tipos de envolvimento (ex.: espectador versus atleta) podem ser exploradas para versões de elite versus recreativas do esporte. Estas são apenas duas características exclusivas dos turistas esportivos que podem ser abordadas sob o elemento humano dos sistemas de atrações. Elas ilustram os tipos de questões de pesquisa que podem ser articuladas usando estruturas de atrações para examinar o turismo esportivo.</w:t>
      </w:r>
    </w:p>
    <w:p>
      <w:pPr>
        <w:spacing w:before="0" w:after="120" w:line="276" w:lineRule="auto"/>
        <w:jc w:val="both"/>
      </w:pPr>
      <w:r>
        <w:rPr>
          <w:rFonts w:ascii="Calibri" w:hAnsi="Calibri"/>
          <w:color w:val="333333"/>
          <w:sz w:val="22"/>
        </w:rPr>
        <w:t>O segundo elemento principal do sistema de atrações turísticas de Leiper (1990) é o núcleo ou qualquer característica de um lugar que um viajante deseja experimentar. Este é o local onde a experiência turística é ultimamente produzida e consumida. É o local onde o recurso turístico é mercantilizado. Esportes individuais e, mais particularmente, eventos esportivos individuais tornam-se atrações únicas com base em suas características definidoras.</w:t>
      </w:r>
    </w:p>
    <w:p>
      <w:pPr>
        <w:spacing w:before="0" w:after="120" w:line="276" w:lineRule="auto"/>
        <w:jc w:val="both"/>
      </w:pPr>
      <w:r>
        <w:rPr>
          <w:rFonts w:ascii="Calibri" w:hAnsi="Calibri"/>
          <w:color w:val="333333"/>
          <w:sz w:val="22"/>
        </w:rPr>
        <w:t>Regras exclusivas e estruturas esportivas institucionalizadas evoluíram ao longo do tempo, refletindo frequentemente e por vezes influenciando a cultura do país. O esporte, portanto, pode atuar como um símbolo poderoso da cultura de um destino (ex.: hóquei no gelo no Canadá, esqui nórdico na Noruega). Em contraste, tendências como a globalização do esporte podem erosionar a distinção entre lugares em termos da cultura do esporte. Cada esporte é caracterizado por seus próprios tipos de competição física e natureza lúdica. Uma das implicações mais significativas dessas características é que os resultados da competição esportiva são incertos. Essa incerteza inerente significa que as atrações esportivas tendem a ser autênticas e renováveis. Embora o entretenimento de valor agregado, como concertos pré-jogo, tenha sido acoplado a eventos esportivos nos níveis de elite de competição, o produto principal permanece sendo a excitação do esporte em si. A questão de qual é o equilíbrio ideal entre o jogo e os entretenimentos adicionados provavelmente se tornará cada vez mais importante no futuro.</w:t>
      </w:r>
    </w:p>
    <w:p>
      <w:pPr>
        <w:spacing w:before="0" w:after="120" w:line="276" w:lineRule="auto"/>
        <w:jc w:val="both"/>
      </w:pPr>
      <w:r>
        <w:rPr>
          <w:rFonts w:ascii="Calibri" w:hAnsi="Calibri"/>
          <w:color w:val="333333"/>
          <w:sz w:val="22"/>
        </w:rPr>
        <w:t>Leiper (1990) também levantou a ideia de um mix nuclear e hierarquia de atrações. Um mix nuclear refere-se à combinação de núcleos que um turista deseja experimentar, e a hierarquia sugere que alguns desses núcleos são mais importantes para influenciar as decisões dos visitantes do que outros. Este aspecto da atração é muito semelhante às categorias de tipologias de turismo esportivo associadas a viagens de múltiplos esportes e níveis de motivações (Standeven e De Knop, 1999; Gammon e Robinson, 1996). Para muitos turistas esportivos, um evento esportivo específico pode funcionar como a principal atração em um destino, mas o aglomerado de outros núcleos encontrados na área circundante pode ser necessário para finalizar a decisão de viajar. Alternativamente, os esportes também podem servir como um núcleo importante, embora secundário. Apreciar o lugar do esporte dentro do mix de atrações e da hierarquia de um destino provavelmente terá implicações significativas de gerenciamento.</w:t>
      </w:r>
    </w:p>
    <w:p>
      <w:pPr>
        <w:spacing w:before="0" w:after="120" w:line="276" w:lineRule="auto"/>
        <w:jc w:val="both"/>
      </w:pPr>
      <w:r>
        <w:rPr>
          <w:rFonts w:ascii="Calibri" w:hAnsi="Calibri"/>
          <w:color w:val="333333"/>
          <w:sz w:val="22"/>
        </w:rPr>
        <w:t>Marcadores são itens de informação sobre qualquer fenômeno que seja um elemento nuclear potencial em uma atração turística (Leiper. 1990). Eles podem ser divididos em marcadores que são destacados do núcleo ou aqueles que são contíguos. Em cada caso, os marcadores podem funcionar consciente ou inconscientemente como parte do sistema de atrações. Exemplos de marcadores geradores conscientes apresentando esporte são comuns. Tipicamente, eles tomam a forma de anúncios mostrando visitantes envolvidos em atividades e eventos esportivos específicos do destino.</w:t>
      </w:r>
    </w:p>
    <w:p>
      <w:pPr>
        <w:spacing w:before="0" w:after="120" w:line="276" w:lineRule="auto"/>
        <w:jc w:val="both"/>
      </w:pPr>
      <w:r>
        <w:rPr>
          <w:rFonts w:ascii="Calibri" w:hAnsi="Calibri"/>
          <w:color w:val="333333"/>
          <w:sz w:val="22"/>
        </w:rPr>
        <w:t>Talvez ainda mais onipresentes sejam os marcadores destacados inconscientes. Na vanguarda destes estão transmissões televisivas de competições esportivas de elite e anúncios apresentando produtos esportivos em destinos reconhecíveis. Embora as transmissões esportivas possam resultar em alguns espectadores escolhendo assistir ao jogo do conforto de sua casa em vez de pessoalmente, em um sentido mais amplo, os telespectadores têm a localização marcada para eles como uma atração turística, o que pode influenciar futuras decisões de viagem. O artigo de Chalip et al. (1998) sobre fontes de interesse em viagens para os Jogos Olímpicos presta-se bem a esta estrutura, embora os marcadores não tenham sido especificamente mencionados no artigo. No entanto, a referência à influência de narrativas, símbolos e gêneros olímpicos aborda essencialmente questões que emergem no contexto de marcadores destacados dentro do sistema de atrações turísticas. Marcadores contíguos incluem sinalização no local que rotula a atração. Outros marcadores no local incluem programas de jogos, mascotes de equipes e até mesmo os produtos de patrocinadores comerciais dos esportes em questão.</w:t>
      </w:r>
    </w:p>
    <w:p>
      <w:pPr>
        <w:spacing w:before="0" w:after="120" w:line="276" w:lineRule="auto"/>
        <w:jc w:val="both"/>
      </w:pPr>
      <w:r>
        <w:rPr>
          <w:rFonts w:ascii="Calibri" w:hAnsi="Calibri"/>
          <w:color w:val="333333"/>
          <w:sz w:val="22"/>
        </w:rPr>
        <w:t>O sistema de atrações turísticas de Leiper (1990) fornece insights sobre a relação entre esporte e turismo. Embora limitações de espaço não tenham permitido um exame aprofundado das características de esportes individuais, o sistema de atrações baseado em teoria permite um exame mais metódico deste tópico do que ocorreu até o momento. Os insights obtidos pelo uso deste tipo de estrutura podem ser usados para identificar importantes questões de pesquisa que devem ser perseguidas. No entanto, mesmo que a estrutura do sistema de atrações permita um foco maior no esporte dentro do turismo, ela não aborda diretamente as dimensões espacial e temporal.</w:t>
      </w:r>
    </w:p>
    <w:p>
      <w:pPr>
        <w:keepNext/>
        <w:spacing w:before="360" w:after="120"/>
        <w:jc w:val="left"/>
      </w:pPr>
      <w:r>
        <w:rPr>
          <w:rFonts w:ascii="Calibri" w:hAnsi="Calibri"/>
          <w:b/>
          <w:color w:val="1F4E79"/>
          <w:sz w:val="26"/>
        </w:rPr>
        <w:t>ESTRUTURAS PARA PESQUISA</w:t>
      </w:r>
    </w:p>
    <w:p>
      <w:pPr>
        <w:spacing w:before="0" w:after="120" w:line="276" w:lineRule="auto"/>
        <w:jc w:val="both"/>
      </w:pPr>
      <w:r>
        <w:rPr>
          <w:rFonts w:ascii="Calibri" w:hAnsi="Calibri"/>
          <w:color w:val="333333"/>
          <w:sz w:val="22"/>
        </w:rPr>
        <w:t>Uma nova estrutura é necessária não apenas para capturar as sinergias das contribuições existentes para o assunto, mas para identificar direções futuras para a pesquisa. As atrações não funcionam isoladamente do sistema de turismo como um todo. Ao reter um foco no esporte como uma atração, é possível retornar às definições originais de turismo esportivo e desenvolver uma estrutura norteadora para a pesquisa que possa explorar sistematicamente as relações entre esporte, espaço e tempo.</w:t>
      </w:r>
    </w:p>
    <w:p>
      <w:pPr>
        <w:spacing w:before="0" w:after="120" w:line="276" w:lineRule="auto"/>
        <w:jc w:val="both"/>
      </w:pPr>
      <w:r>
        <w:rPr>
          <w:rFonts w:ascii="Calibri" w:hAnsi="Calibri"/>
          <w:color w:val="333333"/>
          <w:sz w:val="22"/>
        </w:rPr>
        <w:t>A Figura 2 fornece uma representação gráfica da estrutura de pesquisa do turismo esportivo proposta neste artigo. O esporte é posicionado como o foco central e atração. Em certo sentido, o esporte torna-se o primeiro entre iguais em relação às outras duas dimensões. Portanto, ele será abordado primeiro nesta discussão. Três temas de pesquisa são apresentados dentro de cada dimensão. Esses temas pretendem ser ilustrativos e não definitivos. Pesquisadores com diferentes origens e interesses são encorajados a identificar temas adicionais, bem como a projetar suas próprias perspectivas dentro de cada tema.</w:t>
      </w:r>
    </w:p>
    <w:p>
      <w:pPr>
        <w:keepNext/>
        <w:spacing w:before="240" w:after="80"/>
        <w:jc w:val="left"/>
      </w:pPr>
      <w:r>
        <w:rPr>
          <w:rFonts w:ascii="Calibri" w:hAnsi="Calibri"/>
          <w:b/>
          <w:color w:val="333333"/>
          <w:sz w:val="22"/>
        </w:rPr>
        <w:t>Dimensão do esporte</w:t>
      </w:r>
    </w:p>
    <w:p>
      <w:pPr>
        <w:spacing w:before="0" w:after="120" w:line="276" w:lineRule="auto"/>
        <w:jc w:val="both"/>
      </w:pPr>
      <w:r>
        <w:rPr>
          <w:rFonts w:ascii="Calibri" w:hAnsi="Calibri"/>
          <w:color w:val="333333"/>
          <w:sz w:val="22"/>
        </w:rPr>
        <w:t>A dimensão do esporte dá a esta estrutura um foco único no esporte como uma atração. Cada tema esportivo reflete os elementos que emergiram da discussão anterior sobre o domínio do esporte. Sob o primeiro tema, os esportes individuais são caracterizados por sua própria estrutura de regras, que dita suas características espaciais e temporais no nível da atração. Uma variedade de questões de pesquisa pode, portanto, ser perseguida com impacto direto no gerenciamento e design de atrações esportivas. Por exemplo, quais são as implicações de mudanças de regras na essência da atração do esporte? As mudanças terão um impacto na propensão dos espectadores de viajar para o evento esportivo?</w:t>
      </w:r>
    </w:p>
    <w:p>
      <w:pPr>
        <w:spacing w:before="0" w:after="120" w:line="276" w:lineRule="auto"/>
        <w:jc w:val="both"/>
      </w:pPr>
      <w:r>
        <w:rPr>
          <w:rFonts w:ascii="Calibri" w:hAnsi="Calibri"/>
          <w:color w:val="333333"/>
          <w:sz w:val="22"/>
        </w:rPr>
        <w:t>A competição forma um segundo tema dentro da dimensão do esporte. Uma variedade de questões existe nesta área que recebeu pouca atenção até o momento. Um exemplo é se o nível ou tipo de competição associado a um esporte particular influencia a natureza da experiência de viagem. Usando o esqui como caso em questão, quão importante é a natureza da competição como determinante da percepção do visitante sobre o destino? Por exemplo, os esquiadores altamente competitivos desenvolvem percepções semelhantes de um destino de esqui em comparação com esquiadores menos competitivos? Alternativamente, o desempenho esportivo pode ser um fator mais significativo em termos de suas influências sobre o senso de lugar que um esquiador competitivo desenvolve para um destino de esqui particular, na medida em que a visão do atleta sobre o destino pode ser mais positiva quanto melhor ele ou ela se desempenhou enquanto esteve naquele destino.</w:t>
      </w:r>
    </w:p>
    <w:p>
      <w:pPr>
        <w:spacing w:before="0" w:after="120" w:line="276" w:lineRule="auto"/>
        <w:jc w:val="both"/>
      </w:pPr>
      <w:r>
        <w:rPr>
          <w:rFonts w:ascii="Calibri" w:hAnsi="Calibri"/>
          <w:color w:val="333333"/>
          <w:sz w:val="22"/>
        </w:rPr>
        <w:t>A natureza lúdica do esporte representa a última grande área temática representada dentro da dimensão do esporte da estrutura de pesquisa. Ela abrange uma ampla gama de linhas potenciais de investigação, incluindo, mas não se limitando a, a incerteza dos resultados esportivos, exibição sancionada e a utilidade e seriedade do esporte. Uma das características mais intrigantes do turismo esportivo a esse respeito é a relação entre a incerteza dos resultados esportivos e o conceito de autenticidade, tal como tem sido discutido no campo do turismo. Dadas as tendências para o posicionamento do esporte profissional como parte da indústria do entretenimento e, em casos extremos, como espetáculo, as vantagens competitivas relacionadas à autenticidade do esporte precisam ser estudadas cuidadosamente.</w:t>
      </w:r>
    </w:p>
    <w:p>
      <w:pPr>
        <w:spacing w:before="0" w:after="120" w:line="276" w:lineRule="auto"/>
        <w:jc w:val="both"/>
      </w:pPr>
      <w:r>
        <w:rPr>
          <w:rFonts w:ascii="Calibri" w:hAnsi="Calibri"/>
          <w:color w:val="333333"/>
          <w:sz w:val="22"/>
        </w:rPr>
        <w:t>O aspecto da exibição sancionada deste tema também sugere uma série de possibilidades de pesquisa que convergem em torno do tipo de envolvimento que os turistas esportivos podem ter com o esporte. Em um nível muito básico, a distinção entre atletas e espectadores como turistas esportivos precisa de mais atenção. No entanto, essa distinção representa apenas dois de muitos tipos de envolvimento esportivo (Kenyon, 1969), incluindo o de treinadores, gerência e oficiais. Uma ampla gama de questões de pesquisa pode ser levantada sobre as características sociodemográficas, comportamentos de viagem e impactos de cada um desses grupos de turistas esportivos.</w:t>
      </w:r>
    </w:p>
    <w:p>
      <w:pPr>
        <w:spacing w:before="0" w:after="120" w:line="276" w:lineRule="auto"/>
        <w:jc w:val="both"/>
      </w:pPr>
      <w:r>
        <w:rPr>
          <w:rFonts w:ascii="Calibri" w:hAnsi="Calibri"/>
          <w:color w:val="333333"/>
          <w:sz w:val="22"/>
        </w:rPr>
        <w:t>Uma linha adicional de investigação sob este tema é se a natureza da experiência de viagem varia entre turistas esportivos amadores e profissionais. Talvez uma pergunta pré-requisito seja se os atletas profissionais devem sequer ser considerados turistas, visto que são remunerados por suas viagens. Da mesma forma, toda a questão da mercantilização do esporte coloca algumas questões interessantes que foram levantadas no contexto de outros tipos de turismo.</w:t>
      </w:r>
    </w:p>
    <w:p>
      <w:pPr>
        <w:keepNext/>
        <w:spacing w:before="240" w:after="80"/>
        <w:jc w:val="left"/>
      </w:pPr>
      <w:r>
        <w:rPr>
          <w:rFonts w:ascii="Calibri" w:hAnsi="Calibri"/>
          <w:b/>
          <w:color w:val="333333"/>
          <w:sz w:val="22"/>
        </w:rPr>
        <w:t>Dimensão espacial</w:t>
      </w:r>
    </w:p>
    <w:p>
      <w:pPr>
        <w:spacing w:before="0" w:after="120" w:line="276" w:lineRule="auto"/>
        <w:jc w:val="both"/>
      </w:pPr>
      <w:r>
        <w:rPr>
          <w:rFonts w:ascii="Calibri" w:hAnsi="Calibri"/>
          <w:color w:val="333333"/>
          <w:sz w:val="22"/>
        </w:rPr>
        <w:t>Para fins ilustrativos, os temas espaciais que foram destacados incluem localização, região e paisagem (Figura 2). Parece haver um potencial considerável para construir sobre o trabalho de Bale (1989), com seu foco na geografia do esporte, e o trabalho de Pearce (1987), cujo foco é a geografia do turismo. Esses autores baseiam suas discussões em teorias espaciais semelhantes, mas mantêm perspectivas contrastantes. Em termos de temas de localização, teorias geográficas básicas, como a teoria do lugar central e a teoria do decaimento da distância, oferecem muito potencial para obter uma compreensão de questões práticas, tais como onde localizar instalações esportivas e a determinação dos níveis limiares de jogadores e/ou espectadores necessários para sustentar um determinado esporte, equipe ou instalação. Tais insights seriam de relevância direta para investidores do setor privado e público em instalações e programas esportivos.</w:t>
      </w:r>
    </w:p>
    <w:p>
      <w:pPr>
        <w:spacing w:before="0" w:after="120" w:line="276" w:lineRule="auto"/>
        <w:jc w:val="both"/>
      </w:pPr>
      <w:r>
        <w:rPr>
          <w:rFonts w:ascii="Calibri" w:hAnsi="Calibri"/>
          <w:color w:val="333333"/>
          <w:sz w:val="22"/>
        </w:rPr>
        <w:t>Estudos regionais representam uma segunda grande área temática dentro da dimensão espacial. A miríade de questões de pesquisa significativas que poderiam ser levantadas dentro deste tema inclui aquelas relacionadas à influência de um esporte, equipe ou atleta individual na imagem de um destino. Um aspecto da região que precisa de mais atenção é a escala. Embora o turismo esportivo tenha sido examinado no contexto dos locais anfitriões de eventos esportivos internacionais e nacionais, existe pouca literatura publicada sobre turismo esportivo associado a eventos de menor escala dentro da região. Essa falta de atenção pode ser devido ao menor perfil do esporte nessas regiões, embora seja possível que o impacto cumulativo dessas atividades esportivas seja de igual ou maior importância do que aquele associado a eventos internacionais e nacionais.</w:t>
      </w:r>
    </w:p>
    <w:p>
      <w:pPr>
        <w:spacing w:before="0" w:after="120" w:line="276" w:lineRule="auto"/>
        <w:jc w:val="both"/>
      </w:pPr>
      <w:r>
        <w:rPr>
          <w:rFonts w:ascii="Calibri" w:hAnsi="Calibri"/>
          <w:color w:val="333333"/>
          <w:sz w:val="22"/>
        </w:rPr>
        <w:t>O terceiro tema identificado dentro da dimensão espacial da estrutura diz respeito à paisagem, tanto em termos da dependência de esportes particulares na presença de certos recursos físicos quanto, inversamente, do impacto do esporte nas paisagens turísticas. Em termos de dependência de recursos, existe uma distinção básica entre esportes que são altamente dependentes da presença de características específicas de recursos naturais e aqueles que funcionam independentemente delas. A distribuição espacial desses dois tipos de esportes é, portanto, provável de ser bastante distinta. Ao mesmo tempo, os esportes parecem ter impactos significativos em uma paisagem turística em termos de suas dimensões culturais e físicas. Em muitos casos, as diferenças entre as paisagens esportivas (sportscapes) internacionais estão diminuindo devido à aplicação de padrões de projeto de instalações por órgãos governamentais esportivos internacionais. Essa tendência levanta o espectro de Bale (1989) de 'paisagens esportivas' uniformes, que estão divorciadas do próprio lugar em que estão situadas. A alienação do lugar introduz questões fundamentais sobre a propensão dos fãs de esportes de viajar para uma paisagem esportiva genérica, especialmente se o jogo ou contestação puder ser experimentado através da televisão.</w:t>
      </w:r>
    </w:p>
    <w:p>
      <w:pPr>
        <w:keepNext/>
        <w:spacing w:before="240" w:after="80"/>
        <w:jc w:val="left"/>
      </w:pPr>
      <w:r>
        <w:rPr>
          <w:rFonts w:ascii="Calibri" w:hAnsi="Calibri"/>
          <w:b/>
          <w:color w:val="333333"/>
          <w:sz w:val="22"/>
        </w:rPr>
        <w:t>Dimensão temporal</w:t>
      </w:r>
    </w:p>
    <w:p>
      <w:pPr>
        <w:spacing w:before="0" w:after="120" w:line="276" w:lineRule="auto"/>
        <w:jc w:val="both"/>
      </w:pPr>
      <w:r>
        <w:rPr>
          <w:rFonts w:ascii="Calibri" w:hAnsi="Calibri"/>
          <w:color w:val="333333"/>
          <w:sz w:val="22"/>
        </w:rPr>
        <w:t>Temas temporais compõem a dimensão final da estrutura (Figura 2), e a duração da viagem (visitantes de um dia, bem como aqueles que se hospedam uma ou mais noites) é o primeiro tema a ser destacado neste grupo. Essa característica da viagem não serve apenas como um elemento básico da maioria das definições de turismo, mas possui relevância em termos de questões tão diversas quanto a extensão do impacto econômico associado a uma visita e a natureza da relação formada entre anfitriões e convidados. Por exemplo, em um estudo japonês de participantes de eventos especiais de esqui cross-country e caminhada, descobriu-se que os participantes provavelmente deixavam a comunidade anfitriã logo após o término de sua atividade esportiva, em vez de estender sua viagem para passeios pós-comutação (Nogawa et al., 1996). Os autores deste estudo especularam, no entanto, que esse comportamento se devia a fatores externos e não a características inerentes a esses turistas esportivos particulares.</w:t>
      </w:r>
    </w:p>
    <w:p>
      <w:pPr>
        <w:spacing w:before="0" w:after="120" w:line="276" w:lineRule="auto"/>
        <w:jc w:val="both"/>
      </w:pPr>
      <w:r>
        <w:rPr>
          <w:rFonts w:ascii="Calibri" w:hAnsi="Calibri"/>
          <w:color w:val="333333"/>
          <w:sz w:val="22"/>
        </w:rPr>
        <w:t>A sazonalidade do turismo representa um segundo tema temporal que merece mais atenção. A grande maioria dos destinos turísticos é caracterizada por flutuações significativas na atividade turística ao longo do ano que têm sido atribuídas a uma variedade de fatores naturais e institucionais (Allcock, 1989; Butler, 1994; Snepenger et al., 1990). Essa flutuação é tipicamente vista como um problema pelos operadores de turismo que devem enfrentar o desafio de arcar com despesas contínuas diante de fluxos flutuantes de receita. Os esportes também são caracterizados por padrões sazonais, como aqueles manifestados na colocação de vários esportes nos Jogos Olímpicos de Verão ou de Inverno. As tendências de profissionalização, globalização e tecnologia atuaram como fatores modificadores para a sazonalidade do esporte, e muito trabalho é necessário para avaliar o impacto e o potencial de gerenciamento dessas mudanças para o turismo.</w:t>
      </w:r>
    </w:p>
    <w:p>
      <w:pPr>
        <w:spacing w:before="0" w:after="120" w:line="276" w:lineRule="auto"/>
        <w:jc w:val="both"/>
      </w:pPr>
      <w:r>
        <w:rPr>
          <w:rFonts w:ascii="Calibri" w:hAnsi="Calibri"/>
          <w:color w:val="333333"/>
          <w:sz w:val="22"/>
        </w:rPr>
        <w:t>Finalmente, o terceiro tema temporal na estrutura diz respeito ao padrão de desenvolvimento ou à evolução de produtos e destinos turísticos ao longo do tempo. Essa evolução tem significado particular no contexto das tendências atuais de pesquisa em turismo sustentável e da necessidade de considerar o processo, bem como a forma, nos estudos de turismo. A ideia de Butler (1980) de um ciclo de vida associado a destinos turísticos complementa a discussão de Bale (1989) sobre a evolução de vários tipos de esporte. Mudanças em qualquer esfera de atividade terão implicações na outra. Ao compreender as mudanças que provavelmente ocorrerão em uma esfera, as partes interessadas estarão mais bem equipadas para compreender os impactos prováveis na outra esfera e talvez estarem em posição de gerenciar esses impactos.</w:t>
      </w:r>
    </w:p>
    <w:p>
      <w:pPr>
        <w:keepNext/>
        <w:spacing w:before="240" w:after="80"/>
        <w:jc w:val="left"/>
      </w:pPr>
      <w:r>
        <w:rPr>
          <w:rFonts w:ascii="Calibri" w:hAnsi="Calibri"/>
          <w:b/>
          <w:color w:val="333333"/>
          <w:sz w:val="22"/>
        </w:rPr>
        <w:t>Benefícios sinérgicos</w:t>
      </w:r>
    </w:p>
    <w:p>
      <w:pPr>
        <w:spacing w:before="0" w:after="120" w:line="276" w:lineRule="auto"/>
        <w:jc w:val="both"/>
      </w:pPr>
      <w:r>
        <w:rPr>
          <w:rFonts w:ascii="Calibri" w:hAnsi="Calibri"/>
          <w:color w:val="333333"/>
          <w:sz w:val="22"/>
        </w:rPr>
        <w:t>Embora haja utilidade em examinar cada tema isoladamente, um nível mais alto de insight pode ser alcançado se esses temas forem examinados em conjunto com temas de cada uma das outras dimensões. As dimensões temáticas do esporte podem ser usadas para ancorar a pesquisa nesta área e podem até sugerir hipóteses testáveis sobre a relação entre as características do esporte como variáveis independentes em relação às características espaciais e temporais como variáveis dependentes. Esse potencial é ilustrado graficamente na Figura 2, que pode ser vista como um cubo composto por múltiplos blocos componentes. Cada um desses blocos componentes representa uma combinação única de temas de cada dimensão e, portanto, um conjunto único de relações entre as variáveis.</w:t>
      </w:r>
    </w:p>
    <w:p>
      <w:pPr>
        <w:spacing w:before="0" w:after="120" w:line="276" w:lineRule="auto"/>
        <w:jc w:val="both"/>
      </w:pPr>
      <w:r>
        <w:rPr>
          <w:rFonts w:ascii="Calibri" w:hAnsi="Calibri"/>
          <w:color w:val="333333"/>
          <w:sz w:val="22"/>
        </w:rPr>
        <w:t>O bloco destacado representa apenas uma de vinte e sete combinações únicas de temas que podem ser examinadas. Deve-se compreender, no entanto, que o valor de explorar as relações específicas encontradas em cada bloco do cubo não é uniforme. Algumas dessas relações serão de maior interesse e utilidade do que outras. Na Figura 2, uma investigação possível seria explorar o impacto do desempenho (competição) em relação à duração da estadia e à disposição dos turistas esportivos de viajar. Medidas específicas dessas variáveis teriam que ser identificadas e hipóteses sobre o impacto provável do desempenho na duração da estadia e na distância percorrida poderiam ser testadas. Alternativamente, os impactos de diferentes tipos de competição recreativa versus de elite poderiam ser estudados. Esse tipo de informação seria útil no desenvolvimento de estratégias de gerenciamento para o esporte e o turismo. O ponto é que uma variedade de possíveis questões de pesquisa poderia ser feita dependendo de quais variáveis são escolhidas dentro desses temas. Uma vez que essas variáveis tenham sido selecionadas, a estrutura sugere as principais relações que podem ser investigadas.</w:t>
      </w:r>
    </w:p>
    <w:p>
      <w:pPr>
        <w:spacing w:before="0" w:after="120" w:line="276" w:lineRule="auto"/>
        <w:jc w:val="both"/>
      </w:pPr>
      <w:r>
        <w:rPr>
          <w:rFonts w:ascii="Calibri" w:hAnsi="Calibri"/>
          <w:color w:val="333333"/>
          <w:sz w:val="22"/>
        </w:rPr>
        <w:t>A intertroca de temas cria novas direções para a pesquisa em turismo esportivo. Em vez de colocar questões de pesquisa em uma dimensão, esta estrutura permite que os pesquisadores considerem sistematicamente as relações entre temas em duas ou três dimensões básicas.</w:t>
      </w:r>
    </w:p>
    <w:p>
      <w:pPr>
        <w:keepNext/>
        <w:spacing w:before="360" w:after="120"/>
        <w:jc w:val="left"/>
      </w:pPr>
      <w:r>
        <w:rPr>
          <w:rFonts w:ascii="Calibri" w:hAnsi="Calibri"/>
          <w:b/>
          <w:color w:val="1F4E79"/>
          <w:sz w:val="26"/>
        </w:rPr>
        <w:t>CONCLUSÃO</w:t>
      </w:r>
    </w:p>
    <w:p>
      <w:pPr>
        <w:spacing w:before="0" w:after="120" w:line="276" w:lineRule="auto"/>
        <w:jc w:val="both"/>
      </w:pPr>
      <w:r>
        <w:rPr>
          <w:rFonts w:ascii="Calibri" w:hAnsi="Calibri"/>
          <w:color w:val="333333"/>
          <w:sz w:val="22"/>
        </w:rPr>
        <w:t>Este artigo conceitua o turismo esportivo no contexto de sua atividade, suas dimensões espacial e temporal. O turismo esportivo é definido como viagem baseada no esporte para longe do ambiente doméstico por um tempo limitado, onde o esporte é caracterizado por conjuntos de regras exclusivas, competição relacionada à proeza física e uma natureza lúdica. O esporte foi então examinado como uma atração turística usando o modelo de sistemas de Leiper (1990), e o artigo conclui com uma estrutura proposta para a pesquisa nesta área.</w:t>
      </w:r>
    </w:p>
    <w:p>
      <w:pPr>
        <w:spacing w:before="0" w:after="120" w:line="276" w:lineRule="auto"/>
        <w:jc w:val="both"/>
      </w:pPr>
      <w:r>
        <w:rPr>
          <w:rFonts w:ascii="Calibri" w:hAnsi="Calibri"/>
          <w:color w:val="333333"/>
          <w:sz w:val="22"/>
        </w:rPr>
        <w:t>Em termos da definição de turismo esportivo, a principal contribuição deste artigo é ancorar uma abordagem sociológica do esporte dentro de uma definição generalizada tridimensional de turismo. O esporte é posicionado como a dimensão de atividade, destacando assim sua relação com as dimensões espacial e temporal do turismo. Uma das principais diferenças desta definição em relação à maioria das existentes é que as características distintivas do esporte são explicitamente declaradas em termos da estrutura de regras institucionais do esporte, continuum competitivo e base no jogo. O esporte é visto como sendo mais do que atividade física. Além disso, a competição é vista como uma característica definidora do esporte e é apresentada como um continuum que varia do recreativo ao de elite. A inclusão deste continuum é uma das forças desta definição, pois permite comparações entre diferentes níveis de competição em termos de variáveis espaciais e temporais especificadas. Por exemplo, sob esta definição é possível abordar questões como 'quais são as implicações espaciais e temporais da decisão de um resort de esqui de focar em esquiadores de elite versus recreativos?'</w:t>
      </w:r>
    </w:p>
    <w:p>
      <w:pPr>
        <w:spacing w:before="0" w:after="120" w:line="276" w:lineRule="auto"/>
        <w:jc w:val="both"/>
      </w:pPr>
      <w:r>
        <w:rPr>
          <w:rFonts w:ascii="Calibri" w:hAnsi="Calibri"/>
          <w:color w:val="333333"/>
          <w:sz w:val="22"/>
        </w:rPr>
        <w:t>Ao considerar o esporte dentro de uma estrutura de sistema de atrações, este artigo apresentou uma perspectiva alternativa às tipologias que foram apresentadas até o data. Embora essas tipologias tenham identificado agrupamentos específicos de produtos de viagem e feito referência explícita e implícita a atrações, muito disso foi feito sem ligação consciente com a teoria de atrações existente. Ancorar esta discussão dentro de uma estrutura de sistema de atrações permitiu que algumas das características mais distintas do esporte fossem destacadas de maneira sistemática. Um exemplo disso são as vantagens que o esporte apresenta como atração em termos de satisfazer a busca dos turistas por autenticidade. Embora essa questão não tenha sido discorrida em detalhes, o uso de uma estrutura de sistema de atrações permite a identificação desses tipos de questões importantes.</w:t>
      </w:r>
    </w:p>
    <w:p>
      <w:pPr>
        <w:spacing w:before="0" w:after="120" w:line="276" w:lineRule="auto"/>
        <w:jc w:val="both"/>
      </w:pPr>
      <w:r>
        <w:rPr>
          <w:rFonts w:ascii="Calibri" w:hAnsi="Calibri"/>
          <w:color w:val="333333"/>
          <w:sz w:val="22"/>
        </w:rPr>
        <w:t>A última seção do artigo apresenta e explica uma estrutura de pesquisa para o turismo esportivo que aborda as críticas da literatura existente levantadas por Gibson (1998). Mais especificamente, é desenvolvida como uma tentativa de ajudar os autores a dar sentido a uma literatura de base ampla e identificar futuras avenidas de pesquisa nesta área. Ela estende a estrutura bidimensional oferecida por Standeven e De Knop (1999) para três dimensões com base na estrutura subjacente de definições de turismo amplamente aceitas. Cada dimensão é então subdividida em temas selecionados. O próximo passo lógico neste processo é decompor os temas em variáveis específicas. A relação entre essas variáveis pode então ser hipostasiada e testada de maneira sistemática.</w:t>
      </w:r>
    </w:p>
    <w:p>
      <w:pPr>
        <w:spacing w:before="0" w:after="120" w:line="276" w:lineRule="auto"/>
        <w:jc w:val="both"/>
      </w:pPr>
      <w:r>
        <w:rPr>
          <w:rFonts w:ascii="Calibri" w:hAnsi="Calibri"/>
          <w:color w:val="333333"/>
          <w:sz w:val="22"/>
        </w:rPr>
        <w:t>A estrutura pretende ser flexível para que outros pesquisadores possam encontrar alguma utilidade nela, sejam eles gestores procurando soluções práticas para problemas reais, estudantes de pós-graduação apenas iniciando um programa de pesquisa nesta área, ou estudiosos estabelecidos no campo. Todos esses pesquisadores são encorajados a substituir seus próprios temas nesta estrutura ou a fazer modificações adicionais conforme julgarem adequado. O que é mais importante é que a pesquisa reconheça não apenas a amplitude do turismo esportivo, mas que ele também seja caracterizado por uma profundidade crescente de análise. Além disso, profundidade e amplitude devem estar vinculadas. A estrutura apresentada neste artigo representa um instrumento que pode ser usado para enfrentar este desafio.</w:t>
      </w:r>
    </w:p>
    <w:p>
      <w:pPr>
        <w:keepNext/>
        <w:spacing w:before="360" w:after="120"/>
        <w:jc w:val="left"/>
      </w:pPr>
      <w:r>
        <w:rPr>
          <w:rFonts w:ascii="Calibri" w:hAnsi="Calibri"/>
          <w:b/>
          <w:color w:val="1F4E79"/>
          <w:sz w:val="26"/>
        </w:rPr>
        <w:t>REFERÊNCIAS</w:t>
      </w:r>
    </w:p>
    <w:p>
      <w:pPr>
        <w:spacing w:before="40" w:after="80" w:line="276" w:lineRule="auto"/>
      </w:pPr>
      <w:r>
        <w:rPr>
          <w:rFonts w:ascii="Calibri" w:hAnsi="Calibri"/>
          <w:color w:val="333333"/>
          <w:sz w:val="20"/>
        </w:rPr>
        <w:t>Allcock JB. 1989. Seasonality. In Tourism Marketing and Management Handbook, Witt SF, Moutinho L (eds). Prentice Hall: Englewood Cliffs; 387–392.</w:t>
      </w:r>
    </w:p>
    <w:p>
      <w:pPr>
        <w:spacing w:before="40" w:after="80" w:line="276" w:lineRule="auto"/>
      </w:pPr>
      <w:r>
        <w:rPr>
          <w:rFonts w:ascii="Calibri" w:hAnsi="Calibri"/>
          <w:color w:val="333333"/>
          <w:sz w:val="20"/>
        </w:rPr>
        <w:t>Bale J. 1989. Sports Geography. E. and F. N. Spon: London.</w:t>
      </w:r>
    </w:p>
    <w:p>
      <w:pPr>
        <w:spacing w:before="40" w:after="80" w:line="276" w:lineRule="auto"/>
      </w:pPr>
      <w:r>
        <w:rPr>
          <w:rFonts w:ascii="Calibri" w:hAnsi="Calibri"/>
          <w:color w:val="333333"/>
          <w:sz w:val="20"/>
        </w:rPr>
        <w:t>Butler RW. 1980. The concept of the tourist area cycle of evolution, implications for the management of resources. Canadian Geographer 24(1): 5–12.</w:t>
      </w:r>
    </w:p>
    <w:p>
      <w:pPr>
        <w:spacing w:before="40" w:after="80" w:line="276" w:lineRule="auto"/>
      </w:pPr>
      <w:r>
        <w:rPr>
          <w:rFonts w:ascii="Calibri" w:hAnsi="Calibri"/>
          <w:color w:val="333333"/>
          <w:sz w:val="20"/>
        </w:rPr>
        <w:t>Butler RW. 1994. Seasonality in tourism: issues and problems. In Tourism: the State of the Art, Seaton AV (ed.). Wiley: Chichester; 332–339.</w:t>
      </w:r>
    </w:p>
    <w:p>
      <w:pPr>
        <w:spacing w:before="40" w:after="80" w:line="276" w:lineRule="auto"/>
      </w:pPr>
      <w:r>
        <w:rPr>
          <w:rFonts w:ascii="Calibri" w:hAnsi="Calibri"/>
          <w:color w:val="333333"/>
          <w:sz w:val="20"/>
        </w:rPr>
        <w:t>Chalip LB, Green BC, Vander Velden L. 1998. Sources of interest in travel to the Olympic Games. Journal of Vacation Marketing 4: 7–22.</w:t>
      </w:r>
    </w:p>
    <w:p>
      <w:pPr>
        <w:spacing w:before="40" w:after="80" w:line="276" w:lineRule="auto"/>
      </w:pPr>
      <w:r>
        <w:rPr>
          <w:rFonts w:ascii="Calibri" w:hAnsi="Calibri"/>
          <w:color w:val="333333"/>
          <w:sz w:val="20"/>
        </w:rPr>
        <w:t>De Knop P. 1998. Sport tourism: a state of the art. European Journal for Sport Management 5(2): 5–20.</w:t>
      </w:r>
    </w:p>
    <w:p>
      <w:pPr>
        <w:spacing w:before="40" w:after="80" w:line="276" w:lineRule="auto"/>
      </w:pPr>
      <w:r>
        <w:rPr>
          <w:rFonts w:ascii="Calibri" w:hAnsi="Calibri"/>
          <w:color w:val="333333"/>
          <w:sz w:val="20"/>
        </w:rPr>
        <w:t>Delpy L. 1998. An overview of sport tourism: building towards a dimensional framework. Journal of Vacation Marketing 4: 23–38.</w:t>
      </w:r>
    </w:p>
    <w:p>
      <w:pPr>
        <w:spacing w:before="40" w:after="80" w:line="276" w:lineRule="auto"/>
      </w:pPr>
      <w:r>
        <w:rPr>
          <w:rFonts w:ascii="Calibri" w:hAnsi="Calibri"/>
          <w:color w:val="333333"/>
          <w:sz w:val="20"/>
        </w:rPr>
        <w:t>Falkner B, Tideswell C, Weston AM. 1998. Leveraging tourism benefits from the Sydney 2000 Olympics. Paper presented at the Fourth Annual Conference of the Sport Management Association of Australia and New Zealand, 26–28 November, Gold Coast International, Gold Coast, Australia.</w:t>
      </w:r>
    </w:p>
    <w:p>
      <w:pPr>
        <w:spacing w:before="40" w:after="80" w:line="276" w:lineRule="auto"/>
      </w:pPr>
      <w:r>
        <w:rPr>
          <w:rFonts w:ascii="Calibri" w:hAnsi="Calibri"/>
          <w:color w:val="333333"/>
          <w:sz w:val="20"/>
        </w:rPr>
        <w:t>Gammon S, Robinson T. 1997. Sport and tourism: a conceptual framework. Journal of Sport Tourism. 4, 3, 8–24. http://www.free-press.com/journals/jst/vol14no3/jst.15.html</w:t>
      </w:r>
    </w:p>
    <w:p>
      <w:pPr>
        <w:spacing w:before="40" w:after="80" w:line="276" w:lineRule="auto"/>
      </w:pPr>
      <w:r>
        <w:rPr>
          <w:rFonts w:ascii="Calibri" w:hAnsi="Calibri"/>
          <w:color w:val="333333"/>
          <w:sz w:val="20"/>
        </w:rPr>
        <w:t>Garmise M (ed.). 1987. Proceedings of the International Seminar and Workshop on Outdoor Education, Recreation and Sport Tourism. Emmanuel Gill Publishing: Netanya, Israel.</w:t>
      </w:r>
    </w:p>
    <w:p>
      <w:pPr>
        <w:spacing w:before="40" w:after="80" w:line="276" w:lineRule="auto"/>
      </w:pPr>
      <w:r>
        <w:rPr>
          <w:rFonts w:ascii="Calibri" w:hAnsi="Calibri"/>
          <w:color w:val="333333"/>
          <w:sz w:val="20"/>
        </w:rPr>
        <w:t>Getz D. 1997. Trends and issues in sport event tourism. Tourism Recreation Research 22(2): 61–62.</w:t>
      </w:r>
    </w:p>
    <w:p>
      <w:pPr>
        <w:spacing w:before="40" w:after="80" w:line="276" w:lineRule="auto"/>
      </w:pPr>
      <w:r>
        <w:rPr>
          <w:rFonts w:ascii="Calibri" w:hAnsi="Calibri"/>
          <w:color w:val="333333"/>
          <w:sz w:val="20"/>
        </w:rPr>
        <w:t>Gibson HJ. 1998. Sport tourism: a critical analysis of research. Sport Management Review 1: 45–76.</w:t>
      </w:r>
    </w:p>
    <w:p>
      <w:pPr>
        <w:spacing w:before="40" w:after="80" w:line="276" w:lineRule="auto"/>
      </w:pPr>
      <w:r>
        <w:rPr>
          <w:rFonts w:ascii="Calibri" w:hAnsi="Calibri"/>
          <w:color w:val="333333"/>
          <w:sz w:val="20"/>
        </w:rPr>
        <w:t>Glyptis SA. 1991. Sport and tourism. In Progress in Tourism, Recreation and Hospitality Management, Cooper, C. (ed.). Belhaven: London; 3: 165–183.</w:t>
      </w:r>
    </w:p>
    <w:p>
      <w:pPr>
        <w:spacing w:before="40" w:after="80" w:line="276" w:lineRule="auto"/>
      </w:pPr>
      <w:r>
        <w:rPr>
          <w:rFonts w:ascii="Calibri" w:hAnsi="Calibri"/>
          <w:color w:val="333333"/>
          <w:sz w:val="20"/>
        </w:rPr>
        <w:t>Gunn C. 1988. Vacationscape: Designing Tourist Regions, 2nd edn. Van Nostrand Reinhold: New York.</w:t>
      </w:r>
    </w:p>
    <w:p>
      <w:pPr>
        <w:spacing w:before="40" w:after="80" w:line="276" w:lineRule="auto"/>
      </w:pPr>
      <w:r>
        <w:rPr>
          <w:rFonts w:ascii="Calibri" w:hAnsi="Calibri"/>
          <w:color w:val="333333"/>
          <w:sz w:val="20"/>
        </w:rPr>
        <w:t>Hall CM. 1992a. Adventure, sport and health tourism. In Special Interest Tourism, Weiler B, Hall CM Belhaven Press: London; 141–158.</w:t>
      </w:r>
    </w:p>
    <w:p>
      <w:pPr>
        <w:spacing w:before="40" w:after="80" w:line="276" w:lineRule="auto"/>
      </w:pPr>
      <w:r>
        <w:rPr>
          <w:rFonts w:ascii="Calibri" w:hAnsi="Calibri"/>
          <w:color w:val="333333"/>
          <w:sz w:val="20"/>
        </w:rPr>
        <w:t>Hall CM. 1992b. Hallmark Tourist Events: Impacts, Management and Planning. Belhaven Press: London.</w:t>
      </w:r>
    </w:p>
    <w:p>
      <w:pPr>
        <w:spacing w:before="40" w:after="80" w:line="276" w:lineRule="auto"/>
      </w:pPr>
      <w:r>
        <w:rPr>
          <w:rFonts w:ascii="Calibri" w:hAnsi="Calibri"/>
          <w:color w:val="333333"/>
          <w:sz w:val="20"/>
        </w:rPr>
        <w:t>Kenyon G. 1969. Sport involvement: a conceptual go and some consequences thereof. In Aspects of Contemporary Sport Sociology, Kenyon G (ed.). Athletic Institute: Chicago; 77–100.</w:t>
      </w:r>
    </w:p>
    <w:p>
      <w:pPr>
        <w:spacing w:before="40" w:after="80" w:line="276" w:lineRule="auto"/>
      </w:pPr>
      <w:r>
        <w:rPr>
          <w:rFonts w:ascii="Calibri" w:hAnsi="Calibri"/>
          <w:color w:val="333333"/>
          <w:sz w:val="20"/>
        </w:rPr>
        <w:t>Kurtzman J, Zauhar J. 1995. Tourism Sport International Council. Annals of Tourism Research 22(3): 707–708.</w:t>
      </w:r>
    </w:p>
    <w:p>
      <w:pPr>
        <w:spacing w:before="40" w:after="80" w:line="276" w:lineRule="auto"/>
      </w:pPr>
      <w:r>
        <w:rPr>
          <w:rFonts w:ascii="Calibri" w:hAnsi="Calibri"/>
          <w:color w:val="333333"/>
          <w:sz w:val="20"/>
        </w:rPr>
        <w:t>Kurtzman J, Zauhar J. 1997. Wave in time: the sports tourism phenomena. Journal of Sport Tourism 4(2): 5–20. http://www.mcb.co.uk/journals/jst/archive/vol14no2/welcome.html (28 May 1998).</w:t>
      </w:r>
    </w:p>
    <w:p>
      <w:pPr>
        <w:spacing w:before="40" w:after="80" w:line="276" w:lineRule="auto"/>
      </w:pPr>
      <w:r>
        <w:rPr>
          <w:rFonts w:ascii="Calibri" w:hAnsi="Calibri"/>
          <w:color w:val="333333"/>
          <w:sz w:val="20"/>
        </w:rPr>
        <w:t>Leiper N. 1981. Towards a cohesive curriculum in tourism: the case for a distinct discipline. Annals of Tourism Research 8(1): 69–74.</w:t>
      </w:r>
    </w:p>
    <w:p>
      <w:pPr>
        <w:spacing w:before="40" w:after="80" w:line="276" w:lineRule="auto"/>
      </w:pPr>
      <w:r>
        <w:rPr>
          <w:rFonts w:ascii="Calibri" w:hAnsi="Calibri"/>
          <w:color w:val="333333"/>
          <w:sz w:val="20"/>
        </w:rPr>
        <w:t>Leiper N. 1990. Tourist attraction systems. Annals of Tourism Research 17(2): 367–384.</w:t>
      </w:r>
    </w:p>
    <w:p>
      <w:pPr>
        <w:spacing w:before="40" w:after="80" w:line="276" w:lineRule="auto"/>
      </w:pPr>
      <w:r>
        <w:rPr>
          <w:rFonts w:ascii="Calibri" w:hAnsi="Calibri"/>
          <w:color w:val="333333"/>
          <w:sz w:val="20"/>
        </w:rPr>
        <w:t>Loy JW, McPherson BD, Kenyon G. 1978. Sport and Social Systems. Addison-Wesley: Reading, MA.</w:t>
      </w:r>
    </w:p>
    <w:p>
      <w:pPr>
        <w:spacing w:before="40" w:after="80" w:line="276" w:lineRule="auto"/>
      </w:pPr>
      <w:r>
        <w:rPr>
          <w:rFonts w:ascii="Calibri" w:hAnsi="Calibri"/>
          <w:color w:val="333333"/>
          <w:sz w:val="20"/>
        </w:rPr>
        <w:t>MacCannell D. 1976. The Tourist: New Theory of the Leisure Class. Schoken: New York.</w:t>
      </w:r>
    </w:p>
    <w:p>
      <w:pPr>
        <w:spacing w:before="40" w:after="80" w:line="276" w:lineRule="auto"/>
      </w:pPr>
      <w:r>
        <w:rPr>
          <w:rFonts w:ascii="Calibri" w:hAnsi="Calibri"/>
          <w:color w:val="333333"/>
          <w:sz w:val="20"/>
        </w:rPr>
        <w:t>McPherson BD, Curtis JE, Loy JW. 1989. The Social Significance of Sport. Human Kinetics: Champaign, Illinois.</w:t>
      </w:r>
    </w:p>
    <w:p>
      <w:pPr>
        <w:spacing w:before="40" w:after="80" w:line="276" w:lineRule="auto"/>
      </w:pPr>
      <w:r>
        <w:rPr>
          <w:rFonts w:ascii="Calibri" w:hAnsi="Calibri"/>
          <w:color w:val="333333"/>
          <w:sz w:val="20"/>
        </w:rPr>
        <w:t>Murphy P. 1985. Tourism: a Community Approach. Methuen: New York and London.</w:t>
      </w:r>
    </w:p>
    <w:p>
      <w:pPr>
        <w:spacing w:before="40" w:after="80" w:line="276" w:lineRule="auto"/>
      </w:pPr>
      <w:r>
        <w:rPr>
          <w:rFonts w:ascii="Calibri" w:hAnsi="Calibri"/>
          <w:color w:val="333333"/>
          <w:sz w:val="20"/>
        </w:rPr>
        <w:t>Nogawa H, Yamaguchi Y, Hagi Y. 1996. An empirical research study on Japanese sport tourism in sport-for-all events: case studies of a single-night event and a multiple-night event. Journal of Travel Research 35(2):46–54.</w:t>
      </w:r>
    </w:p>
    <w:p>
      <w:pPr>
        <w:spacing w:before="40" w:after="80" w:line="276" w:lineRule="auto"/>
      </w:pPr>
      <w:r>
        <w:rPr>
          <w:rFonts w:ascii="Calibri" w:hAnsi="Calibri"/>
          <w:color w:val="333333"/>
          <w:sz w:val="20"/>
        </w:rPr>
        <w:t>Pearce DG. 1987. Tourism Today: a Geographical Analysis. Longman Scientific and Technical: Harlow.</w:t>
      </w:r>
    </w:p>
    <w:p>
      <w:pPr>
        <w:spacing w:before="40" w:after="80" w:line="276" w:lineRule="auto"/>
      </w:pPr>
      <w:r>
        <w:rPr>
          <w:rFonts w:ascii="Calibri" w:hAnsi="Calibri"/>
          <w:color w:val="333333"/>
          <w:sz w:val="20"/>
        </w:rPr>
        <w:t>Redmond G. 1991. Changing styles of sports tourism: industry/consumer interactions in Canada, the USA and Europe. In The Tourism Industry: An International Analysis, Sinclair MT, Stabler MJ (eds). CAB International: Wallingford; 107–120.</w:t>
      </w:r>
    </w:p>
    <w:p>
      <w:pPr>
        <w:spacing w:before="40" w:after="80" w:line="276" w:lineRule="auto"/>
      </w:pPr>
      <w:r>
        <w:rPr>
          <w:rFonts w:ascii="Calibri" w:hAnsi="Calibri"/>
          <w:color w:val="333333"/>
          <w:sz w:val="20"/>
        </w:rPr>
        <w:t>Ritchie JRB. 1984. Assessing the impact of hallmark events: conceptual and research issues. Journal of Travel Research 13(1):2–11.</w:t>
      </w:r>
    </w:p>
    <w:p>
      <w:pPr>
        <w:spacing w:before="40" w:after="80" w:line="276" w:lineRule="auto"/>
      </w:pPr>
      <w:r>
        <w:rPr>
          <w:rFonts w:ascii="Calibri" w:hAnsi="Calibri"/>
          <w:color w:val="333333"/>
          <w:sz w:val="20"/>
        </w:rPr>
        <w:t>Ruskin H. 1987. Selected views on socio-economic aspects of outdoor recreation, outdoor education and sport tourism. In Proceedings of the International Seminar and Workshop on Outdoor Education, Recreation and Sport Tourism Garmise M (ed.). Emmanuel Gill Publishing: Natanya, Israel.</w:t>
      </w:r>
    </w:p>
    <w:p>
      <w:pPr>
        <w:spacing w:before="40" w:after="80" w:line="276" w:lineRule="auto"/>
      </w:pPr>
      <w:r>
        <w:rPr>
          <w:rFonts w:ascii="Calibri" w:hAnsi="Calibri"/>
          <w:color w:val="333333"/>
          <w:sz w:val="20"/>
        </w:rPr>
        <w:t>Ryan C, Smee A, Murphy S. 1996. Creating a data base of events in New Zealand: early results. Festival Management and Event Tourism 4(3/4): 151–156.</w:t>
      </w:r>
    </w:p>
    <w:p>
      <w:pPr>
        <w:spacing w:before="40" w:after="80" w:line="276" w:lineRule="auto"/>
      </w:pPr>
      <w:r>
        <w:rPr>
          <w:rFonts w:ascii="Calibri" w:hAnsi="Calibri"/>
          <w:color w:val="333333"/>
          <w:sz w:val="20"/>
        </w:rPr>
        <w:t>Snepenger D, Houser B, Snepenger M. 1990. Seasonality of demand. Annals of Tourism Research 17:628–630.</w:t>
      </w:r>
    </w:p>
    <w:p>
      <w:pPr>
        <w:spacing w:before="40" w:after="80" w:line="276" w:lineRule="auto"/>
      </w:pPr>
      <w:r>
        <w:rPr>
          <w:rFonts w:ascii="Calibri" w:hAnsi="Calibri"/>
          <w:color w:val="333333"/>
          <w:sz w:val="20"/>
        </w:rPr>
        <w:t>Spivack SE 1998. Health spa development in the US: a burgeoning component of sport tourism. Journal of Vacation Marketing 4:65–77.</w:t>
      </w:r>
    </w:p>
    <w:p>
      <w:pPr>
        <w:spacing w:before="40" w:after="80" w:line="276" w:lineRule="auto"/>
      </w:pPr>
      <w:r>
        <w:rPr>
          <w:rFonts w:ascii="Calibri" w:hAnsi="Calibri"/>
          <w:color w:val="333333"/>
          <w:sz w:val="20"/>
        </w:rPr>
        <w:t>Standeven J, De Knop P. 1999. Sport Tourism. Human Kinetics: Champaign, IL.</w:t>
      </w:r>
    </w:p>
    <w:p>
      <w:pPr>
        <w:spacing w:before="40" w:after="80" w:line="276" w:lineRule="auto"/>
      </w:pPr>
      <w:r>
        <w:rPr>
          <w:rFonts w:ascii="Calibri" w:hAnsi="Calibri"/>
          <w:color w:val="333333"/>
          <w:sz w:val="20"/>
        </w:rPr>
        <w:t>Stevens T, van den Broek M. 1997. Sport and tourism — natural partners in strategies for tourism development. Tourism Recreation Research 22(2):1–3.</w:t>
      </w:r>
    </w:p>
    <w:p>
      <w:pPr>
        <w:spacing w:before="40" w:after="80" w:line="276" w:lineRule="auto"/>
      </w:pPr>
      <w:r>
        <w:rPr>
          <w:rFonts w:ascii="Calibri" w:hAnsi="Calibri"/>
          <w:color w:val="333333"/>
          <w:sz w:val="20"/>
        </w:rPr>
        <w:t>STIC Research Unit. 1995. Sports tourism categories revisited. Journal of Sport Tourism 2(3): 9–11.</w:t>
      </w:r>
    </w:p>
    <w:p>
      <w:pPr>
        <w:spacing w:before="40" w:after="80" w:line="276" w:lineRule="auto"/>
      </w:pPr>
      <w:r>
        <w:rPr>
          <w:rFonts w:ascii="Calibri" w:hAnsi="Calibri"/>
          <w:color w:val="333333"/>
          <w:sz w:val="20"/>
        </w:rPr>
        <w:t>Weed ME, Bull CJ. 1997a. Integrating sport and tourism: a review of regional policies in England. Progress in Tourism and Hospitality Research 3: 129–148.</w:t>
      </w:r>
    </w:p>
    <w:p>
      <w:pPr>
        <w:spacing w:before="40" w:after="80" w:line="276" w:lineRule="auto"/>
      </w:pPr>
      <w:r>
        <w:rPr>
          <w:rFonts w:ascii="Calibri" w:hAnsi="Calibri"/>
          <w:color w:val="333333"/>
          <w:sz w:val="20"/>
        </w:rPr>
        <w:t>Weed ME, Bull CJ. 1997b. Influences on sport-tourism relations in Britain: the effects of government policy. Tourism Recreation Research 22(2): 5–12.</w:t>
      </w:r>
    </w:p>
    <w:p>
      <w:pPr>
        <w:spacing w:before="40" w:after="80" w:line="276" w:lineRule="auto"/>
      </w:pPr>
      <w:r>
        <w:rPr>
          <w:rFonts w:ascii="Calibri" w:hAnsi="Calibri"/>
          <w:color w:val="333333"/>
          <w:sz w:val="20"/>
        </w:rPr>
        <w:t>WH Smith/Collins. 1988. English Dictionary. William Collins Sons &amp; Co: Glasgow.</w:t>
      </w:r>
    </w:p>
    <w:p>
      <w:pPr>
        <w:spacing w:before="40" w:after="80" w:line="276" w:lineRule="auto"/>
      </w:pPr>
      <w:r>
        <w:rPr>
          <w:rFonts w:ascii="Calibri" w:hAnsi="Calibri"/>
          <w:color w:val="333333"/>
          <w:sz w:val="20"/>
        </w:rPr>
        <w:t>WTO. 1981. Technical Handbook on the Collection and Presentation of Domestic and International Tourism Statistics. World Tourism Organization: Madrid.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