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14:paraId="0FF05CC7" w14:textId="77777777">
      <w:pPr>
        <w:spacing w:after="240"/>
        <w:jc w:val="center"/>
      </w:pPr>
      <w:r>
        <w:rPr>
          <w:rFonts w:ascii="Calibri" w:hAnsi="Calibri"/>
          <w:b/>
          <w:color w:val="595959"/>
          <w:sz w:val="24"/>
        </w:rPr>
        <w:t>ESTUDOS DO LAZER</w:t>
      </w:r>
    </w:p>
    <w:p w14:paraId="67E507F6" w14:textId="77777777">
      <w:pPr>
        <w:spacing w:after="480"/>
        <w:jc w:val="center"/>
      </w:pPr>
      <w:r>
        <w:rPr>
          <w:rFonts w:ascii="Calibri" w:hAnsi="Calibri"/>
          <w:b/>
          <w:color w:val="1F4E78"/>
          <w:sz w:val="48"/>
        </w:rPr>
        <w:t>LAZER E SOCIEDADE</w:t>
        <w:br/>
      </w:r>
      <w:r>
        <w:rPr>
          <w:rFonts w:ascii="Calibri" w:hAnsi="Calibri"/>
          <w:i/>
          <w:color w:val="2C5E8A"/>
          <w:sz w:val="36"/>
        </w:rPr>
        <w:t>múltiplas relações</w:t>
      </w:r>
    </w:p>
    <w:p w14:paraId="7F52730E" w14:textId="77777777">
      <w:pPr>
        <w:spacing w:after="800"/>
        <w:jc w:val="center"/>
      </w:pPr>
      <w:r>
        <w:rPr>
          <w:i/>
          <w:color w:val="595959"/>
          <w:sz w:val="20"/>
        </w:rPr>
        <w:t>Organizador</w:t>
        <w:br/>
      </w:r>
      <w:r>
        <w:rPr>
          <w:b/>
          <w:color w:val="1F4E78"/>
          <w:sz w:val="28"/>
        </w:rPr>
        <w:t>Nelson Carvalho Marcellino</w:t>
      </w:r>
    </w:p>
    <w:p w14:paraId="4B50C94E" w14:textId="77777777">
      <w:pPr>
        <w:spacing w:after="1200"/>
        <w:jc w:val="center"/>
      </w:pPr>
      <w:r>
        <w:rPr>
          <w:b/>
          <w:color w:val="333333"/>
          <w:sz w:val="28"/>
        </w:rPr>
        <w:t>Alínea</w:t>
        <w:br/>
        <w:t>EDITORA</w:t>
      </w:r>
    </w:p>
    <w:p w14:paraId="3C72D0D1" w14:textId="77777777">
      <w:pPr>
        <w:spacing w:before="240" w:after="80"/>
        <w:jc w:val="left"/>
      </w:pPr>
      <w:r>
        <w:rPr>
          <w:b/>
          <w:color w:val="1F4E78"/>
          <w:sz w:val="22"/>
        </w:rPr>
        <w:t>EQUIPE EDITORIAL</w:t>
      </w:r>
    </w:p>
    <w:p w14:paraId="4E397B72" w14:textId="77777777">
      <w:pPr>
        <w:spacing w:after="80"/>
        <w:jc w:val="left"/>
      </w:pPr>
      <w:r>
        <w:rPr>
          <w:color w:val="333333"/>
          <w:sz w:val="21"/>
        </w:rPr>
        <w:t>DIRETOR GERAL: Wilon Mazalla Jr.</w:t>
      </w:r>
    </w:p>
    <w:p w14:paraId="45F5A5D0" w14:textId="77777777">
      <w:pPr>
        <w:spacing w:after="80"/>
        <w:jc w:val="left"/>
      </w:pPr>
      <w:r>
        <w:rPr>
          <w:color w:val="333333"/>
          <w:sz w:val="21"/>
        </w:rPr>
        <w:t>COORDENAÇÃO EDITORIAL: Willian F. Mighton</w:t>
      </w:r>
    </w:p>
    <w:p w14:paraId="3B351E66" w14:textId="77777777">
      <w:pPr>
        <w:spacing w:after="80"/>
        <w:jc w:val="left"/>
      </w:pPr>
      <w:r>
        <w:rPr>
          <w:color w:val="333333"/>
          <w:sz w:val="21"/>
        </w:rPr>
        <w:t>COORDENAÇÃO DE REVISÃO: Helena Moysés</w:t>
      </w:r>
    </w:p>
    <w:p w14:paraId="742E7E6B" w14:textId="77777777">
      <w:pPr>
        <w:spacing w:after="80"/>
        <w:jc w:val="left"/>
      </w:pPr>
      <w:r>
        <w:rPr>
          <w:color w:val="333333"/>
          <w:sz w:val="21"/>
        </w:rPr>
        <w:t>REVISÃO DE TEXTOS: Vera Luciana Morandim R. da Silva</w:t>
      </w:r>
    </w:p>
    <w:p w14:paraId="5488BC9E" w14:textId="77777777">
      <w:pPr>
        <w:spacing w:after="80"/>
        <w:jc w:val="left"/>
      </w:pPr>
      <w:r>
        <w:rPr>
          <w:color w:val="333333"/>
          <w:sz w:val="21"/>
        </w:rPr>
        <w:t>EDITORAÇÃO ELETRÔNICA: Fabio Cyrino Mortari, Fabio Diego da Silva, Tatiane de Lima, Warsten Mazalla</w:t>
      </w:r>
    </w:p>
    <w:p w14:paraId="66F1021B" w14:textId="77777777">
      <w:pPr>
        <w:spacing w:after="80"/>
        <w:jc w:val="left"/>
      </w:pPr>
      <w:r>
        <w:rPr>
          <w:color w:val="333333"/>
          <w:sz w:val="21"/>
        </w:rPr>
        <w:t>CAPA: Ivan Grilo</w:t>
      </w:r>
    </w:p>
    <w:p w14:paraId="0CBC05D0" w14:textId="77777777">
      <w:r>
        <w:br w:type="page"/>
      </w:r>
    </w:p>
    <w:p w14:paraId="5D6A15C5" w14:textId="77777777">
      <w:pPr>
        <w:spacing w:before="240" w:after="80"/>
        <w:jc w:val="left"/>
      </w:pPr>
      <w:r>
        <w:rPr>
          <w:b/>
          <w:color w:val="1F4E78"/>
          <w:sz w:val="22"/>
        </w:rPr>
        <w:t>DADOS INTERNACIONAIS DE CATALOGAÇÃO NA PUBLICAÇÃO (CIP)</w:t>
      </w:r>
    </w:p>
    <w:p w14:paraId="4C6B3546" w14:textId="77777777">
      <w:pPr>
        <w:spacing w:after="600"/>
      </w:pPr>
      <w:r>
        <w:rPr>
          <w:rFonts w:ascii="Calibri" w:hAnsi="Calibri"/>
          <w:sz w:val="20"/>
        </w:rPr>
        <w:t>(Câmara Brasileira do Livro, SP, Brasil)</w:t>
        <w:br/>
        <w:br/>
        <w:t>Lazer e sociedade: múltiplas relações /</w:t>
        <w:br/>
        <w:t>organizador Nelson Carvalho Marcellino.</w:t>
        <w:br/>
        <w:t>Campinas, SP: Editora Alínea, 2008.</w:t>
        <w:br/>
        <w:t>(Coleção estudos do lazer)</w:t>
        <w:br/>
        <w:br/>
        <w:t>Bibliografia</w:t>
        <w:br/>
        <w:t>1. Lazer 2. Turismo 3. Turismo - Aspectos sociais I. Marcellino, Nelson Carvalho. II. Título. III. Série.</w:t>
        <w:br/>
        <w:br/>
        <w:t>08-07681                                      CDD-306.3</w:t>
        <w:br/>
        <w:br/>
        <w:t>Índices para Catálogo Sistemático:</w:t>
        <w:br/>
        <w:t>1. Sociologia do turismo 306.3</w:t>
        <w:br/>
        <w:t>ISBN 978-85-7516-283-5</w:t>
      </w:r>
    </w:p>
    <w:p w14:paraId="4FB8135E" w14:textId="77777777">
      <w:pPr>
        <w:spacing w:before="240" w:after="80"/>
        <w:jc w:val="left"/>
      </w:pPr>
      <w:r>
        <w:rPr>
          <w:b/>
          <w:color w:val="1F4E78"/>
          <w:sz w:val="22"/>
        </w:rPr>
        <w:t>INFORMAÇÕES DA EDITORA</w:t>
      </w:r>
    </w:p>
    <w:p w14:paraId="14C8422A" w14:textId="77777777">
      <w:pPr>
        <w:spacing w:after="200"/>
        <w:sectPr w:rsidSect="00034616">
          <w:pgSz w:w="12240" w:h="15840"/>
          <w:pgMar w:top="1440" w:right="1440" w:bottom="1440" w:left="1440" w:header="720" w:footer="720" w:gutter="0"/>
          <w:cols w:space="720"/>
          <w:docGrid w:linePitch="360"/>
        </w:sectPr>
      </w:pPr>
      <w:r>
        <w:rPr>
          <w:rFonts w:ascii="Calibri" w:hAnsi="Calibri"/>
          <w:sz w:val="20"/>
        </w:rPr>
        <w:t>Todos os direitos reservados à</w:t>
        <w:br/>
        <w:t>Editora Alínea</w:t>
        <w:br/>
        <w:t>Rua Tiradentes, 1053 - Guanabara - Campinas-SP</w:t>
        <w:br/>
        <w:t>CEP 13023-191 - PABX: (19) 3232.9340 e 3232.2319</w:t>
        <w:br/>
        <w:t>www.atomoealinea.com.br</w:t>
        <w:br/>
        <w:br/>
        <w:t>Impresso no Brasil</w:t>
      </w:r>
    </w:p>
    <w:p w14:paraId="7E478F76" w14:textId="77777777">
      <w:pPr>
        <w:spacing w:before="360" w:after="240" w:line="276" w:lineRule="auto"/>
        <w:jc w:val="center"/>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32"/>
          <w:szCs w:val="22"/>
          <w:lang w:val="en-US" w:eastAsia="en-US" w:bidi="ar-SA"/>
        </w:rPr>
        <w:t>Capítulo 1</w:t>
        <w:br/>
        <w:t>LAZER E SOCIEDADE: ALGUMAS APROXIMAÇÕES</w:t>
      </w:r>
    </w:p>
    <w:p w14:paraId="215C324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Nelson Carvalho Marcellino</w:t>
      </w:r>
    </w:p>
    <w:p w14:paraId="3345642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Quando se trabalha, dentro de uma mesma área, por mais de três décadas, é praticamente impossível estabelecer novas relações dentro dela, sem recorrer a trabalhos anteriores, sob pena, de não o explicitando, faltar à verdade com aqueles quem nos lêem ou ouvem. Dessa forma, correndo sempre riscos, e o que aqui se apresenta é o de ser repetitivo, vou retomar, nesta fala, as conclusões de minha dissertação de mestrado (Marcellino, 2004) e da tese de doutorado (Marcellino, 2005) e, a partir delas, estabelecer algumas relações, entre lazer e sociedade.</w:t>
      </w:r>
    </w:p>
    <w:p w14:paraId="031646C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Ainda julgo ser necessário, nos meus escritos e falas, explicitar o conceito de lazer, com o qual trabalho, para evitar mal entendidos na sua discussão. Cada vez que o faço, acrescento novas explicações, em decorrência de questionamentos que recebo, por ocasião de suas colocações.</w:t>
      </w:r>
    </w:p>
    <w:p w14:paraId="5E5373B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Muitas vezes o que constato é que se busca uma definição. No entanto, trabalho com um conceito operacional do lazer historicamente situado.</w:t>
      </w:r>
    </w:p>
    <w:p w14:paraId="2AB11D4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Deve-se salientar que, se originalmente lazer e recreação apresentavam-se de forma distinta o primeiro visto como o tempo quando a segunda ocorria, hoje, a recreação é um componente do lazer - criar de novo, dar vida nova, com novo vigor, como pode ser, também, de outras esferas de manifestação humana (Dumazedier, s/d.).</w:t>
      </w:r>
    </w:p>
    <w:p w14:paraId="5F894B37" w14:textId="77777777">
      <w:pPr>
        <w:spacing w:before="28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26"/>
          <w:szCs w:val="22"/>
          <w:lang w:val="en-US" w:eastAsia="en-US" w:bidi="ar-SA"/>
        </w:rPr>
        <w:t>Pontos fundamentais da consideração da recreação/lazer</w:t>
      </w:r>
    </w:p>
    <w:p w14:paraId="0803AED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Dessa perspectiva, a consideração da recreação/lazer, cada vez mais em nossa sociedade, deve levar em conta os seguintes pontos:</w:t>
      </w:r>
    </w:p>
    <w:p w14:paraId="26A7C01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auto"/>
          <w:sz w:val="22"/>
          <w:szCs w:val="22"/>
          <w:lang w:val="en-US" w:eastAsia="en-US" w:bidi="ar-SA"/>
        </w:rPr>
        <w:t xml:space="preserve">1) </w:t>
      </w:r>
      <w:r>
        <w:rPr>
          <w:rFonts w:asciiTheme="minorHAnsi" w:eastAsiaTheme="minorEastAsia" w:hAnsiTheme="minorHAnsi" w:cstheme="minorBidi"/>
          <w:i w:val="0"/>
          <w:color w:val="auto"/>
          <w:sz w:val="22"/>
          <w:szCs w:val="22"/>
          <w:lang w:val="en-US" w:eastAsia="en-US" w:bidi="ar-SA"/>
        </w:rPr>
        <w:t>Cultura vivenciada (praticada, fruída ou conhecida), no tempo disponível das obrigações profissionais, escolares, familiares, sociais, combinando os aspectos tempo e atitude. Digo, do concreto da sociedade contemporânea como é, e não do devir - como deveria ser, inclusive numa sociedade que eu próprio considere mais justa. Quando me refiro à cultura, não estou reduzindo lazer a um único conteúdo, vendo-o a partir de uma visão parcial, como geralmente ocorre quando se utiliza a palavra 'cultura', quase sempre restringindo-a aos conteúdos artísticos, mas aqui abordando os diversos conteúdos culturais. E, finalmente, quando digo vivenciada, não estou restringindo o lazer à prática de uma atividade, mas também ao conhecimento e à assistência que essas atividades podem ensejar, e até mesmo à possibilidade do ócio, desde que visto como opção, e nem confundido com ociosidade, sem contraponto com a esfera das obrigações, no nosso caso, fundamentalmente, a obrigação profissional;</w:t>
      </w:r>
    </w:p>
    <w:p w14:paraId="711B61B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auto"/>
          <w:sz w:val="22"/>
          <w:szCs w:val="22"/>
          <w:lang w:val="en-US" w:eastAsia="en-US" w:bidi="ar-SA"/>
        </w:rPr>
        <w:t xml:space="preserve">2) </w:t>
      </w:r>
      <w:r>
        <w:rPr>
          <w:rFonts w:asciiTheme="minorHAnsi" w:eastAsiaTheme="minorEastAsia" w:hAnsiTheme="minorHAnsi" w:cstheme="minorBidi"/>
          <w:i w:val="0"/>
          <w:color w:val="auto"/>
          <w:sz w:val="22"/>
          <w:szCs w:val="22"/>
          <w:lang w:val="en-US" w:eastAsia="en-US" w:bidi="ar-SA"/>
        </w:rPr>
        <w:t>O lazer gerado historicamente e dele podendo emergir, de modo dialético, valores questionadores da sociedade como um todo, e sobre ele também sendo exercidas influências da estrutura social vigente. A relação que se estabelece entre lazer e sociedade é dialética, ou seja, a mesma sociedade que o gerou, e exerce influências sobre o seu desenvolvimento também pode ser por ele questionada, na vivência de seus valores;</w:t>
      </w:r>
    </w:p>
    <w:p w14:paraId="0DD1068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auto"/>
          <w:sz w:val="22"/>
          <w:szCs w:val="22"/>
          <w:lang w:val="en-US" w:eastAsia="en-US" w:bidi="ar-SA"/>
        </w:rPr>
        <w:t xml:space="preserve">3) </w:t>
      </w:r>
      <w:r>
        <w:rPr>
          <w:rFonts w:asciiTheme="minorHAnsi" w:eastAsiaTheme="minorEastAsia" w:hAnsiTheme="minorHAnsi" w:cstheme="minorBidi"/>
          <w:i w:val="0"/>
          <w:color w:val="auto"/>
          <w:sz w:val="22"/>
          <w:szCs w:val="22"/>
          <w:lang w:val="en-US" w:eastAsia="en-US" w:bidi="ar-SA"/>
        </w:rPr>
        <w:t>Um tempo que pode ser privilegiado para vivência de valores que contribuam para mudanças de ordem moral e cultural, necessárias para solapar a estrutura social vigente. A vivência desses valores pode se dar numa perspectiva de reprodução da estrutura vigente, ou da sua denúncia e anúncio pela vivência de valores diferentes dos dominantes - imaginar e querer vivenciar uma sociedade diferenciada;</w:t>
      </w:r>
    </w:p>
    <w:p w14:paraId="6668E74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auto"/>
          <w:sz w:val="22"/>
          <w:szCs w:val="22"/>
          <w:lang w:val="en-US" w:eastAsia="en-US" w:bidi="ar-SA"/>
        </w:rPr>
        <w:t xml:space="preserve">4) </w:t>
      </w:r>
      <w:r>
        <w:rPr>
          <w:rFonts w:asciiTheme="minorHAnsi" w:eastAsiaTheme="minorEastAsia" w:hAnsiTheme="minorHAnsi" w:cstheme="minorBidi"/>
          <w:i w:val="0"/>
          <w:color w:val="auto"/>
          <w:sz w:val="22"/>
          <w:szCs w:val="22"/>
          <w:lang w:val="en-US" w:eastAsia="en-US" w:bidi="ar-SA"/>
        </w:rPr>
        <w:t>Portador de um duplo aspecto educativo - veículo e objeto de educação, considerando-se, assim, não apenas suas possibilidades de descanso e divertimento, mas também de desenvolvimento pessoal e social. E aqui não se está negando o descanso e o divertimento, mas simplesmente enfatizando a dimensão menos considerada do lazer, a de desenvolvimento que o seu vivenciar pode ensejar.</w:t>
      </w:r>
    </w:p>
    <w:p w14:paraId="55C6003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Volto a repetir, como em outros escritos, que o lazer é entendido, portanto, como a cultura, compreendida em seu sentido mais amplo, vivenciada no tempo disponível. É fundamental como traço definidor o caráter "desinteressado" dessa vivência. Ou seja, não se busca, pelo menos basicamente, outra recompensa além da satisfação provocada pela própria situação. A disponibilidade de tempo significa possibilidade de opção pela atividade ou pelo ócio (Marcellino, 2004).</w:t>
      </w:r>
    </w:p>
    <w:p w14:paraId="645232C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É importante ressaltar, também, que o entendimento do lazer não pode ser efetuado "em si mesmo", mas como uma das esferas de uma totalidade social historicamente situada. Outras opções implicariam a colocação apenas parcial e abstrata das questões relativas ao lazer. É impossível, por exemplo, abordar as questões do lazer isoladas das questões do trabalho, da educação etc.</w:t>
      </w:r>
    </w:p>
    <w:p w14:paraId="40EF760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 polêmica verificada quanto ao conceito permanece quando se examina a questão da ocorrência do lazer na vida social, do ponto de vista histórico. Alguns autores consideram que, se os homens sempre trabalharam, também paravam de trabalhar, existindo assim um tempo de não-trabalho, e que esse tempo seria ocupado por atividades de lazer, mesmo nas sociedades tradicionais. Para outros, o lazer é fruto da sociedade moderna urbano-industrial.</w:t>
      </w:r>
    </w:p>
    <w:p w14:paraId="1E2399D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Não há, a rigor, um caráter de rejeição entre as duas correntes, mas sim enfoques diferentes. A primeira aborda a necessidade de lazer, sempre presente, e a segunda se detém nas características que essa necessidade assume na sociedade moderna. Assim, o lazer sempre existiu, variando apenas os conceitos sobre o que era e quais os seus significados.</w:t>
      </w:r>
    </w:p>
    <w:p w14:paraId="6E28720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Em outros tipos de organização social, o que se verifica é o não isolamento das atividades obrigatórias, das lúdicas, o que de modo algum significa a não existência do lúdico. E mais ainda, o que não nos permite prever se essa divisão, verificada atualmente na sociedade moderna, urbano-industrial, permanecerá efetivamente ou não.</w:t>
      </w:r>
    </w:p>
    <w:p w14:paraId="7511BB0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Entender o lazer como um campo específico de atividade, em estreita relação com as demais áreas de atuação do homem, não significa deixar de considerar os processos de alienação que ocorrem em quaisquer dessas áreas. Entender o lazer como espaço privilegiado para manifestação do lúdico na nossa sociedade não significa absolutizá-lo ou, menos ainda, considerá-lo como único. A meu ver, esse entendimento parece ser uma postura que contribui para abrir possibilidades de alteração do quadro atual da vida social, tendo em vista a realização humana, a partir de mudanças no plano cultural.</w:t>
      </w:r>
    </w:p>
    <w:p w14:paraId="05B9E61D" w14:textId="77777777">
      <w:pPr>
        <w:spacing w:before="28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26"/>
          <w:szCs w:val="22"/>
          <w:lang w:val="en-US" w:eastAsia="en-US" w:bidi="ar-SA"/>
        </w:rPr>
        <w:t>Barreiras e Desigualdades no Acesso ao Lazer</w:t>
      </w:r>
    </w:p>
    <w:p w14:paraId="2C9964A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O fator econômico é determinante desde a distribuição do tempo disponível entre as classes sociais, até as oportunidades de acesso à escola, e contribui para uma apropriação desigual do lazer. São as chamadas barreiras interclasses sociais. Sempre tendo como pano de fundo esse fator econômico, podemos distinguir uma série de aspectos que inibem e dificultam a prática do lazer, fazendo com que se constitua em privilégio. São chamadas de barreiras intra-classes sociais.</w:t>
      </w:r>
    </w:p>
    <w:p w14:paraId="0AEA022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Uma delas é o gênero e, nesse aspecto, as mulheres são desfavorecidas comparativamente aos homens, ou pela rotina do trabalho doméstico, ou pela dupla jornada de trabalho e, principalmente, pelas obrigações familiares decorrentes do casamento, numa sociedade que, apesar dos avanços nesse sentido, continua machista.</w:t>
      </w:r>
    </w:p>
    <w:p w14:paraId="289B642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Outra delas é a faixa etária. Aqui as crianças e os idosos são os esquecidos. A criança, por não ter ainda entrado no "mercado produtivo", não é considerada como a faixa etária que deve ser vivenciada, mas apenas como uma etapa de preparação para o futuro. O idoso, por já ter saído do mesmo "mercado", também tem dificuldades de participação nas atividades de lazer.</w:t>
      </w:r>
    </w:p>
    <w:p w14:paraId="05E46F1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Além disso, no plano cultural, uma série de preconceitos restringe a prática do lazer aos mais habilitados, aos mais jovens e aos que se enquadram nos padrões estabelecidos de "normalidade".</w:t>
      </w:r>
    </w:p>
    <w:p w14:paraId="0BA7FE0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Dessa forma, a classe social, o nível de instrução, a faixa etária, o gênero, entre outros fatores, limitam as oportunidades de prática do lazer. São indicadores indesejáveis e necessitam ser atacados por uma política que objetive a democratização do lazer (Marcellino, 2006).</w:t>
      </w:r>
    </w:p>
    <w:p w14:paraId="0008E077" w14:textId="77777777">
      <w:pPr>
        <w:spacing w:before="28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26"/>
          <w:szCs w:val="22"/>
          <w:lang w:val="en-US" w:eastAsia="en-US" w:bidi="ar-SA"/>
        </w:rPr>
        <w:t>Lazer e o Espaço Urbano</w:t>
      </w:r>
    </w:p>
    <w:p w14:paraId="1712631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Democratizar o lazer implica democratizar o espaço. Muito embora as pesquisas realizadas na área das atividades desenvolvidas no tempo disponível enfatizem a atração exercida pelo tipo de equipamento construído, deve-se considerar que, para a efetivação das características do lazer, é necessário, antes de tudo, que ao tempo disponível corresponda um espaço disponível. E se a questão for colocada em termos da vida diária da maioria da população, não há como fugir do fato: o espaço para o lazer é o espaço urbano.</w:t>
      </w:r>
    </w:p>
    <w:p w14:paraId="39DB15A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Se procedermos à relação lazer/espaço urbano, verificaremos uma série de descompassos, derivados da natureza do crescimento das nossas cidades, relativamente recente, e caracterizado pela aceleração e imediatismo. O aumento da população urbana não foi acompanhado pelo desenvolvimento de infra-estrutura adequada, gerando desníveis na ocupação do solo e diferenciando marcadamente, de um lado, as áreas centrais, ou os chamados pólos nobres, concentradores de benefícios, e de outro a periferia, com seus bolsões de pobreza, verdadeiros depósitos de habitações. Mesmo quando nesses espaços estão localizados equipamentos tais como shopping centers, a população local, geralmente, não tem acesso privilegiado a eles.</w:t>
      </w:r>
    </w:p>
    <w:p w14:paraId="51F80BE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Constata-ise, principalmente, a centralização de equipamentos específicos (teatros, cinemas, bibliotecas etc.), ou a sua localização em espaços para públicos segmentados, o ar de "santuário" de que ainda se revestem um bom número deles e as dificuldades para utilização de equipamentos não-específicos o próprio lar, bares, escolas etc.</w:t>
      </w:r>
    </w:p>
    <w:p w14:paraId="2AF612AB" w14:textId="77777777">
      <w:pPr>
        <w:spacing w:after="20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1. Requixa (1980) enfatiza a necessidade de integração, dentro de uma política de lazer, de equipamentos privados e públicos, de um lado, e de outro, de equipamentos específicos e não-específicos. Como equipamento não-específico entende os que, em sua origem, não foram construídos para a prática das atividades de lazer, mas que depois tiveram sua destinação específica alterada, de forma parcial ou total, criando-se espaços para aquelas atividades. O autor coloca que hoje os espaços das cidades precisam ser aproveitados de modo a se tornarem polivalentes. Entre esses equipamentos não específicos estão: o lar, a rua, o bar, a escola etc. Já os equipamentos específicos são construídos com essa finalidade, podendo ser classificados pelo tamanho, atendimento aos conteúdos culturais ou outros critérios.</w:t>
      </w:r>
    </w:p>
    <w:p w14:paraId="03BA67D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Essa situação é agravada sobretudo se considerarmos que, cada vez mais, as camadas mais pobres da população vêm sendo expulsas para a periferia e, portanto, afastadas dos serviços e dos equipamentos específicos; justamente as pessoas que não podem contar com as mínimas condições para a prática do lazer em suas residências e para quem o transporte adicional, além de economicamente inviável, é muito desgastante. Nesse processo, cada vez menos encontramos locais para os folguedos infantis, para o futebol de várzea, ou que sirvam como pontos de encontro de comunidades locais.</w:t>
      </w:r>
    </w:p>
    <w:p w14:paraId="7420C6D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Assim, aos espaços destinados ao lazer pouco restou. O lazer também passou a ser visto pelos grandes investidores como uma mercadoria.</w:t>
      </w:r>
    </w:p>
    <w:p w14:paraId="376DB7A6" w14:textId="77777777">
      <w:pPr>
        <w:spacing w:before="120" w:after="120" w:line="276" w:lineRule="auto"/>
        <w:ind w:left="720" w:right="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"Há muito a cidade deixou de ser basicamente um espaço público, neutro, sem querer chamar a atenção. A própria cidade é um produto a ser vendido para o desenvolvimento de atividades lucrativas" (Sassen, 2000, p. 120)</w:t>
      </w:r>
    </w:p>
    <w:p w14:paraId="35865CF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É preciso que o poder municipal entenda a importância dos espaços urbanos de lazer nas cidades, antes que empresas os transformem em produtos acessíveis somente a classes sociais mais altas.</w:t>
      </w:r>
    </w:p>
    <w:p w14:paraId="6B80CD1C" w14:textId="77777777">
      <w:pPr>
        <w:spacing w:before="120" w:after="120" w:line="276" w:lineRule="auto"/>
        <w:ind w:left="720" w:right="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"Se o lazer é colocado pela sociedade capitalista enquanto um momento de consumo, o espaço para o lazer também é visto como um espaço para o consumo. A constituição dos núcleos é primordialmente assentada em interesses econômicos. Foram e são concebidos como locais de produção, ou de consumo" (Marcellino, 2006, p. 25)</w:t>
      </w:r>
    </w:p>
    <w:p w14:paraId="7CD287F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Dessa forma, também os equipamentos de lazer, os espaços de convívio, seguem uma tendência à privatização, incluindo aí as áreas verdes que, como o próprio lazer, passam a ser "mercadorias".</w:t>
      </w:r>
    </w:p>
    <w:p w14:paraId="6672EDC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Somos partidários da opinião de que a bela cidade constitui o equipamento mais apropriado para que o lazer possa se desenvolver. É aí onde se localizam os grandes contingentes da população, que a produção cultural pode ser devidamente estimulada e veiculada, atingindo um público significativo.</w:t>
      </w:r>
    </w:p>
    <w:p w14:paraId="77029FA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O crescimento desordenado, a especulação imobiliária, enfim, uma série de fatores vem contribuindo para que o quadro das nossas cidades não seja dos mais promissores, quer na defesa de espaços, quer em termos da paisagem urbana, quando se fala da contemplação estética. Em nome da economia e da funcionalidade, muito se tem feito "enfeiando" a paisagem urbana.</w:t>
      </w:r>
    </w:p>
    <w:p w14:paraId="37E61A6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Mas, não somente a urbanização é regida pelos interesses imediatistas do lucro. A visão utilitarista do espaço é determinante também nos processos de renovação urbana, ou seja, nas modificações do espaço já urbanizado, ditadas pelas transformações verificadas nas relações sociais. Além da alteração da paisagem, fato mais facilmente observado e que, pela ausência de critérios, geralmente contribui para a descaracterização do patrimônio ambiental urbano e a conseqüente perda das ligações afetivas entre o morador e o hábitat, há diminuição dos equipamentos coletivos e o aumento do percurso casa/trabalho, enfim, o favorecimento de pequenos grupos sociais em detrimento dos antigos moradores.</w:t>
      </w:r>
    </w:p>
    <w:p w14:paraId="448AD26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É relativamente recente a preocupação com os efeitos nocivos causados pelo processo de urbanização crescente para a estrutura de nossas cidades. A ação predatória, motivada pelos interesses imediatistas, ocasiona problemas muito sérios, que afetam a qualidade de vida e o lazer das populações, contribuindo com a violência e a falta de segurança, inclusive.</w:t>
      </w:r>
    </w:p>
    <w:p w14:paraId="57E0EDC5" w14:textId="77777777">
      <w:pPr>
        <w:spacing w:before="28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26"/>
          <w:szCs w:val="22"/>
          <w:lang w:val="en-US" w:eastAsia="en-US" w:bidi="ar-SA"/>
        </w:rPr>
        <w:t>Os Equipamentos Não Específicos e os Espaços de Lazer</w:t>
      </w:r>
    </w:p>
    <w:p w14:paraId="40B62E2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Todas as pesquisas dão conta de que a grande maioria da população desenvolve suas atividades de lazer, prioritariamente, no ambiente doméstico. O lar é o principal equipamento não específico de lazer, ou seja, um espaço não construído de modo particular para essa função, mas que eventualmente pode cumpri-la. Nessa mesma categoria figuram os bares, as ruas, as escolas etc.</w:t>
      </w:r>
    </w:p>
    <w:p w14:paraId="577A2B5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Quanto ao lar, ainda que possa oferecer condições satisfatórias para uma minoria de privilegiados, constitui um dos poucos equipamentos, disponíveis para grandes parcelas da população, "empurradas" para dentro de suas casas, no tempo disponível para o lazer. Exatamente essas pessoas são as que menos têm condições para o desenvolvimento de lazer nas suas habitações. O espaço é exíguo, quer se considerem as áreas construídas, ou os quintais e áreas abertas coletivas, quando existem. Na maioria de nossas cidades há favelados em barracos e também nas favelas de alvenaria, formadas pelas autoconstruções de fins de semana, ou pelos cubículos dos programas de habitação popular.</w:t>
      </w:r>
    </w:p>
    <w:p w14:paraId="30A3A05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No que diz respeito aos bares, muito preconceito ainda existe, ligado ao consumo de bebidas alcoólicas. Por via de regra, o bar vem perdendo a sua característica de ponto de encontro, muito embora algumas iniciativas ocorram, no sentido de sua transformação em espaço alternativo para outras atividades, como exposições, lançamentos de livros, músicas ao vivo etc. A maioria dessas iniciativas fica restrita aos chamados "barzinhos" e cafés freqüentados por jovens, quase que na totalidade estudantes. Os tradicionais "botequins", onde se "jogava conversa fora", são substituídos, nas áreas "nobres", pelas lanchonetes, onde o consumo rápido desestimula a convivência.</w:t>
      </w:r>
    </w:p>
    <w:p w14:paraId="5D9052A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As escolas contam com grandes possibilidades para o lazer, em termos de espaço, nos vários campos de interesse: quadras, pátios, auditórios, salas etc. Deve-se considerar, ainda, seus períodos de ociosidade, em férias e fins de semana, e a existência de vínculos com a comunidade próxima. No entanto, a tão propalada "abertura comunitária" desses equipamentos não vem se verificando, talvez pelo temor dos riscos de depredação. Já tive oportunidade de desenvolver atividades de lazer em escolas, em trabalhos comunitários e, ao contrário do que se possa imaginar à primeira vista, uma ação bem realizada nesse sentido, só contribui para aumentar o respeito das pessoas pelo equipamento, uma vez que, à medida que o utilizam, vão desenvolvendo sentimentos positivos, passando a colaborar na sua conservação. No entanto, o que se verifica, na maioria das vezes, é a "abertura" desses equipamentos apenas para "festas", cujo objetivo principal é a arrecadação de fundos para a sua manutenção.</w:t>
      </w:r>
    </w:p>
    <w:p w14:paraId="122F87B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Com relação às ruas, e mesmo que se considerem as praças, quase sempre são concebidas como locais de acesso, de passagem. Transitá-las é uma aventura. Algumas iniciativas são tomadas por grupos de moradores "fechando" espaços para festas juninas ou "ruas de lazer". Mas são atitudes raras e efêmeras.</w:t>
      </w:r>
    </w:p>
    <w:p w14:paraId="5E78F11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 precariedade na utilização dos equipamentos não específicos coloca-nos três questões igualmente importantes:</w:t>
      </w:r>
    </w:p>
    <w:p w14:paraId="7D10713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auto"/>
          <w:sz w:val="22"/>
          <w:szCs w:val="22"/>
          <w:lang w:val="en-US" w:eastAsia="en-US" w:bidi="ar-SA"/>
        </w:rPr>
        <w:t xml:space="preserve">1. </w:t>
      </w:r>
      <w:r>
        <w:rPr>
          <w:rFonts w:asciiTheme="minorHAnsi" w:eastAsiaTheme="minorEastAsia" w:hAnsiTheme="minorHAnsi" w:cstheme="minorBidi"/>
          <w:i w:val="0"/>
          <w:color w:val="auto"/>
          <w:sz w:val="22"/>
          <w:szCs w:val="22"/>
          <w:lang w:val="en-US" w:eastAsia="en-US" w:bidi="ar-SA"/>
        </w:rPr>
        <w:t>A necessidade de desenvolvimento de uma política habitacional, que considere, entre outros aspectos, também o espaço para o lazer – o que não é fácil num país como o nosso, com alto déficit habitacional, e que deve estimular alternativas criativas em termos de áreas coletivas;</w:t>
      </w:r>
    </w:p>
    <w:p w14:paraId="77C3123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auto"/>
          <w:sz w:val="22"/>
          <w:szCs w:val="22"/>
          <w:lang w:val="en-US" w:eastAsia="en-US" w:bidi="ar-SA"/>
        </w:rPr>
        <w:t xml:space="preserve">2. </w:t>
      </w:r>
      <w:r>
        <w:rPr>
          <w:rFonts w:asciiTheme="minorHAnsi" w:eastAsiaTheme="minorEastAsia" w:hAnsiTheme="minorHAnsi" w:cstheme="minorBidi"/>
          <w:i w:val="0"/>
          <w:color w:val="auto"/>
          <w:sz w:val="22"/>
          <w:szCs w:val="22"/>
          <w:lang w:val="en-US" w:eastAsia="en-US" w:bidi="ar-SA"/>
        </w:rPr>
        <w:t>A consideração da necessidade da utilização dos equipamentos para o lazer, por meio de uma política de animação;</w:t>
      </w:r>
    </w:p>
    <w:p w14:paraId="3AD9397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auto"/>
          <w:sz w:val="22"/>
          <w:szCs w:val="22"/>
          <w:lang w:val="en-US" w:eastAsia="en-US" w:bidi="ar-SA"/>
        </w:rPr>
        <w:t xml:space="preserve">3. </w:t>
      </w:r>
      <w:r>
        <w:rPr>
          <w:rFonts w:asciiTheme="minorHAnsi" w:eastAsiaTheme="minorEastAsia" w:hAnsiTheme="minorHAnsi" w:cstheme="minorBidi"/>
          <w:i w:val="0"/>
          <w:color w:val="auto"/>
          <w:sz w:val="22"/>
          <w:szCs w:val="22"/>
          <w:lang w:val="en-US" w:eastAsia="en-US" w:bidi="ar-SA"/>
        </w:rPr>
        <w:t>A preservação de espaços urbanizados "vazios".</w:t>
      </w:r>
    </w:p>
    <w:p w14:paraId="3F6A5A7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Se o espaço para o lazer é privilégio de poucos, todo o esforço para a sua democratização não pode depender unicamente da construção de equipamentos específicos. Eles são importantes e sua proliferação é uma necessidade que deve ser atendida. Mas a ação democratizadora precisa abranger a conservação dos equipamentos já existentes, sua divulgação, "dessacralização", e incentivo à utilização, com políticas específicas, e preservação do patrimônio ambiental urbano (Marcellino, 2006).</w:t>
      </w:r>
    </w:p>
    <w:p w14:paraId="64DED96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Mesmo quando superados todos os entraves para a participação da população em atividades realizadas nos equipamentos específicos e, particularmente, naqueles dirigidos às áreas de interesses intelectuais e artísticos, caso de bibliotecas, museus, galerias de arte, teatros etc., freqüentemente essa participação é dificultada e inibida pelo ar de santuário de que se revestem as construções e sua sistemática de utilização, principalmente, quando são mantidos pelo poder público.</w:t>
      </w:r>
    </w:p>
    <w:p w14:paraId="2C22169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Talvez por nossa falta de tradição, fruto de uma história ainda recente, e marcada por longo período de colonialismo, e ultimamente do consumismo das obras da indústria cultural que, em última análise, também representa uma forma de colonialismo, a necessidade de preservação de bens culturais, até bem pouco tempo atrás, atingia um pequeno número de especialistas e cultores, os quais, não raro, adotavam atitudes que, aos olhos da maioria, assumiam características de esnobismo.</w:t>
      </w:r>
    </w:p>
    <w:p w14:paraId="18066E1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Outro fator deu uma parcela bastante significativa, nesse sentido: a crença na impossibilidade de conciliar tradição e progresso, e a própria idéia do que seriam essa tradição e esse progresso.</w:t>
      </w:r>
    </w:p>
    <w:p w14:paraId="178E2C8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Até bem pouco tempo era difundida uma falsa noção de memória cultural, de sentido muito restrito e embebida na ideologia dominante. Essa noção estava ligada ao conceito clássico de patrimônio histórico e artístico, tal como definido no decreto de criação do Serviço de Patrimônio Histórico e Artístico Nacional.</w:t>
      </w:r>
    </w:p>
    <w:p w14:paraId="47708E4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Assim, o decreto-lei n. 25, no seu artigo 1, definia como patrimônio artístico nacional o conjunto de bens móveis e imóveis existentes no País e cuja conservação seja de interesse público, quer por sua vinculação a fatos memoráveis da história do Brasil, quer por seu excepcional valor arqueológico ou etnográfico ou artístico.</w:t>
      </w:r>
    </w:p>
    <w:p w14:paraId="269BBF0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Historicamente, entre estudiosos e instituições voltadas para a preservação, nota-se uma ampliação gradativa da abrangência do conceito, com a idéia de excepcionalidade dando lugar à noção de representatividade dos elementos a serem preservados. Dessa forma, evoluiu-se para o conceito de Patrimônio Ambiental Urbano, constituído por espaços, que inclusive transcendem a obra isolada e que caracterizam as cidades, pelo seu valor histórico, social, cultural, formal, técnico ou afetivo.</w:t>
      </w:r>
    </w:p>
    <w:p w14:paraId="5EAEDE1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Congressos e seminários mais recentes vêm ampliando ainda mais a abrangência do conceito, incluindo usos e costumes. Para nós, importa destacar que, enquanto a primeira noção era baseada em atributos como a singularidade e a monumentalidade, o conceito mais recente reconhece, inclusive, os elementos afetivos como critérios para a preservação. Dessa perspectiva, a participação comunitária é fundamental para o conhecimento do valor do ambiente e da cultura, e para o incentivo a um comportamento destinado à preservação, à valorização e à revitalização urbanas.</w:t>
      </w:r>
    </w:p>
    <w:p w14:paraId="6A45DE2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O lazer pode contribuir, de forma prazerosa, no processo de valorização e preservação do patrimônio, desde que entendido da perspectiva colocada anteriormente, e não como mero item da indústria cultural. Cumpre importante papel, também, na revitalização dos espaços e equipamentos. Assim, é muito importante a consideração dos patrimônios artísticos, arquitetônicos e urbanísticos, que fazem parte da memória das cidades como elementos de enriquecimento da paisagem urbana. Esse Patrimônio Ambiental Urbano, desde que preservado e revitalizado, pode e deve se constituir em novos equipamentos específicos de lazer. Além disso, contribui de maneira significativa para uma vivência mais rica da cidade, quebrando a monotonia dos conjuntos, estabelecendo pontos de referência e mesmo vínculos afetivos. Outro aspecto, não menos importante, é que preservando-se a identidade dos locais, pode-se manter e, até mesmo, aumentar o potencial turístico de nossas cidades.</w:t>
      </w:r>
    </w:p>
    <w:p w14:paraId="67E49D2D" w14:textId="77777777">
      <w:pPr>
        <w:spacing w:before="28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26"/>
          <w:szCs w:val="22"/>
          <w:lang w:val="en-US" w:eastAsia="en-US" w:bidi="ar-SA"/>
        </w:rPr>
        <w:t>Regiões Metropolitanas e Megalópoles</w:t>
      </w:r>
    </w:p>
    <w:p w14:paraId="0FAC18C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Toda essa questão do acesso aos equipamentos e espaços de lazer deve ser vista não somente no âmbito municipal, com a formação das chamadas Regiões Metropolitanas, em muitas áreas do país.</w:t>
      </w:r>
    </w:p>
    <w:p w14:paraId="35E2CB3A" w14:textId="77777777">
      <w:pPr>
        <w:spacing w:before="120" w:after="120" w:line="276" w:lineRule="auto"/>
        <w:ind w:left="720" w:right="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"O termo "megalópole" é usado principalmente para designar um fenômeno preponderante contemporâneo. Baseia-se na superposição e interpenetração de áreas metropolitanas anteriormente distintas, formando um setor urbanizado contínuo. Onde havia cidades menores, forma-se uma área urbanizada maior, na qual os centros metropolitanos são as unidades básicas" (Santini, 1993, p. 41)</w:t>
      </w:r>
    </w:p>
    <w:p w14:paraId="18F3A18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Diante do novo quadro urbano que se desenha no país, com a concentração das populações em regiões metropolitanas, e tendo em vista que o lazer se configurou, historicamente, como uma problemática essencialmente urbana, é imperioso que se trabalhe em políticas públicas na perspectiva dessas regiões-consórcios. É impossível ficar restrito aos âmbitos municipais, inclusive com a série de impactos que políticas de lazer podem trazer para regiões inteiras.</w:t>
      </w:r>
    </w:p>
    <w:p w14:paraId="4AAC26C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 Pesquisa de Informações Básicas Municipais (IBGE, 2001) aponta que em quase metade da Região Metropolitana de Campinas (RMC) não há espaços culturais e de lazer construídos, embora o perfil apresentado para a região esteja acima da média brasileira em oferta de serviços de lazer e cultura. Ainda assim, as cidades periféricas da região conseguem ter algum serviço de qualidade em lazer, quando eles são da natureza, como lagos e cachoeiras. Mas, mesmo aqueles mais democráticos, como parques, também são muito pobres nas periferias. Dos municípios que integram a RMC apenas um não tem clube ou associação recreativa e somente dois não têm estádio ou ginásio poliesportivo, mas a pesquisa constata a alta concentração dos serviços na cidade sede.</w:t>
      </w:r>
    </w:p>
    <w:p w14:paraId="20C9322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Segundo Rinaldo Bárcia Fonseca, coordenador do Núcleo de Economia Social, Urbana e Regional (Nesur), do Instituto de Economia, da Universidade Estadual de Campinas (UNICAMP), esses dados refletem o perfil tradicional das regiões metropolitanas, que são caracterizadas por centro e periferia, onde a oferta de serviços de qualidade está no centro (Costa, 2002).</w:t>
      </w:r>
    </w:p>
    <w:p w14:paraId="03277F9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Partimos do pressuposto de que o que ocorria antes com a concentração dos equipamentos de lazer, no centro das cidades, e que, com o decorrer do processo de urbanização e especulação imobiliária, deslocou-se para outras áreas urbanizadas, hoje se dá com relação ao centro de regiões metropolitanas, em relação às cidades periféricas, dificultando o acesso da população.</w:t>
      </w:r>
    </w:p>
    <w:p w14:paraId="128969A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Mesmo para os municípios sede das regiões metropolitanas, onde há mais facilidade de acesso aos equipamentos, é preciso verificar o grau de "sacralização" de que muitas vezes eles são revestidos, como fatores inibidores, do seu efetivo uso democrático por parte da população.</w:t>
      </w:r>
    </w:p>
    <w:p w14:paraId="7C7F8C27" w14:textId="77777777">
      <w:pPr>
        <w:spacing w:before="28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26"/>
          <w:szCs w:val="22"/>
          <w:lang w:val="en-US" w:eastAsia="en-US" w:bidi="ar-SA"/>
        </w:rPr>
        <w:t>Visões Ideológicas do Lazer: Funcionalismo e Crítica</w:t>
      </w:r>
    </w:p>
    <w:p w14:paraId="49529DE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Por outro lado, ao examinar as relações Lazer e sociedade, é preciso verificar quais as ideologias que sustentam as diferentes abordagens da questão. Comecei a estudar o assunto, por ocasião do meu trabalho de mestrado. Naquela ocasião, distingui várias nuvens de uma visão que poderia ser caracterizada como "funcionalista" do lazer, e destacava que</w:t>
      </w:r>
    </w:p>
    <w:p w14:paraId="49FCD66D" w14:textId="77777777">
      <w:pPr>
        <w:spacing w:before="120" w:after="120" w:line="276" w:lineRule="auto"/>
        <w:ind w:left="720" w:right="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"em todas essas abordagens - romântica, moralista, compensatória, ou utilitarista - pode-se depreender uma visão "funcionalista" do lazer, altamente conservadora, que busca a "paz social", a manutenção da "ordem", instrumentalizando o lazer como fator que ajuda [...] a suportar a disciplina e as imposições obrigatórias da vida social, pela ocupação do tempo livre em atividades equilibradas socialmente aceitas e moralmente corretas" (Marcellino, 2005, p. 38)</w:t>
      </w:r>
    </w:p>
    <w:p w14:paraId="7D5CC5E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Não é preciso muita perspicácia para perceber que é esta a concepção de lazer, muitas vezes oculta, que é hegemônica na orientação e formulação de políticas na área, ou a não formulação explícita, que, ao final, acaba dando o mesmo resultado. E tomem política de eventos: dia disso, dia daquilo, do desafio, de ações globais, de lazer, de recreação etc. Muito embora as experiências de administrações populares e democráticas tenham feito a diferença, com uma concepção crítico-criativa de lazer, orientando um modelo participativo de gestão.</w:t>
      </w:r>
    </w:p>
    <w:p w14:paraId="0BE8976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Na mesma ocasião, em Lazer e educação, chamava a atenção para a contraposição daquela visão de lazer que o concebe como instrumento de dominação, diferentemente da que o entende como gerado historicamente e do qual emergem valores questionadores da sociedade como um todo, e sobre o qual são exercidas influências da estrutura social vigente. Assim, a admissão da importância do lazer, na vida moderna, significa considerá-lo como um tempo privilegiado para a vivência de valores que contribuam para mudanças de ordem moral e cultural. Mudanças necessárias para a implantação de uma nova ordem social (Marcellino, 2004, p. 41).</w:t>
      </w:r>
    </w:p>
    <w:p w14:paraId="226D49D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Mas é preciso que se fale de uma visão crítica "míope", também, que contribui para a manutenção do status quo que tenta criticar, uma vez que leva ao imobilismo. Trata-se de uma visão crítica fechada e cínica, como alguns estudiosos pregam: "Lazer e capitalismo são incompatíveis", "A felicidade não está nem no trabalho, nem no lazer, no nosso modo de produção" etc. E daí? Vivemos o aqui e agora. O que fazer? Esperar a situação ideal para agir? E enquanto isso não ocorre?</w:t>
      </w:r>
    </w:p>
    <w:p w14:paraId="248C894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 psicanalista Maria Rita Kehl (2000), analisando o filme Cronicamente inviável, de Sérgio Bianchi, faz uma interessante reflexão sobre o pacto do cinismo da sociedade brasileira contemporânea. O raciocínio caminha pela geração da cumplicidade, devido ao "excesso de compreensão". Maria Rita conclui que há uma passagem quase imediata da "realidade" ao "cinismo". Em seguida, e completando seu belo raciocínio, contrapõe o filme de Bianchi, à montagem de Marco Antonio Braz, de Bonitinha mas, Ordinária, e especificamente à</w:t>
      </w:r>
    </w:p>
    <w:p w14:paraId="4B770CFF" w14:textId="77777777">
      <w:pPr>
        <w:spacing w:before="120" w:after="120" w:line="276" w:lineRule="auto"/>
        <w:ind w:left="720" w:right="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"demonstração genial de Nelson Rodrigues de que o efeito de um discurso crítico fechado sobre si mesmo pode ser a socialização do que ele pretende demolir... desautoriza qualquer aposta em outra dimensão que não seja a canalhice" (Kehl, 2000, p. 31)</w:t>
      </w:r>
    </w:p>
    <w:p w14:paraId="3B9D94E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Que a análise da realidade e a tomada de conhecimento de sua mísera crueza não nos sirvam de álibis para cinismo e canalhice. Não que a crítica não deva existir, muito pelo contrário. É por ela que as construções do novo começam. Ou deveriam começar. E não dá para querer que se tenham as soluções prontas, acabadas, principalmente em questões macro. Trabalhamos com a cultura, com a super-estrutura, e seria um absurdo irmos "para luta" com modelos no plano cultural, estabelecidos a priori. Isso deve ser uma construção coletiva.</w:t>
      </w:r>
    </w:p>
    <w:p w14:paraId="05F81C9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O sonho precisa virar utopia. Mas, parece-me que criticidade não deva ser desespero. E, muitas vezes, as críticas estão levando ao imobilismo, ao invés de mobilizarem.</w:t>
      </w:r>
    </w:p>
    <w:p w14:paraId="28BF5DC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Há ainda no campo do lazer uma outra visão, ecológica ingênua, que crê que o simples vivenciar dos valores, principalmente os ecológicos, será suficiente para a mudança de situação não havendo, assim, necessidade de intervenção do Estado, com o estabelecimento de políticas públicas.</w:t>
      </w:r>
    </w:p>
    <w:p w14:paraId="22888A9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O lazer abre múltiplas possibilidades. É preciso ações que se contraponham às da indústria cultural, na maioria das vezes, exploradora do lazer mercadoria, do entretenimento na sua pior conotação. Uma política setorial de lazer deve levar em conta as limitações estruturais, mas também deve crer na especificidade da ação no plano cultural como um dos instrumentos de mudança.</w:t>
      </w:r>
    </w:p>
    <w:p w14:paraId="68F99BF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Somos partidários de uma corrente, que pode ser denominada de crítico-criativa, que entende o lazer da perspectiva acima colocada. Lazer sim, mas não qualquer lazer. Não o mero entretenimento, não o "lazer-mercadoria". Cada vez mais, precisamos do lazer que leve à convivencialidade, mesmo, por paradoxal que isso possa parecer, sendo fruído individualmente. Convites à convivência significam, do meu ponto de vista, minimizar os riscos da exacerbação dos próprios componentes do jogo, tão bem colocados por Caillois (1990), e aqui por mim retomados, em interpretação livre: a competição que não leve à violência, a vertigem que não leve ao risco não calculado de vida, a imitação que não promova o fazer de conta imobilizante da pior fantasia, sorte/azar que não provoque alheamento. E não se trata de censura, ou coisa que o valha, sobre o que fazer, mas posições, ou proposições, do como fazer.</w:t>
      </w:r>
    </w:p>
    <w:p w14:paraId="08E4A81A" w14:textId="77777777">
      <w:pPr>
        <w:spacing w:before="28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26"/>
          <w:szCs w:val="22"/>
          <w:lang w:val="en-US" w:eastAsia="en-US" w:bidi="ar-SA"/>
        </w:rPr>
        <w:t>O Duplo Aspecto Educativo do Lazer</w:t>
      </w:r>
    </w:p>
    <w:p w14:paraId="08F85C2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Praticamente todos os autores, ligados ao estudo do lazer, reconhecem seu duplo aspecto educativo. Trata-se de um posicionamento baseado em duas constatações: a primeira, que o lazer é um veículo privilegiado de educação; a segunda, que para a prática das atividades de lazer são necessários o aprendizado, o estímulo, a iniciação, que possibilitem a passagem de níveis menos elaborados, para níveis mais elaborados, complexos, com o enriquecimento do espírito crítico, na prática ou na observação.</w:t>
      </w:r>
    </w:p>
    <w:p w14:paraId="49AA7F8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Verifica-se, assim, um duplo processo educativo - o lazer como veículo e como objeto de educação.</w:t>
      </w:r>
    </w:p>
    <w:p w14:paraId="5D0A66B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Tratando-se do lazer como veículo de educação, é necessário considerar suas potencialidades para o desenvolvimento pessoal e social dos indivíduos. Tanto cumprindo objetivos consumatórios, como o relaxamento e o prazer propiciados pela prática ou pela contemplação, quanto objetivos instrumentais, no sentido de contribuir para a compreensão da realidade, as atividades de lazer favorecem, a par do desenvolvimento pessoal, também o desenvolvimento social, pelo reconhecimento das responsabilidades sociais, a partir do aguçamento da sensibilidade ao nível pessoal, pelo incentivo ao auto-aperfeiçoamento, pelas oportunidades de contatos primários e de desenvolvimento de sentimentos de solidariedade.</w:t>
      </w:r>
    </w:p>
    <w:p w14:paraId="1B1AE98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Por outro lado, para o desenvolvimento de atividades no "tempo disponível", de atividades de lazer, quer no plano da produção, quer no plano do consumo não conformista e crítico, é necessário aprendizado. Entretanto, quando a análise é dirigida ao lazer como objeto de educação o que implica a consideração da necessidade de difundir seu significado, esclarecer a importância, incentivar a participação e transmitir informações que tornem possível seu desenvolvimento ou contribuam para aperfeiçoá-lo, entra-se numa área polêmica e marcada por muitas interrogações.</w:t>
      </w:r>
    </w:p>
    <w:p w14:paraId="5AA6D80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 principal delas talvez seja: como educar para o lazer conciliando a transmissão do que é desejável em termos de valores, funções, conteúdos etc., com suas características de livre escolha e expressão? Creio que a escolha será tão mais autêntica quanto maior for o grau de conhecimento que permita o exercício da opção entre alternativas variadas.</w:t>
      </w:r>
    </w:p>
    <w:p w14:paraId="4AFBB88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Além disso, as barreiras impostas pelos preconceitos e pelas várias correntes ideológicas, verificadas no plano cultural, poderão ser relativizadas com mais facilidade, à medida que o lazer vá sendo convenientemente entendido em termos dos seus valores e funções. E tal fato contribuiria para que a expressão por meio das atividades de lazer adquirisse uma extensão muito maior. A própria passagem de níveis elementares para superiores teria condições de se concretizar mais rapidamente, pela ação educativa para o lazer somada à sua vivência, do que se dependesse unicamente da participação nas atividades, ou seja, se se restringisse à educação pelo lazer.</w:t>
      </w:r>
    </w:p>
    <w:p w14:paraId="5AAA620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 educação para o lazer pode ser entendida também como um instrumento de defesa contra a homogeneização e internacionalização dos conteúdos veiculados pelos meios de comunicação de massa, atenuando seus efeitos, com o desenvolvimento do espírito crítico.</w:t>
      </w:r>
    </w:p>
    <w:p w14:paraId="7248F6C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val="0"/>
          <w:color w:val="auto"/>
          <w:sz w:val="22"/>
          <w:szCs w:val="22"/>
          <w:lang w:val="en-US" w:eastAsia="en-US" w:bidi="ar-SA"/>
        </w:rPr>
        <w:t>Além do mais, a ação conscientizadora da prática educativa, inculcando a idéia e fornecendo meios para que as pessoas vivenciem um lazer criativo e gratificante, torna possível o desenvolvimento de atividades até com um mínimo de recursos, ou contribui para que os recursos necessários sejam reivindicados, pelos grupos interessados, junto ao poder público (Marcellino, 2006).</w:t>
      </w:r>
    </w:p>
    <w:p w14:paraId="07D1DC2E" w14:textId="77777777">
      <w:pPr>
        <w:spacing w:before="28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26"/>
          <w:szCs w:val="22"/>
          <w:lang w:val="en-US" w:eastAsia="en-US" w:bidi="ar-SA"/>
        </w:rPr>
        <w:t>Referências</w:t>
      </w:r>
    </w:p>
    <w:p w14:paraId="0B262B41"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CALLOIS, R. Os jogos e os homens. Lisboa: Cotovia, 1990.</w:t>
      </w:r>
    </w:p>
    <w:p w14:paraId="516D1288"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COSTA, M. T. Quase metade da RMC é carente de espaços culturais, 2002. Disponível em: &lt;http://www.cosmo.com.br/diversaoarte/2002/12/21/materia_div_4/131.shtm&gt;. Acesso em: 21 dez. 2002.</w:t>
      </w:r>
    </w:p>
    <w:p w14:paraId="468975B5"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DUMAZEDIER, J. Questionamento teórico do lazer. Porto Alegre, CELAR, s/d.</w:t>
      </w:r>
    </w:p>
    <w:p w14:paraId="62305CAC"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IBGE (Instituto Brasileiro de Geografia e Estatística). Pesquisa de Informações Básicas Municipais, 2001. Disponível em: &lt;www.ibge.gov.br&gt;. Acesso em: 10 dez. 2005.</w:t>
      </w:r>
    </w:p>
    <w:p w14:paraId="5FA8E822"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KEKL, M.R. O pacto do cinismo. Folha de São Paulo, Caderno Mais, 04 jun. 2000, 30-1.</w:t>
      </w:r>
    </w:p>
    <w:p w14:paraId="19A7E6E4"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MARCELLINO, N. C. Lazer e educação. 11. ed. Campinas: Papirus, 2004.</w:t>
      </w:r>
    </w:p>
    <w:p w14:paraId="0ADEB6B8"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MARCELLINO, N. C. Pedagogia da animação. 7. ed. Campinas: Papirus, 2005.</w:t>
      </w:r>
    </w:p>
    <w:p w14:paraId="448F4388"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MARCELLINO, N. C. Estudos do lazer: uma introdução. 4. ed. Campinas: Autores Associados, 2006.</w:t>
      </w:r>
    </w:p>
    <w:p w14:paraId="4684C8CC"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REQUIXA, R. Sugestões de diretrizes para uma política nacional de lazer. São Paulo: SESC, 1980.</w:t>
      </w:r>
    </w:p>
    <w:p w14:paraId="130FAC26"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SANTINI, R. de C.G. Dimensões do lazer e da recreação. São Paulo: Angelotti, 1993.</w:t>
      </w:r>
    </w:p>
    <w:p w14:paraId="21DB4DEE"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SASSEN, S. A cidade e a indústria global do entretenimento. In: Lazer numa sociedade globalizada: Leisure in a globalized society. São Paulo: SESC/WLRA, 2000.</w:t>
      </w:r>
    </w:p>
    <w:p w14:paraId="3FC313E3" w14:textId="77777777">
      <w:pPr>
        <w:spacing w:before="0" w:after="0"/>
        <w:rPr>
          <w:sz w:val="0"/>
          <w:szCs w:val="0"/>
        </w:rPr>
        <w:sectPr w:rsidSect="00034616">
          <w:type w:val="nextPage"/>
          <w:pgSz w:w="12240" w:h="15840"/>
          <w:pgMar w:top="1440" w:right="1699" w:bottom="1440" w:left="1699" w:header="720" w:footer="720" w:gutter="0"/>
          <w:pgNumType w:start="1"/>
          <w:cols w:space="720"/>
          <w:docGrid w:linePitch="360"/>
        </w:sectPr>
      </w:pPr>
    </w:p>
    <w:p w14:paraId="45A00CEC" w14:textId="77777777">
      <w:pPr>
        <w:keepNext/>
        <w:spacing w:before="360" w:after="12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32"/>
          <w:szCs w:val="22"/>
          <w:lang w:val="en-US" w:eastAsia="en-US" w:bidi="ar-SA"/>
        </w:rPr>
        <w:t>Capítulo 2</w:t>
        <w:br/>
        <w:t>TRABALHO E GESTÃO DE PESSOAS</w:t>
        <w:br/>
        <w:t>O que lazer tem a ver com isso?</w:t>
      </w:r>
    </w:p>
    <w:p w14:paraId="22BD88E3" w14:textId="77777777">
      <w:pPr>
        <w:spacing w:after="2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i/>
          <w:color w:val="4A5568"/>
          <w:sz w:val="24"/>
          <w:szCs w:val="22"/>
          <w:lang w:val="en-US" w:eastAsia="en-US" w:bidi="ar-SA"/>
        </w:rPr>
        <w:t>Valquiria Padilha</w:t>
      </w:r>
    </w:p>
    <w:p w14:paraId="08CB96AC" w14:textId="77777777">
      <w:pPr>
        <w:keepNext/>
        <w:spacing w:before="280" w:after="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26"/>
          <w:szCs w:val="22"/>
          <w:lang w:val="en-US" w:eastAsia="en-US" w:bidi="ar-SA"/>
        </w:rPr>
        <w:t>1. Introdução: Trabalho e Lazer como Categorias Interligadas</w:t>
      </w:r>
    </w:p>
    <w:p w14:paraId="1201190A"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Neste capítulo tratamos especialmente das relações existentes entre duas categorias sociológicas importantes que delimitam tempos e espaços distintos, nas sociedades contemporâneas industriais e capitalistas: o trabalho e o lazer. Aparentemente antagônicas e independentes, são categorias profundamente interligadas, como pretendemos demonstrar neste texto (cf. Padilha, 2003, p. 243-6).</w:t>
      </w:r>
    </w:p>
    <w:p w14:paraId="42AB5BB4"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Entendemos que o trabalho tem caráter plural e polissêmico que exige um conhecimento multidisciplinar. Além disso, a atividade laboral é fonte de experiência psicossocial, sobretudo dada a sua centralidade na vida das pessoas: é indubitável que o trabalho ocupa uma parte importante do espaço e do tempo em que se desenvolve a vida humana contemporânea. Assim, ele não é apenas valor econômico; é também meio de auto-estima, de desenvolvimento das potencialidades humanas, de alcançar sentimento de participação nos objetivos da sociedade. Como exemplo, basta lembrar que a população de um lugar é objeto de classificação em função de sua situação laboral. Profissão (ainda) é senha de identidade.</w:t>
      </w:r>
    </w:p>
    <w:p w14:paraId="7F1AD6CE"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Compreendemos que as pessoas, apesar das transformações profundas que testemunhamos hoje no mundo do trabalho, continuam ancorando sua existência na atividade laboral, mesmo aquelas que se encontram em situação de desemprego. Na verdade, essas transformações (reestruturação produtiva, produção enxuta, terceirização, flexibilização da produção, inovação tecnológica, trabalho em domicílio, desemprego, dentre outras) (cf. Heloani, 2002; Antunes; Silva, 2004; Sennet, 1999) estão provocando a necessidade de uma re-organização do tempo na vida das pessoas.</w:t>
      </w:r>
    </w:p>
    <w:p w14:paraId="763EAAE0" w14:textId="77777777">
      <w:pPr>
        <w:keepNext/>
        <w:spacing w:before="280" w:after="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26"/>
          <w:szCs w:val="22"/>
          <w:lang w:val="en-US" w:eastAsia="en-US" w:bidi="ar-SA"/>
        </w:rPr>
        <w:t>2. A Centralidade do Trabalho e suas Contradições</w:t>
      </w:r>
    </w:p>
    <w:p w14:paraId="1E44C1EE"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 centralidade do trabalho dá-se não só na esfera econômica (o trabalho é a fonte de renda da maioria da população mundial) como também na esfera psíquica - o que, certamente, representa um paradoxo, uma vez que o trabalho ainda parece ser a principal fonte de saúde psíquica (tanto que sua ausência, seja pelo desemprego, seja pela aposentadoria é causa de abalos psíquicos) ao mesmo tempo em que se registram cada vez mais pesquisas que evidenciam o trabalho como causa de doenças física, mental e até de mortes (cf. Seligmann-Silva, 1994). Mas, é preciso perguntar: que tipo de trabalho adoece corpo e mente e até mata? Certamente, não é o tipo de trabalho que deveria ser central na vida das pessoas, para se manterem criativas, produtivas e mentalmente saudáveis.</w:t>
      </w:r>
    </w:p>
    <w:p w14:paraId="3AE7BDC2"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Quando afirmamos ser o trabalho central na vida das pessoas, estamos partindo primeiramente da compreensão de trabalho como atividade de transformação da natureza pelo homem para criar coisas úteis para a sociedade; trata-se do trabalho como ponte de relacionamento entre natureza e ser humano. Essa atividade não pode deixar de existir na vida das pessoas porque o humano do homem se realiza apenas quando ele é criativo e produtivo de coisas e idéias úteis socialmente. O trabalho não apenas coloca em relação homem com natureza mas também homem com outros homens. Historicamente, essa atividade laboral vai ganhando contornos diferentes, atrelados ao modo de organização da sociedade e da economia.</w:t>
      </w:r>
    </w:p>
    <w:p w14:paraId="5ABC4EC6"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1. </w:t>
      </w:r>
      <w:r>
        <w:rPr>
          <w:rFonts w:ascii="Calibri" w:hAnsi="Calibri" w:eastAsiaTheme="minorEastAsia" w:cstheme="minorBidi"/>
          <w:color w:val="555555"/>
          <w:sz w:val="19"/>
          <w:szCs w:val="22"/>
          <w:lang w:val="en-US" w:eastAsia="en-US" w:bidi="ar-SA"/>
        </w:rPr>
        <w:t>Marx (1989, p. 208) afirmou: "O processo de trabalho, [...], é atividade dirigida com o fim de criar valores-de-uso, de apropriar os elementos naturais às necessidades humanas; é condição necessária do intercâmbio material entre o homem e a natureza; é condição natural eterna da vida humana, sem depender, portanto, de qualquer forma dessa vida, sendo antes comum a todas as suas formas sociais".</w:t>
      </w:r>
    </w:p>
    <w:p w14:paraId="77E851B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Com o desenvolvimento do capitalismo nos últimos duzentos e cinqüenta anos, o trabalho deixou de realizar-se apenas visando suprir as necessidades pessoais e familiares e passou a ser propriedade privada dos donos dos meios de produção: os capitalistas. Assim, quem possui a capacidade de trabalhar, a mão-de-obra, passa a vendê-la em troca de salário. Poucos são os que podem comprar trabalho e muitos são os que precisam vendê-lo para poder sobreviver. A história do capitalismo é basicamente a história da venda e compra do trabalho e da complexa rede de fenômenos que se tece a partir daí (cf. Albornoz, 1988; Sandroni, 1985; Catani, 1984).</w:t>
      </w:r>
    </w:p>
    <w:p w14:paraId="2EE10026"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Com o capitalismo, o trabalho passa a ser alienado e alienante, pois os trabalhadores não mais produzem apenas por prazer ou por necessidade de usar o produto do seu trabalho. Os trabalhadores produzem objetos (e até mesmo idéias, como no caso de publicitários, professores e outras profissões) sob encomenda dos capitalistas e muito raramente vêem na sua atividade laboral oportunidade de ser criativo e autônomo. Assim, o trabalhador não se reconhece mais no produto do seu trabalho, pois ele não lhe pertence. Ele não mais se sente em casa no trabalho...</w:t>
      </w:r>
    </w:p>
    <w:p w14:paraId="2B633E6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Foi o desenvolvimento do trabalho industrial capitalista que separou o tempo e o espaço para trabalho e para lazer. Os trabalhadores da indústria perderam não só a autonomia da criação mas também o controle sobre seu tempo. Talvez o símbolo da Revolução Industrial tenha sido menos a máquina à vapor e mais o relógio e a imposição do tempo da máquina.</w:t>
      </w:r>
    </w:p>
    <w:p w14:paraId="30D0A767" w14:textId="77777777">
      <w:pPr>
        <w:keepNext/>
        <w:spacing w:before="280" w:after="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26"/>
          <w:szCs w:val="22"/>
          <w:lang w:val="en-US" w:eastAsia="en-US" w:bidi="ar-SA"/>
        </w:rPr>
        <w:t>3. Racionalidade Econômica, Dinheiro e os 'Sísifos da Modernidade'</w:t>
      </w:r>
    </w:p>
    <w:p w14:paraId="0BA822BB"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Nesse sistema, o mundo é regido pela lógica financeira do lucro privado, ou seja, a racionalidade econômica é a razão que rege a existência humana social. Pensando com Latouche (2001), que afirmou ser o "homo oeconomicus um idiota racional", podemos perguntar: em busca desse comportamento racional que leva ao lucro máximo, o homem moderno, manipulando a natureza sem limites, está encontrando a felicidade para todos? Quando os princípios econômicos e financeiros passam a ser medida de todas as coisas em detrimento do social e do humano, como o é na sociedade industrial capitalista, que tipo de pessoas está sendo formado e que tipo de organização social elas estão ajudando a formar?</w:t>
      </w:r>
    </w:p>
    <w:p w14:paraId="6B4F3834"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Conforme declarou Maar (apud Padilha, 2005), vivemos uma situação paradoxal, pois até quem é desempregado vive num mundo que é medido em termos de tempo de trabalho. Nem o desempregado consegue fugir do peso da economia e do tempo fiscal. Maar cita uma expressão de Roberto Schwartz (1999) que disse que a maior parte da população brasileira é sujeito monetário desprovido de dinheiro.</w:t>
      </w:r>
    </w:p>
    <w:p w14:paraId="46991458"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Mesmo sem dinheiro para gastar, nós temos sujeitos monetários, ou seja, são pessoas completamente imersas num mundo de consumo, de produção, de interesses econômicos, de padrões fiscais e contábeis (Maar apud Padilha, 2005, p. 142).</w:t>
      </w:r>
    </w:p>
    <w:p w14:paraId="45080A38"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No capitalismo, grande parte dos trabalhadores pergunta se vive para trabalhar ou se trabalha para viver. Por que dedicamos tanto tempo e esforço para esse trabalho que não possuímos, cujo fruto não é nosso e que geralmente não nos dá prazer? Nesse sentido, vale perguntar: se nossa fonte principal e lícita de dinheiro não fosse o trabalho, estaríamos sujeitos a ele da mesma forma? Acreditamos que não... Na verdade, o trabalho aliado ao dinheiro é uma das principais razões para fazer dos trabalhadores pessoas alienadas, escravizadas, Sísifos da modernidade².</w:t>
      </w:r>
    </w:p>
    <w:p w14:paraId="55E712BB"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2. </w:t>
      </w:r>
      <w:r>
        <w:rPr>
          <w:rFonts w:ascii="Calibri" w:hAnsi="Calibri" w:eastAsiaTheme="minorEastAsia" w:cstheme="minorBidi"/>
          <w:color w:val="555555"/>
          <w:sz w:val="19"/>
          <w:szCs w:val="22"/>
          <w:lang w:val="en-US" w:eastAsia="en-US" w:bidi="ar-SA"/>
        </w:rPr>
        <w:t>"Sísifo. Filho de Éolo e rei de Corinto, na mitologia grega. Era arguto e suas artimanhas intrigavam até os próprios deuses. Certa vez venceu em argúcia o próprio Hades, deus dos mortos. O deus Zeus havia ordenado a Hades que punisse Sísifo por intromissão. Sísifo ludibriou Hades e amarrou-o com correntes. Ninguém morreria enquanto Hades estivesse acorrentado. O deus Ares libertou Hades e lhe deu o poder de atuar sobre Sísifo. Sísifo secretamente pediu a sua mulher que o enterrasse sem os ritos funerários usuais. Depois que morreu e se encaminhou para os infernos, queixou-se a Hades de que não havia sido sepultado corretamente. Pediu para voltar a fim de punir sua esposa. Depois que Hades lhe deu permissão para retornar à Terra, Sísifo se recusou a voltar para os infernos. O deus Hermes finalmente capturou Sísifo. Como castigo eterno, Hades ordenou a Sísifo que rolasse uma grande pedra ao topo de uma colina. Mas, cada vez que Sísifo atingia o topo da colina, a pedra caía de novo, e assim era obrigado a rolá-la outra vez para cima" (Enciclopédia Koogan-Houaiss Digital, 2002).</w:t>
      </w:r>
    </w:p>
    <w:p w14:paraId="13258D5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O trabalho deveria ser fonte de realização, prazer e criatividade, independentemente de ser fonte de dinheiro. Mas o capitalismo monetariza tudo e todos, condiciona todas as pessoas a quererem viver para e pelo dinheiro. Alguém consegue imaginar hoje como seria a vida sem o dinheiro permeando todas as nossas relações? Que outro(s) valor(es) poderia(m) estar em seu lugar?</w:t>
      </w:r>
    </w:p>
    <w:p w14:paraId="6F83CF14"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Temos como hipótese que é a necessidade de dinheiro criada pela lógica do capital que prende as pessoas à obrigação desse "trabalho dominado". É a grande indústria e sua racionalidade que torna o trabalho insuportável ao trabalhador (pelo menos a maior parte dos trabalhadores, uma vez que são exceções as pessoas que podem dispor de trabalhos autônomos e criativos). Assim, o capitalismo cria uma rede de dependência do dinheiro: o trabalho vendido é insuportável mas é esse trabalho que possibilita ao homem ter dinheiro e é o dinheiro que faz do homem alguém visível aos olhos da nossa sociedade. Quanto mais dinheiro se tem, mais coisas pode-se comprar, mais visível se é socialmente.</w:t>
      </w:r>
    </w:p>
    <w:p w14:paraId="571261DC"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Marx, analisando a anatomia do dinheiro (a forma universal das mercadorias) no capitalismo, cita uma passagem de Sófocles, em Antígona:</w:t>
      </w:r>
    </w:p>
    <w:p w14:paraId="255B6336"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"Nada suscitou nos homens tantas ignomínias como o ouro. É capaz de arruinar cidades, de expulsar os homens de seus lares; seduz e deturpa o espírito nobre dos justos, levando-os a ações abomináveis; ensina ao mortal os caminhos da astúcia e da perfídia, e o induz a realizar obras amaldiçoadas pelos deuses" (Sófocles apud Marx, 1989, p. 147).</w:t>
      </w:r>
    </w:p>
    <w:p w14:paraId="0CBCE4E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É também por isso que Marx desejava ver o fim do capitalismo (e da propriedade privada) e a construção de uma sociedade em que as pessoas pudessem dispor livremente de seu tempo para viver. São suas as impactantes palavras:</w:t>
      </w:r>
    </w:p>
    <w:p w14:paraId="342A9488"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"Fica desde logo claro que o trabalhador durante toda a sua existência nada mais é que força de trabalho, que todo seu tempo disponível é por natureza e por lei tempo de trabalho, a ser empregado no próprio aumento do capital. Não tem qualquer sentido o tempo para a educação, para o desenvolvimento intelectual, para preencher funções sociais, para o convívio social, para o livre exercício das forças físicas e espirituais, para o descanso dominical mesmo no país dos santificadores de domingo. Mas em seu impulso cego, desmedido, em sua voracidade por trabalho excedente, viola o capital os limites extremos, físicos e morais, da jornada de trabalho. Usurpa o tempo que deve pertencer ao crescimento, ao desenvolvimento e à saúde do corpo. Rouba o tempo necessário para se respirar ar puro e absorver a luz do sol. Comprime o tempo destinado às refeições para incorporá-lo sempre que possível ao próprio processo de produção, fazendo o trabalhador ingerir os alimentos, como a caldeira consome carvão, a maquinaria, graxa e óleo, enfim, como se fosse mero meio de produção" (Marx, 1989, p. 300-1).</w:t>
      </w:r>
    </w:p>
    <w:p w14:paraId="0B799095" w14:textId="77777777">
      <w:pPr>
        <w:keepNext/>
        <w:spacing w:before="280" w:after="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26"/>
          <w:szCs w:val="22"/>
          <w:lang w:val="en-US" w:eastAsia="en-US" w:bidi="ar-SA"/>
        </w:rPr>
        <w:t>4. O Controle do Tempo e os Relatos de Simone Weil</w:t>
      </w:r>
    </w:p>
    <w:p w14:paraId="786E6A2D"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Perceber o quanto trabalho, tempo e dinheiro estão relacionados sob a lógica do capital é fundamental para a compreensão das idéias expostas neste capítulo. O controle do tempo no trabalho é muito mais que um mero detalhe e não pode passar despercebido nas reflexões que desenvolvemos nesse texto. Os relatos de Simone Weil, francesa, professora de filosofia que corajosamente optou trabalhar como operária na fábrica para sentir (literalmente) na pele o sofrimento do trabalhador³, descrevem sensações interessantes e muitas delas estão ligadas ao controle do tempo. Ela afirmou que</w:t>
      </w:r>
    </w:p>
    <w:p w14:paraId="06CBC740"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"o primeiro detalhe que, cada dia, torna a servidão sensível é o relógio de ponto. O caminho da casa à fábrica está dominado pelo fato de que é preciso chegar antes de um segundo mecanicamente determinado" (Bosi, 1996, p. 157).</w:t>
      </w:r>
    </w:p>
    <w:p w14:paraId="0207977C"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Em outro momento disse que quem obedece assim se ressente então brutalmente por ver que seu tempo está incessantemente à disposição de outrem (Bosi, 1996, p. 159).</w:t>
      </w:r>
    </w:p>
    <w:p w14:paraId="74080A9D"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3. </w:t>
      </w:r>
      <w:r>
        <w:rPr>
          <w:rFonts w:ascii="Calibri" w:hAnsi="Calibri" w:eastAsiaTheme="minorEastAsia" w:cstheme="minorBidi"/>
          <w:color w:val="555555"/>
          <w:sz w:val="19"/>
          <w:szCs w:val="22"/>
          <w:lang w:val="en-US" w:eastAsia="en-US" w:bidi="ar-SA"/>
        </w:rPr>
        <w:t>Respondendo a uma amiga porque ela se sujeitou ao árduo trabalho fabril, Weil afirmou que não poderia dizer nem metade do que dizia dos trabalhadores e da fábrica enquanto professora universitária se não tivesse vivido a experiência de ser operária. E ela explica o que a vida na fábrica fez com ela: "[...] E não creio que tenham nascido em mim sentimentos de revolta. Não, muito ao contrário. Veio o que era a última coisa do mundo que eu esperava de mim: a docilidade. Uma docilidade de besta de carga resignada. Parecia que eu tinha nascido para esperar, para receber, para executar ordens - que nunca tinha feito senão isso, que nunca mais faria outra coisa. Não tenho orgulho em confessar isso. É a espécie de sofrimento de que nenhum operário fala; dói demais, só de pensar (Bosi, 1996, p. 79).</w:t>
      </w:r>
    </w:p>
    <w:p w14:paraId="1FEA193A"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 respeito do controle que o dinheiro exerce sobre nós na sociedade capitalista, Weil afirmou:</w:t>
      </w:r>
    </w:p>
    <w:p w14:paraId="778352A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"todos nós sofremos uma certa deformação decorrente de nossa vida na atmosfera da sociedade burguesa, e até nossas aspirações em prol de uma sociedade melhor trazem a sua marca. A sociedade burguesa está atacada de uma mania única: a monomania da contabilidade. Para ela nada tem valor se não pode ser registrado em francos e centavos. Nunca hesita em sacrificar vidas humanas a cifras que impressionam no papel, cifras do orçamento nacional ou de balanços industriais. Todos nós sofremos um pouco do contágio dessa idéia fixa, deixamo-nos igualmente hipnotizar por números" (Bosi, 1996, p. 137).</w:t>
      </w:r>
    </w:p>
    <w:p w14:paraId="7C8D04A2" w14:textId="77777777">
      <w:pPr>
        <w:keepNext/>
        <w:spacing w:before="280" w:after="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26"/>
          <w:szCs w:val="22"/>
          <w:lang w:val="en-US" w:eastAsia="en-US" w:bidi="ar-SA"/>
        </w:rPr>
        <w:t>5. Qualidade de Vida no Trabalho (QVT) e o Lazer Corporativo</w:t>
      </w:r>
    </w:p>
    <w:p w14:paraId="19E95B6C"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Será que o fato de as empresas introduzirem práticas e espaços de lazer como política de Recursos Humanos (ou de gestão de pessoas) reflete uma tentativa de amenizar esse esforço e esse tempo perdidos pelos trabalhadores? Quando as empresas percebem que seus funcionários perdem a vida no trabalho tentando ganhar a vida procuram transformar o local de trabalho de modo a torná-lo, ao menos aparentemente, mais agradável? O što isso significa?</w:t>
      </w:r>
    </w:p>
    <w:p w14:paraId="62553DB9"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Passamos a analisar as relações crescentes entre lazer na empresa e gestão de qualidade de vida no trabalho. Interessa-nos partir das condições de trabalho que são: contrato, ambiente físico, ambiente social, segurança e higiene, tarefa, papel, processo, tempo, clima organizacional⁴ para entender como mudanças nas condições de trabalho repercutem na vida cotidiana das pessoas e suas famílias conferindo novos significados à experiência laboral. Então, as condições de trabalho incidem sobre a qualidade de vida, saúde, bem-estar, motivação, satisfação, rendimento, disfunções organizacionais (acidentes de trabalho, absenteísmo, rotatividade). As políticas de gestão de pessoas afetam diretamente as condições de trabalho e o clima organizacional das empresas. Partimos da compreensão da empresa como uma organização que proporciona elementos de inteligibilidade do funcionamento do mundo do trabalho e da vida dos trabalhadores e vice-versa.</w:t>
      </w:r>
    </w:p>
    <w:p w14:paraId="371A1832"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4. </w:t>
      </w:r>
      <w:r>
        <w:rPr>
          <w:rFonts w:ascii="Calibri" w:hAnsi="Calibri" w:eastAsiaTheme="minorEastAsia" w:cstheme="minorBidi"/>
          <w:color w:val="555555"/>
          <w:sz w:val="19"/>
          <w:szCs w:val="22"/>
          <w:lang w:val="en-US" w:eastAsia="en-US" w:bidi="ar-SA"/>
        </w:rPr>
        <w:t>'Clima organizacional' é um termo da área da administração de empresas e é a percepção coletiva que as pessoas têm da empresa, através da experimentação de práticas, políticas, estrutura, processos e sistemas e a conseqüente reação a essa percepção. Para conhecer o clima organizacional de uma empresa faz-se uma pesquisa de clima, que é um instrumento voltado para análise do ambiente interno a partir do levantamento de suas necessidades. Objetiva mapear ou retratar os aspectos críticos que configuram o momento motivacional dos funcionários da empresa através da apuração de seus pontos fortes, deficiências, expectativas e aspirações.</w:t>
      </w:r>
    </w:p>
    <w:p w14:paraId="40577C09"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Partimos também do princípio de que o tempo livre e o trabalho são, cada vez mais, estruturados-estruturantes (no sentido de Bourdieu, 1996) das experiências da vida humana nas sociedades atuais e de que, por isso, a busca de suas relações pode ser fundamental para a compreensão, conhecimento e desenvolvimento de nossa sociedade e suas organizações em vários aspectos.</w:t>
      </w:r>
    </w:p>
    <w:p w14:paraId="4883D3D5"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Vale lembrar da experiência de pesquisa realizada por Jahoda, Lazarsfeld e Zeisel, em 1933 (apud Ribas, 2003). Quando se deu o fechamento de uma fábrica têxtil numa cidade da Áustria, esses pesquisadores estudaram o fenômeno do desemprego em massa causado na comunidade. Estudaram vários indicadores, desde taxas de matrimônios até cartas infantis ao Papai Noel. Observaram que o tempo livre desligado do trabalho não era utilizado pelos desempregados; eles nem mesmo conseguiam relatar o que faziam no seu tempo livre. Os resultados dessa pesquisa inédita nos anos 30 mostraram ainda que o desemprego no grupo investigado provocou queda no nível e qualidade de vida, empobrecimento da dieta alimentar, deterioração da saúde física, aumento de tensões intrafamiliares, aumento de taxa de transtornos psíquicos, diminuição dos interesses quanto a atividades sociais e culturais, desafiliação a partidos políticos e organizações sindicais e desestruturação do tempo cotidiano individual e familiar. Essa pesquisa nos mostra não só as profundas relações entre trabalho e lazer mas também a centralidade do trabalho na vida das pessoas.</w:t>
      </w:r>
    </w:p>
    <w:p w14:paraId="6ABF6DB5"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O termo "tempo livre" é entendido como o tempo em que as pessoas estão liberadas das atividades obrigatórias que não são exercidas por opção mas por necessidade, como o tempo de trabalho (remunerado ou não) ou de busca por trabalho, por exemplo. Nesse tempo liberado as pessoas encontram-se relativamente "livres" para escolherem o que fazer: atividades de lazer, de cultura, esporte ou descanso, turismo, ócio ou contemplação. Nesse sentido, tempo livre é um conceito genérico que é compreendido pela cultura (numa concepção ampla do termo)⁵, mas que compreende o lazer e o ócio.</w:t>
      </w:r>
    </w:p>
    <w:p w14:paraId="09A396C2"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5. </w:t>
      </w:r>
      <w:r>
        <w:rPr>
          <w:rFonts w:ascii="Calibri" w:hAnsi="Calibri" w:eastAsiaTheme="minorEastAsia" w:cstheme="minorBidi"/>
          <w:color w:val="555555"/>
          <w:sz w:val="19"/>
          <w:szCs w:val="22"/>
          <w:lang w:val="en-US" w:eastAsia="en-US" w:bidi="ar-SA"/>
        </w:rPr>
        <w:t>A palavra "cultura" possui inúmeros significados e discuti-los aqui seria inviável. Então, fazemos a opção de considerar o sentido amplo do termo "cultura" como o que corresponde ao sentido antropológico, ou seja, ao entendimento de cultura como um conjunto de valores, crenças, hábitos, gestos, linguagens e normas que caracterizam a forma de existência de um grupo. Assim, não seria lógico afirmar que alguém pode ter ou não ter cultura, uma vez que a cultura não é um objeto que se possua mas sim um processo do qual todos participamos quotidianamente. O sentido restrito de cultura é o que a considera como sendo um conjunto de atividades culturais e artísticas, ou seja, formas de manifestar a cultura no seu sentido amplo. Então, cinema, teatro, museu, revista, livro, pintura, música, dança, por exemplo, são "cultura" no seu sentido restrito, pois são algumas das formas de materialização e expressão da cultura maior (cf. Bosi, 1997).</w:t>
      </w:r>
    </w:p>
    <w:p w14:paraId="3FE94EC5"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Assim, quando se usa a palavra lazer, pensa-se em ocupação do tempo livre com atividades culturais (no sentido restrito do termo), desportivas, recreativas e turísticas (cf. Padilha, 2004).</w:t>
      </w:r>
    </w:p>
    <w:p w14:paraId="534E2448"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Há uma tendência aparentemente recente de as empresas investirem em espaços e atividades de lazer, esporte, cultura e saúde para os seus funcionários, objetivando aumentar a qualidade de vida no trabalho (QVT). Assim, cada vez mais, os trabalhadores acabam permanencendo no ambiente da empresa ou com colegas do trabalho (em seus espaços de lazer, em clubes, campeonatos, festas etc.).</w:t>
      </w:r>
    </w:p>
    <w:p w14:paraId="7E99F1F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No contexto atual de globalização da economia e aumento de competitividade do mercado, a qualidade de vida no trabalho (QVT) é um tema que vem ganhando espaço para o bem-estar organizacional. Segundo Limongi-França e Arellano (2002, p. 296), qualidade de vida no trabalho é o conjunto das ações de uma empresa no sentido de implantar melhorias e inovações gerenciais, tecnológicas e estruturais no ambiente de trabalho. Ainda segundo as autoras, os conhecimentos e segmentos que estariam diretamente ligados à QVT, fora e dentro do ambiente de trabalho, são:</w:t>
      </w:r>
    </w:p>
    <w:p w14:paraId="36557AA8"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 Saúde </w:t>
      </w:r>
      <w:r>
        <w:rPr>
          <w:rFonts w:ascii="Calibri" w:hAnsi="Calibri" w:eastAsiaTheme="minorEastAsia" w:cstheme="minorBidi"/>
          <w:color w:val="333333"/>
          <w:sz w:val="22"/>
          <w:szCs w:val="22"/>
          <w:lang w:val="en-US" w:eastAsia="en-US" w:bidi="ar-SA"/>
        </w:rPr>
        <w:t>- integridade física, psicológica e social do ser humano;</w:t>
      </w:r>
    </w:p>
    <w:p w14:paraId="7C9799B9"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 Ecologia </w:t>
      </w:r>
      <w:r>
        <w:rPr>
          <w:rFonts w:ascii="Calibri" w:hAnsi="Calibri" w:eastAsiaTheme="minorEastAsia" w:cstheme="minorBidi"/>
          <w:color w:val="333333"/>
          <w:sz w:val="22"/>
          <w:szCs w:val="22"/>
          <w:lang w:val="en-US" w:eastAsia="en-US" w:bidi="ar-SA"/>
        </w:rPr>
        <w:t>- o homem é ator do desenvolvimento sustentável;</w:t>
      </w:r>
    </w:p>
    <w:p w14:paraId="67ADBCAF"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 Ergonomia </w:t>
      </w:r>
      <w:r>
        <w:rPr>
          <w:rFonts w:ascii="Calibri" w:hAnsi="Calibri" w:eastAsiaTheme="minorEastAsia" w:cstheme="minorBidi"/>
          <w:color w:val="333333"/>
          <w:sz w:val="22"/>
          <w:szCs w:val="22"/>
          <w:lang w:val="en-US" w:eastAsia="en-US" w:bidi="ar-SA"/>
        </w:rPr>
        <w:t>- estuda as condições de trabalho ligadas à pessoa;</w:t>
      </w:r>
    </w:p>
    <w:p w14:paraId="4BD9B4D3"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 Psicologia </w:t>
      </w:r>
      <w:r>
        <w:rPr>
          <w:rFonts w:ascii="Calibri" w:hAnsi="Calibri" w:eastAsiaTheme="minorEastAsia" w:cstheme="minorBidi"/>
          <w:color w:val="333333"/>
          <w:sz w:val="22"/>
          <w:szCs w:val="22"/>
          <w:lang w:val="en-US" w:eastAsia="en-US" w:bidi="ar-SA"/>
        </w:rPr>
        <w:t>- importância da satisfação de necessidades individuais para o envolvimento com o trabalho;</w:t>
      </w:r>
    </w:p>
    <w:p w14:paraId="00E4BC80"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 Sociologia </w:t>
      </w:r>
      <w:r>
        <w:rPr>
          <w:rFonts w:ascii="Calibri" w:hAnsi="Calibri" w:eastAsiaTheme="minorEastAsia" w:cstheme="minorBidi"/>
          <w:color w:val="333333"/>
          <w:sz w:val="22"/>
          <w:szCs w:val="22"/>
          <w:lang w:val="en-US" w:eastAsia="en-US" w:bidi="ar-SA"/>
        </w:rPr>
        <w:t>- dimensão simbólica e múltiplas influências da sociedade e empresa;</w:t>
      </w:r>
    </w:p>
    <w:p w14:paraId="6DF05880"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 Economia </w:t>
      </w:r>
      <w:r>
        <w:rPr>
          <w:rFonts w:ascii="Calibri" w:hAnsi="Calibri" w:eastAsiaTheme="minorEastAsia" w:cstheme="minorBidi"/>
          <w:color w:val="333333"/>
          <w:sz w:val="22"/>
          <w:szCs w:val="22"/>
          <w:lang w:val="en-US" w:eastAsia="en-US" w:bidi="ar-SA"/>
        </w:rPr>
        <w:t>- os bens são finitos e a sua eqüitativa distribuição é social;</w:t>
      </w:r>
    </w:p>
    <w:p w14:paraId="66AE239B"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 Administração </w:t>
      </w:r>
      <w:r>
        <w:rPr>
          <w:rFonts w:ascii="Calibri" w:hAnsi="Calibri" w:eastAsiaTheme="minorEastAsia" w:cstheme="minorBidi"/>
          <w:color w:val="333333"/>
          <w:sz w:val="22"/>
          <w:szCs w:val="22"/>
          <w:lang w:val="en-US" w:eastAsia="en-US" w:bidi="ar-SA"/>
        </w:rPr>
        <w:t>- aumenta capacidade de mobilizar recursos;</w:t>
      </w:r>
    </w:p>
    <w:p w14:paraId="5AE3ED58"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 Engenharia </w:t>
      </w:r>
      <w:r>
        <w:rPr>
          <w:rFonts w:ascii="Calibri" w:hAnsi="Calibri" w:eastAsiaTheme="minorEastAsia" w:cstheme="minorBidi"/>
          <w:color w:val="333333"/>
          <w:sz w:val="22"/>
          <w:szCs w:val="22"/>
          <w:lang w:val="en-US" w:eastAsia="en-US" w:bidi="ar-SA"/>
        </w:rPr>
        <w:t>- organização do trabalho, controle de processos e uso da tecnologia.</w:t>
      </w:r>
    </w:p>
    <w:p w14:paraId="1F091ED0"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Segundo Walton (apud Limongi-França; Arellano, 2002, p. 297), existem oito categorias para avaliar QVT nas organizações, quais sejam:</w:t>
      </w:r>
    </w:p>
    <w:p w14:paraId="3F3305E2"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1. </w:t>
      </w:r>
      <w:r>
        <w:rPr>
          <w:rFonts w:ascii="Calibri" w:hAnsi="Calibri" w:eastAsiaTheme="minorEastAsia" w:cstheme="minorBidi"/>
          <w:color w:val="333333"/>
          <w:sz w:val="22"/>
          <w:szCs w:val="22"/>
          <w:lang w:val="en-US" w:eastAsia="en-US" w:bidi="ar-SA"/>
        </w:rPr>
        <w:t>Remuneração justa e adequada;</w:t>
      </w:r>
    </w:p>
    <w:p w14:paraId="6862383C"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2. </w:t>
      </w:r>
      <w:r>
        <w:rPr>
          <w:rFonts w:ascii="Calibri" w:hAnsi="Calibri" w:eastAsiaTheme="minorEastAsia" w:cstheme="minorBidi"/>
          <w:color w:val="333333"/>
          <w:sz w:val="22"/>
          <w:szCs w:val="22"/>
          <w:lang w:val="en-US" w:eastAsia="en-US" w:bidi="ar-SA"/>
        </w:rPr>
        <w:t>Segurança e salubridade do trabalho;</w:t>
      </w:r>
    </w:p>
    <w:p w14:paraId="6FF6E3EF"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3. </w:t>
      </w:r>
      <w:r>
        <w:rPr>
          <w:rFonts w:ascii="Calibri" w:hAnsi="Calibri" w:eastAsiaTheme="minorEastAsia" w:cstheme="minorBidi"/>
          <w:color w:val="333333"/>
          <w:sz w:val="22"/>
          <w:szCs w:val="22"/>
          <w:lang w:val="en-US" w:eastAsia="en-US" w:bidi="ar-SA"/>
        </w:rPr>
        <w:t>Oportunidade de utilizar e desenvolver habilidades;</w:t>
      </w:r>
    </w:p>
    <w:p w14:paraId="2697A33F"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4. </w:t>
      </w:r>
      <w:r>
        <w:rPr>
          <w:rFonts w:ascii="Calibri" w:hAnsi="Calibri" w:eastAsiaTheme="minorEastAsia" w:cstheme="minorBidi"/>
          <w:color w:val="333333"/>
          <w:sz w:val="22"/>
          <w:szCs w:val="22"/>
          <w:lang w:val="en-US" w:eastAsia="en-US" w:bidi="ar-SA"/>
        </w:rPr>
        <w:t>Oportunidade de progresso e segurança no emprego;</w:t>
      </w:r>
    </w:p>
    <w:p w14:paraId="206E57FF"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5. </w:t>
      </w:r>
      <w:r>
        <w:rPr>
          <w:rFonts w:ascii="Calibri" w:hAnsi="Calibri" w:eastAsiaTheme="minorEastAsia" w:cstheme="minorBidi"/>
          <w:color w:val="333333"/>
          <w:sz w:val="22"/>
          <w:szCs w:val="22"/>
          <w:lang w:val="en-US" w:eastAsia="en-US" w:bidi="ar-SA"/>
        </w:rPr>
        <w:t>Integração social na organização;</w:t>
      </w:r>
    </w:p>
    <w:p w14:paraId="51063321"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6. </w:t>
      </w:r>
      <w:r>
        <w:rPr>
          <w:rFonts w:ascii="Calibri" w:hAnsi="Calibri" w:eastAsiaTheme="minorEastAsia" w:cstheme="minorBidi"/>
          <w:color w:val="333333"/>
          <w:sz w:val="22"/>
          <w:szCs w:val="22"/>
          <w:lang w:val="en-US" w:eastAsia="en-US" w:bidi="ar-SA"/>
        </w:rPr>
        <w:t>Leis e normas sociais;</w:t>
      </w:r>
    </w:p>
    <w:p w14:paraId="29165013"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7. </w:t>
      </w:r>
      <w:r>
        <w:rPr>
          <w:rFonts w:ascii="Calibri" w:hAnsi="Calibri" w:eastAsiaTheme="minorEastAsia" w:cstheme="minorBidi"/>
          <w:color w:val="333333"/>
          <w:sz w:val="22"/>
          <w:szCs w:val="22"/>
          <w:lang w:val="en-US" w:eastAsia="en-US" w:bidi="ar-SA"/>
        </w:rPr>
        <w:t>Trabalho e vida privada (as condições de crescimento na carreira não devem interferir no descanso nem na vida familiar do empregado);</w:t>
      </w:r>
    </w:p>
    <w:p w14:paraId="5861301C"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8. </w:t>
      </w:r>
      <w:r>
        <w:rPr>
          <w:rFonts w:ascii="Calibri" w:hAnsi="Calibri" w:eastAsiaTheme="minorEastAsia" w:cstheme="minorBidi"/>
          <w:color w:val="333333"/>
          <w:sz w:val="22"/>
          <w:szCs w:val="22"/>
          <w:lang w:val="en-US" w:eastAsia="en-US" w:bidi="ar-SA"/>
        </w:rPr>
        <w:t>Significado social da atividade do empregado. Para a elaboração deste capítulo, preocupou-nos enfocar as relações entre trabalho e vida privada, uma vez que aí estão também as relações específicas entre trabalho e lazer.</w:t>
      </w:r>
    </w:p>
    <w:p w14:paraId="232A1FCD" w14:textId="77777777">
      <w:pPr>
        <w:keepNext/>
        <w:spacing w:before="280" w:after="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26"/>
          <w:szCs w:val="22"/>
          <w:lang w:val="en-US" w:eastAsia="en-US" w:bidi="ar-SA"/>
        </w:rPr>
        <w:t>6. Pesquisa nas Melhores Empresas para Trabalhar (Guia Exame)</w:t>
      </w:r>
    </w:p>
    <w:p w14:paraId="6B4684D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Para escrever este capítulo, fizemos uma pesquisa a fim de perceber se as melhores empresas brasileiras escolhidas pela revista Exame nos últimos anos desenvolvem ou estimulam atividades de lazer, esporte ou cuidados com a saúde nas suas práticas de gestão de pessoas. Foram examinadas as edições de 2002, 2003 e 2004 do Guia Exame As melhores empresas para você trabalhar. Das 100 melhores empresas selecionadas pela revista, em 2002 e 2003, e das 150 selecionadas em 2004, apresentamos as 3 primeiras melhores empresas em cada ano e destacamos as informações que aparecem no item "equilíbrio entre trabalho e vida pessoal" (apontados pelos funcionários que responderam aos questionários enviados pela Exame). Do total de 350 empresas selecionadas, nos anos de 2002, 2003 e 2004, observamos que a grande maioria das empresas consideradas atraentes enquanto locais para se trabalhar inclui, dentre outros itens, lazer, esporte e saúde como preocupação das políticas de gestão de pessoas e de qualidade de vida no trabalho.</w:t>
      </w:r>
    </w:p>
    <w:p w14:paraId="128DBB9F"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6. </w:t>
      </w:r>
      <w:r>
        <w:rPr>
          <w:rFonts w:ascii="Calibri" w:hAnsi="Calibri" w:eastAsiaTheme="minorEastAsia" w:cstheme="minorBidi"/>
          <w:color w:val="555555"/>
          <w:sz w:val="19"/>
          <w:szCs w:val="22"/>
          <w:lang w:val="en-US" w:eastAsia="en-US" w:bidi="ar-SA"/>
        </w:rPr>
        <w:t>O Guia Exame é publicado pela editora Abril (cf. também http://www.exame.com.br).</w:t>
      </w:r>
    </w:p>
    <w:p w14:paraId="567C31D4"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As informações selecionadas são as seguintes:</w:t>
      </w:r>
    </w:p>
    <w:p w14:paraId="417CBDD0"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I. Guia Exame As 100 melhores empresas para você trabalhar - 2002.</w:t>
      </w:r>
    </w:p>
    <w:p w14:paraId="162E48C2"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1º lugar: Siemens Metering - </w:t>
      </w:r>
      <w:r>
        <w:rPr>
          <w:rFonts w:ascii="Calibri" w:hAnsi="Calibri" w:eastAsiaTheme="minorEastAsia" w:cstheme="minorBidi"/>
          <w:color w:val="333333"/>
          <w:sz w:val="22"/>
          <w:szCs w:val="22"/>
          <w:lang w:val="en-US" w:eastAsia="en-US" w:bidi="ar-SA"/>
        </w:rPr>
        <w:t>No meio da fábrica está instalada uma praça de eventos com direito a banca de revistas, máquinas de café, caixas eletrônicos e mesas de jogos. Há também um palco no qual acontecem apresentações de funcionários-calouros e de artistas convidados.</w:t>
      </w:r>
    </w:p>
    <w:p w14:paraId="4A2ECF3A"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2º lugar: McDonald's - </w:t>
      </w:r>
      <w:r>
        <w:rPr>
          <w:rFonts w:ascii="Calibri" w:hAnsi="Calibri" w:eastAsiaTheme="minorEastAsia" w:cstheme="minorBidi"/>
          <w:color w:val="333333"/>
          <w:sz w:val="22"/>
          <w:szCs w:val="22"/>
          <w:lang w:val="en-US" w:eastAsia="en-US" w:bidi="ar-SA"/>
        </w:rPr>
        <w:t>Há Sala de Break, um espaço com computadores e recursos audiovisuais para treinamento e descanso dos funcionários. Sabático de 60 dias para funcionários de média gerência que completam dez anos de casa.</w:t>
      </w:r>
    </w:p>
    <w:p w14:paraId="43754262"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3º lugar: Magazine Luiza - </w:t>
      </w:r>
      <w:r>
        <w:rPr>
          <w:rFonts w:ascii="Calibri" w:hAnsi="Calibri" w:eastAsiaTheme="minorEastAsia" w:cstheme="minorBidi"/>
          <w:color w:val="333333"/>
          <w:sz w:val="22"/>
          <w:szCs w:val="22"/>
          <w:lang w:val="en-US" w:eastAsia="en-US" w:bidi="ar-SA"/>
        </w:rPr>
        <w:t>Possui grêmio com piscina, campo de futebol e playground.</w:t>
      </w:r>
    </w:p>
    <w:p w14:paraId="6ED837E6"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II. Guia Exame As 100 melhores empresas para você trabalhar - 2003.</w:t>
      </w:r>
    </w:p>
    <w:p w14:paraId="367EE1E6"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1º lugar: Magazine Luiza - </w:t>
      </w:r>
      <w:r>
        <w:rPr>
          <w:rFonts w:ascii="Calibri" w:hAnsi="Calibri" w:eastAsiaTheme="minorEastAsia" w:cstheme="minorBidi"/>
          <w:color w:val="333333"/>
          <w:sz w:val="22"/>
          <w:szCs w:val="22"/>
          <w:lang w:val="en-US" w:eastAsia="en-US" w:bidi="ar-SA"/>
        </w:rPr>
        <w:t>Há clube com quadra, piscina e lazer. As equipes têm verba para comemorar conquistas.</w:t>
      </w:r>
    </w:p>
    <w:p w14:paraId="59218EE8"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2º lugar: Redecard - </w:t>
      </w:r>
      <w:r>
        <w:rPr>
          <w:rFonts w:ascii="Calibri" w:hAnsi="Calibri" w:eastAsiaTheme="minorEastAsia" w:cstheme="minorBidi"/>
          <w:color w:val="333333"/>
          <w:sz w:val="22"/>
          <w:szCs w:val="22"/>
          <w:lang w:val="en-US" w:eastAsia="en-US" w:bidi="ar-SA"/>
        </w:rPr>
        <w:t>Estimula o pessoal a desenvolver atividades voltadas para a saúde física e mental. A Redecard não permite que as pessoas fiquem na empresa após as 19 horas.</w:t>
      </w:r>
    </w:p>
    <w:p w14:paraId="3A7BFE4A"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3º lugar: Todeschini - </w:t>
      </w:r>
      <w:r>
        <w:rPr>
          <w:rFonts w:ascii="Calibri" w:hAnsi="Calibri" w:eastAsiaTheme="minorEastAsia" w:cstheme="minorBidi"/>
          <w:color w:val="333333"/>
          <w:sz w:val="22"/>
          <w:szCs w:val="22"/>
          <w:lang w:val="en-US" w:eastAsia="en-US" w:bidi="ar-SA"/>
        </w:rPr>
        <w:t>A empresa disponibiliza ginásio de esportes, clube campestre, consultório médico e odontológico em sua sede e aulas de ioga com custo subsidiado.</w:t>
      </w:r>
    </w:p>
    <w:p w14:paraId="5DB4A826"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III. Guia Exame As 150 melhores empresas para você trabalhar - 2004.</w:t>
      </w:r>
    </w:p>
    <w:p w14:paraId="47E0596C"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1º lugar: Todeschini - </w:t>
      </w:r>
      <w:r>
        <w:rPr>
          <w:rFonts w:ascii="Calibri" w:hAnsi="Calibri" w:eastAsiaTheme="minorEastAsia" w:cstheme="minorBidi"/>
          <w:color w:val="333333"/>
          <w:sz w:val="22"/>
          <w:szCs w:val="22"/>
          <w:lang w:val="en-US" w:eastAsia="en-US" w:bidi="ar-SA"/>
        </w:rPr>
        <w:t>Sua fazenda de reflorestamento pode ser usada para o lazer do colaborador e sua família. Para ir lá, a empresa oferece transporte e motorista gratuitos e ainda os recebe com jantar ou almoço campeiro, feitos com a especialidade da casa: ovelha.</w:t>
      </w:r>
    </w:p>
    <w:p w14:paraId="4872C4A5"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2º lugar: Tigre - </w:t>
      </w:r>
      <w:r>
        <w:rPr>
          <w:rFonts w:ascii="Calibri" w:hAnsi="Calibri" w:eastAsiaTheme="minorEastAsia" w:cstheme="minorBidi"/>
          <w:color w:val="333333"/>
          <w:sz w:val="22"/>
          <w:szCs w:val="22"/>
          <w:lang w:val="en-US" w:eastAsia="en-US" w:bidi="ar-SA"/>
        </w:rPr>
        <w:t>A empresa promove três festas anuais: a de fim de ano, a junina e a do Dia das Crianças. A sede social é superequipada. A academia de ginástica acabou de passar por uma reforma e está maior e mais equipada.</w:t>
      </w:r>
    </w:p>
    <w:p w14:paraId="375DB6EE" w14:textId="77777777">
      <w:pPr>
        <w:numPr>
          <w:numId w:val="10"/>
        </w:numPr>
        <w:tabs>
          <w:tab w:val="num" w:pos="360"/>
        </w:tabs>
        <w:spacing w:after="80" w:line="276" w:lineRule="auto"/>
        <w:ind w:left="360" w:hanging="360"/>
        <w:contextualSpacing/>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22"/>
          <w:szCs w:val="22"/>
          <w:lang w:val="en-US" w:eastAsia="en-US" w:bidi="ar-SA"/>
        </w:rPr>
        <w:t xml:space="preserve">3º lugar: Landis+Gyr - </w:t>
      </w:r>
      <w:r>
        <w:rPr>
          <w:rFonts w:ascii="Calibri" w:hAnsi="Calibri" w:eastAsiaTheme="minorEastAsia" w:cstheme="minorBidi"/>
          <w:color w:val="333333"/>
          <w:sz w:val="22"/>
          <w:szCs w:val="22"/>
          <w:lang w:val="en-US" w:eastAsia="en-US" w:bidi="ar-SA"/>
        </w:rPr>
        <w:t>A sede da empresa é arborizada e tem espaço para caminhadas em meio à natureza. Na praça de leitura instalada na fábrica, sem divisórias, há jornais, revistas, livros, jogos e computador com acesso à internet.</w:t>
      </w:r>
    </w:p>
    <w:p w14:paraId="6F9408E0"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Parece que as empresas de hoje procuram transformar-se em grandes "centros de bem-estar", como se fossem "shopping centers híbridos" (cf. Padilha, 2006), ou seja, querem criar espaços especiais, bonitos, artificiais e atraentes que diluem o lazer e o esporte no meio dos sacrifícios do trabalho. Algunas descrições das melhores empresas apresentadas pelo Guia da revista Exame (muitas acompanhadas de fotografias) mostram academias de ginástica, galerias com lojas, massagens durante o expediente, espaços de "convivialidade" que se assemelham às praças internas dos shopping centers.</w:t>
      </w:r>
    </w:p>
    <w:p w14:paraId="56A3926F"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As matérias que acompanham os referidos guias da Exame destacam o quanto esses espaços anexados às empresas modernas tornam-se o "plus", o diferencial, a "qualidade de vida levada a sério". No guia Exame de 2000, De Mari (2000, p. 18) afirma: Quer saber qual o segredo das "dez mais"? Elas cuidam, cuidam e cuidam do seu pessoal. Como retorno, têm funcionários que confiam, confiam e confiam em seus líderes. Em artigo de Levering (1998, p. 28), aparece em destaque a seguinte afirmação: Todos ganham quando se investe no ambiente de trabalho. Os funcionários ficam motivados, produzem mais e as empresas aumentam os lucros.</w:t>
      </w:r>
    </w:p>
    <w:p w14:paraId="4EDA392C" w14:textId="77777777">
      <w:pPr>
        <w:keepNext/>
        <w:spacing w:before="280" w:after="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26"/>
          <w:szCs w:val="22"/>
          <w:lang w:val="en-US" w:eastAsia="en-US" w:bidi="ar-SA"/>
        </w:rPr>
        <w:t>7. Antecedentes Históricos: O Departamento da Beleza do Trabalho e o Dopolavoro</w:t>
      </w:r>
    </w:p>
    <w:p w14:paraId="689922B7"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Mas, o que hoje recebe rótulos modernos já existiu no começo do século passado, como passamos a rever agora. Quando hoje se prega que "trabalhadores felizes produzem mais", não há nada de novo nisso. Está-se, na verdade, resgatando um dos principais lemas do Departamento da Beleza do Trabalho, organização implantada nas fábricas pelo governo nazista em 1933. Os slogans desse departamento eram: "Boa iluminação - Bom trabalho"; "Homens limpos em uma fábrica limpa" e "A felicidade na fábrica aumenta a produtividade". O que se pretendia era convencer os trabalhadores de que a racionalização do trabalho - leia-se taylorismo ou organização científica do trabalho (Rago; Moreira, 1986) - era necessária e boa para todos.</w:t>
      </w:r>
    </w:p>
    <w:p w14:paraId="57AE2D95"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Os regimes fascista (na Itália de Mussolini) e nazista (na Alemanha de Hitler) levaram às últimas consequências a glorificação da técnica, da racionalidade e da produtividade no trabalho encontrando aliados na estética (embelezamento das fábricas) e no lazer. As melhorias (indubitavelmente necessárias) que foram alcançadas com as políticas desse Departamento da Beleza do Trabalho na indústria alemã – como melhor ventilação e iluminação, a construção de refeitórios, lavabos, sanitários, a reforma e pintura de paredes, a criação de parques e jardins floridos em volta das fábricas – tinham como maior objetivo compensar o aumento da exploração e da intensificação do trabalho fabril sob os rígidos princípios tayloristas.</w:t>
      </w:r>
    </w:p>
    <w:p w14:paraId="1DB96C37"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De Grazia (1978) conta a história das estratégias docilizadoras adotadas pelo casamento do taylorismo com o fascismo/nazismo. Na Itália, entre 1925 e 1927, foram criados os chamados dopolavoro, ou seja, "depois do trabalho", que nada mais eram do que uma forma de o governo fascista aliado aos empresários organizarem o tempo de lazer dos operários. Foi Mario Giani (que morreu em 1930) quem implantou o dopolavoro na Itália, trazendo experiências dos Estados Unidos, país onde ele havia realizado seus estudos. Visava criar nos operários uma disciplina adequada ao trabalho ao mesmo tempo em que eles se tornariam leais e fiéis aos seus patrões. Organizado em maio de 1925 num órgão governamental chamado Opera Nazionale Dopolavoro (OND), criava clubes operários e grupos recreativos. Nas palavras de De Grazia (1978, p. 213), o dopolavoro deveria ser aos lazeres o que era a administração científica ao trabalho: ambos tendiam a maximizar a produtividade, um fora do trabalho, outro no espaço do trabalho.</w:t>
      </w:r>
    </w:p>
    <w:p w14:paraId="17C4318C"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O dopolavoro correspondia plenamente à ideologia fascista de Mussolini que afirmava:</w:t>
      </w:r>
    </w:p>
    <w:p w14:paraId="4ABB273B"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Os capitalistas inteligentes [...] não tiram nenhum lucro da miséria: é por isso que eles se preocupam não somente com os salários, mas também com a habitação, as escolas, os hospitais e os espaços de esporte para seus operários (apud De Grazia, 1978, p. 214-5).</w:t>
      </w:r>
    </w:p>
    <w:p w14:paraId="076AED4A"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Esse discurso vai ao encontro do que hoje se chama de "responsabilidade social" das empresas e das políticas modernas de gestão de pessoas. O que se prega atualmente - como se fosse novidade - é que as pessoas devem estar no centro da administração de empresas. Por isso, é comum ver a expressão "capital humano" como referência aos empregados (ou "colaboradores") hoje em dia. Mas, na verdade, a essência dessa idéia que hoje ganha nova roupagem nasce na Itália fascista dos anos 1920-30.</w:t>
      </w:r>
    </w:p>
    <w:p w14:paraId="172F9ED6"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 idéia de que investir em bem-estar ou qualidade de vida dos trabalhadores é investir no próprio lucro dos empresários já vinha sendo defendida naquela época, como nos mostra a citação seguinte:</w:t>
      </w:r>
    </w:p>
    <w:p w14:paraId="7C53C70D"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 indústria deveria estar convencida que o bem-estar crescente do seu pessoal traria repercussões favoráveis no rendimento, da mesma maneira que os cuidados da fábrica e das máquinas tendiam a aumentar a eficácia da produção. [...] Se a fábrica precisava de cuidados, para a força de trabalho valia o mesmo. [...] O relaxamento e os programas recreativos "amarrariam" o trabalhador "a seus superiores hierárquicos pelos laços de solidariedade": ele teria orgulho de se descobrir como "parte viva, atuante, do grande mecanismo industrial no qual ele trabalha, intelectualmente ou manualmente", e seria mais inclinado a "dar provas tangíveis de seu savoir-faire (De Grazia, 1978, p. 215)⁷.</w:t>
      </w:r>
    </w:p>
    <w:p w14:paraId="26D1E470"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7. </w:t>
      </w:r>
      <w:r>
        <w:rPr>
          <w:rFonts w:ascii="Calibri" w:hAnsi="Calibri" w:eastAsiaTheme="minorEastAsia" w:cstheme="minorBidi"/>
          <w:color w:val="555555"/>
          <w:sz w:val="19"/>
          <w:szCs w:val="22"/>
          <w:lang w:val="en-US" w:eastAsia="en-US" w:bidi="ar-SA"/>
        </w:rPr>
        <w:t>As citações contidas nessa passagem são de M. Giani, Quaderni del Dopolavoro II, Roma, 1925.</w:t>
      </w:r>
    </w:p>
    <w:p w14:paraId="0370A6BD"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Observamos então que a preocupação com o fator humano - ainda que disfarce de uma estratégia de docilização - entra na indústria pelo lazer ou, como chamou De Grazia, pela "taylorização dos lazeres operários". Foi o início de um processo de gestão das pessoas pela persuasão que se estende até hoje. O desafio da direção de pessoas na empresa é, e era nos anos 30, envolver os funcionários nas atividades da empresa não apenas dando ordens, mas persuadindo e conquistando. Henry Ford, na mesma época, nos Estados Unidos, conseguiu fazer isso principalmente com política de aumento de salário. Na Itália fascista, como as condições do capitalismo e do desenvolvimento econômico não eram as mesmas que nos Estados Unidos, a oferta de lazer parecia ser uma estratégia mais interessante e inovadora.</w:t>
      </w:r>
    </w:p>
    <w:p w14:paraId="775BB0AA"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Destacava-se claramente que o dopolavoro teria uma importante contribuição na elevação do rendimento das indústrias e um potencial educativo na medida em que levaria os trabalhadores a restaurarem sua dignidade, aumentarem sua auto-estima e a terem vontade de colaborar com as outras classes (De Grazia, 1978, p. 220)⁸.</w:t>
      </w:r>
    </w:p>
    <w:p w14:paraId="53ADB686"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8. </w:t>
      </w:r>
      <w:r>
        <w:rPr>
          <w:rFonts w:ascii="Calibri" w:hAnsi="Calibri" w:eastAsiaTheme="minorEastAsia" w:cstheme="minorBidi"/>
          <w:color w:val="555555"/>
          <w:sz w:val="19"/>
          <w:szCs w:val="22"/>
          <w:lang w:val="en-US" w:eastAsia="en-US" w:bidi="ar-SA"/>
        </w:rPr>
        <w:t>Obviamente não se falava que o trabalhador já colaborava com as outras classes quando lhes era diariamente expropriada a mais-valia... (cf. Marx, 1989).</w:t>
      </w:r>
    </w:p>
    <w:p w14:paraId="55FD0AD1" w14:textId="77777777">
      <w:pPr>
        <w:keepNext/>
        <w:spacing w:before="280" w:after="8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26"/>
          <w:szCs w:val="22"/>
          <w:lang w:val="en-US" w:eastAsia="en-US" w:bidi="ar-SA"/>
        </w:rPr>
        <w:t>8. Análise Crítica: Psicanálise, Filosofia e os Limites dos Paliativos</w:t>
      </w:r>
    </w:p>
    <w:p w14:paraId="1742F777"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Mas, diante disso, resta-nos perguntar: que tipo de trabalho faz com que o trabalhador perca sua integridade e sua auto-estima? Por que uma política de gestão de pessoas baseada na oferta de lazer, esporte e embelezamento da fábrica devolveria integridade (física e moral) e auto-estima aos trabalhadores?</w:t>
      </w:r>
    </w:p>
    <w:p w14:paraId="49127037"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 questão que se coloca, inevitavelmente, é saber se é possível permanecer alienado durante oito horas e recuperar sua identidade em seguida, num outro local. Numerosas observações clínicas sugerem que isto não é factível e que esta fragmentação entra em contradição radical com os processos psíquicos inconscientes. Certas pessoas, entretanto, se esforçam para recuperar sua identidade fora do trabalho, recorrendo a uma atividade privada. Porém, muitos fracassam nesta tentativa por causa da fadiga que resulta da luta travada contra seu próprio funcionamento psíquico e do apelo deste para manter a alienação que evitaria a experiência dolorosa da ruptura (Dejours apud Seligmann-Silva, 1994, p. 125).</w:t>
      </w:r>
    </w:p>
    <w:p w14:paraId="26594B42"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Além dessa explicação psicanalítica para a tentativa de encontrar no lazer recuperação para o que se perde no trabalho, há ainda uma reflexão filosófica possível de ser feita. Recorremos a passagens de Adorno (1995, p. 70-1 e 79):</w:t>
      </w:r>
    </w:p>
    <w:p w14:paraId="6BF093D7"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"o tempo livre é acorrentado ao seu oposto"; "nem em seu trabalho, nem em sua consciência dispõem de si mesmas com real liberdade"; "o tempo livre tende em direção contrária à de seu próprio conceito, tornando-se paródia deste. Nele se prolonga a não-liberdade [...]"; [nos esportes] as pessoas adestram-se sem sabê-lo para as formas de comportamento mais ou menos sublimadas que delas se espera no processo do trabalho".</w:t>
      </w:r>
    </w:p>
    <w:p w14:paraId="6BAEB4C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Quando o trabalho oprime, desgasta, cansa, esgota física e mentalmente, expropria o "saber tácito" (Heloani, 2002) e a mais-valia, por que alguns momentos de lazer, esporte, massagem ou ioga teriam o poder de apagar tudo isso? Weil (apud Bosi, 1996, p. 138) responde:</w:t>
      </w:r>
    </w:p>
    <w:p w14:paraId="24F7E0DA"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A classe operária sofre por estar sujeita à vontade arbitrária dos quadros dirigentes da sociedade, que lhe impõem, fora da fábrica, seu padrão de existência e, dentro da fábrica, suas condições de trabalho. [...] Portanto, há duas questões a distinguir: a exploração da classe operária que se define pelo lucro do capitalista, e a opressão da classe operária no local de trabalho, que se traduz em sofrimentos prolongados, conforme o caso, quarenta e oito horas ou quarenta horas por semana, mas que podem ir ainda além da fábrica ocupando as vinte e quatro horas do dia.</w:t>
      </w:r>
    </w:p>
    <w:p w14:paraId="2DC0C902"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E Weil (apud Bosi, 1996, p. 161) ainda desabafa:</w:t>
      </w:r>
    </w:p>
    <w:p w14:paraId="1CDA3EA1"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Que bom seria poder depositar a alma, à entrada, no cartão de ponto e retomá-la intacta à saída! Mas é o contrário que se dá. Ela vai com a gente para a fábrica, onde sofre; de noite este esgotamento como que a anulou, e as horas de lazer são inúteis.</w:t>
      </w:r>
    </w:p>
    <w:p w14:paraId="47F1C013"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Quando as empresas criam espaços de lazer, de convivialidade e de atenção à saúde de seus funcionários, podem estar desenvolvendo uma política de gestão de pessoas que ganhe pontos em classificações dos melhores locais para se trabalhar, a exemplo do Guia Exame analisado anteriormente. Certamente, nos limites de uma humanização do capitalismo, academias de ginástica, massagens, tai chi chuan, salas de televisão e de relaxamento no meio do expediente de trabalho podem trazer alívios imediatos a alguma dor no corpo, cansaço físico ou mental. Seus benefícios a curto prazo não estão sendo questionados. Mas o que não podemos perder de vista é que essas medidas são paliativas e estão muito longe de tocar no âmago do problema.</w:t>
      </w:r>
    </w:p>
    <w:p w14:paraId="039736E1"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Enquanto houver expropriação de mais-valia (ou seja, o trabalhador trabalha algumas horas de sua jornada sem receber por isso), intensificação do ritmo de trabalho causado não só pelo desenvolvimento tecnológico mas também pelo desemprego (eliminam-se postos de trabalho para que um trabalhador concentre a tarefa de três colegas demitidos), redução real de salário e de poder aquisitivo (os salários não acompanham os lucros das empresas; a rotatividade de funcionários tem o objetivo de trocar mão-de-obra cara por mais barata), não será possível acreditar que introduzir lazer na política de recursos humanos para umas poucas pessoas que ainda possuem emprego seja a fórmula mágica para uma melhoria real na qualidade de vida no trabalho e fora dele.</w:t>
      </w:r>
    </w:p>
    <w:p w14:paraId="6E68DE73" w14:textId="77777777">
      <w:pPr>
        <w:spacing w:after="80" w:line="276" w:lineRule="auto"/>
        <w:ind w:left="576"/>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B6CB0"/>
          <w:sz w:val="19"/>
          <w:szCs w:val="22"/>
          <w:lang w:val="en-US" w:eastAsia="en-US" w:bidi="ar-SA"/>
        </w:rPr>
        <w:t xml:space="preserve">9. </w:t>
      </w:r>
      <w:r>
        <w:rPr>
          <w:rFonts w:ascii="Calibri" w:hAnsi="Calibri" w:eastAsiaTheme="minorEastAsia" w:cstheme="minorBidi"/>
          <w:color w:val="555555"/>
          <w:sz w:val="19"/>
          <w:szCs w:val="22"/>
          <w:lang w:val="en-US" w:eastAsia="en-US" w:bidi="ar-SA"/>
        </w:rPr>
        <w:t>Não estamos nos referindo apenas ao trabalho do operário na fábrica, mas de todas as categorias de trabalhadores existentes hoje: os professores, educadores físicos, profissionais do turismo, dentistas e médicos (que se vêem obrigados a cair na teia dos convênios privados), dentre outros, estão também imersos no mesmo mundo do trabalho que se reestrutura visando cada vez mais o aumento do lucro privado em detrimento da real satisfação humana e social. Quem ainda consegue emprego hoje sujeita-se a jornadas exaustivas de trabalho, salários aviltantes e à perda de direitos conquistados historicamente. Existem exceções, claro, mas o que nos interessa analisar é a regra.</w:t>
      </w:r>
    </w:p>
    <w:p w14:paraId="4D51BC37" w14:textId="77777777">
      <w:pPr>
        <w:keepNext/>
        <w:spacing w:before="360" w:after="12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A365D"/>
          <w:sz w:val="32"/>
          <w:szCs w:val="22"/>
          <w:lang w:val="en-US" w:eastAsia="en-US" w:bidi="ar-SA"/>
        </w:rPr>
        <w:t>Referências</w:t>
      </w:r>
    </w:p>
    <w:p w14:paraId="7984FF63"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ADORNO, T. W. Tempo livre. In: Palavras e sinais. Modelos críticos. 2. ed. Petrópolis: Vozes, 1995.</w:t>
      </w:r>
    </w:p>
    <w:p w14:paraId="29556FC3"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ALBORNOZ, S. O que é trabalho. São Paulo: Brasiliense, 1988. (Coleção Primeiros Passos, 171).</w:t>
      </w:r>
    </w:p>
    <w:p w14:paraId="19D12DC4"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BOSI, A. Cultura como tradição. In: BORNHEIN, G. et al. Cultura brasileira: tradição/contradição. Rio de Janeiro: Jorge Zahar; Funarte, 1997.</w:t>
      </w:r>
    </w:p>
    <w:p w14:paraId="32BD2406"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BOSI, E. Simone Weil. A condição operária e outros estudos sobre a opressão. Rio de Janeiro: Paz e Terra, 1996.</w:t>
      </w:r>
    </w:p>
    <w:p w14:paraId="64F435E6"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BOURDIEU, P. La Distinction. Critique sociale du jugement. Paris: Les Éditions de Minuit, 1996.</w:t>
      </w:r>
    </w:p>
    <w:p w14:paraId="1AA193E9"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CATANI, A. M. O que é capitalismo. São Paulo: Brasiliense, 1984. (Coleção Primeiros Passos, 5).</w:t>
      </w:r>
    </w:p>
    <w:p w14:paraId="010D5BE8"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DE GRAZIA, V. La taylorisation des loisirs ouvriers: les institutions sociales de l'industrie dans l'Italie fasciste. Recherches, Le soldat du travail, Paris, n. 33-4, Set. 1978.</w:t>
      </w:r>
    </w:p>
    <w:p w14:paraId="2EF7AACF"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DE MARI, J. As dez mais são demais! Guia Exame. As 100 melhores empresas para você trabalhar, n. 721, 2000.</w:t>
      </w:r>
    </w:p>
    <w:p w14:paraId="199855C8"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HELOANI, R. Organização do Trabalho e Administração. Uma visão multidisciplinar. São Paulo: Cortez, 2002.</w:t>
      </w:r>
    </w:p>
    <w:p w14:paraId="6622175D"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LATOUCHE, S. La déraison de la raison économique. Du délire d'efficacité au principe de précaution. Paris: Albin Michel, 2001.</w:t>
      </w:r>
    </w:p>
    <w:p w14:paraId="4B50451C"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LEVERING, R. Por que tratar bem os funcionários? Guia Exame As melhores empresas para você trabalhar, n. 669, 1998.</w:t>
      </w:r>
    </w:p>
    <w:p w14:paraId="6B596134"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LIMONGI-FRANÇA, A. C.; ARELLANO, E. B. Qualidade de vida no trabalho. In: FLEURY, M. T. L. (org.). As pessoas na organização. São Paulo: Gente, 2002.</w:t>
      </w:r>
    </w:p>
    <w:p w14:paraId="23DC0D54"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MARX, K. O capital. Crítica da economia política. Livro 1, Volume I. Rio de Janeiro: Bertrand Brasil, 1989.</w:t>
      </w:r>
    </w:p>
    <w:p w14:paraId="324D83FA"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PADILHA, V. Se o trabalho é a doença, o lazer é o remédio? In: MÜLLER, A.; DACOSTA, L. P. (orgs.). Lazer e trabalho: um único ou múltiplo olhares? Santa Cruz do Sul: Edunisc, 2003. p. 243-66.</w:t>
      </w:r>
    </w:p>
    <w:p w14:paraId="4B3422A9"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PADILHA, V. Tempo livre. In: GOMES, C. L. (org.). Dicionário Crítico de Lazer. Belo Horizonte: Autêntica, 2004.</w:t>
      </w:r>
    </w:p>
    <w:p w14:paraId="062B1AEE"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PADILHA, V. O lazer submetido aos critérios do tempo de trabalho e da sociedade de consumo. Entrevista com Wolfgang Leo Maar. Licere, v. 8, n. 1, Belo Horizonte, jun. 2005. p. 141-52.</w:t>
      </w:r>
    </w:p>
    <w:p w14:paraId="1D75F7DC"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PADILHA, V. Shopping center: a catedral das mercadorias. São Paulo: Boitempo, 2006.</w:t>
      </w:r>
    </w:p>
    <w:p w14:paraId="0E9EB475"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RAGO, L. M.; MOREIRA, E. F. P. O que é taylorismo. São Paulo: Brasiliense, 1986. (Coleção Primeiros Passos, 112).</w:t>
      </w:r>
    </w:p>
    <w:p w14:paraId="283B65CB"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RIBAS, J. M. B. (org.). Teoría de las relaciones laborales. Fundamentos. Barcelona: UOC, 2003.</w:t>
      </w:r>
    </w:p>
    <w:p w14:paraId="64EE5E1E"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SANDRONI, P. O que é mais-valia. São Paulo: Brasiliense, 1985. (Coleção Primeiros Passos, 65).</w:t>
      </w:r>
    </w:p>
    <w:p w14:paraId="7EF6B06A"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SELIGMANN-SILVA, E. Desgaste mental no trabalho dominado. São Paulo: Cortez; Rio de Janeiro: UFRJ Editora, 1994.</w:t>
      </w:r>
    </w:p>
    <w:p w14:paraId="6B6BB330" w14:textId="77777777">
      <w:pPr>
        <w:spacing w:after="80" w:line="276" w:lineRule="auto"/>
        <w:ind w:left="720" w:hanging="720"/>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0"/>
          <w:szCs w:val="22"/>
          <w:lang w:val="en-US" w:eastAsia="en-US" w:bidi="ar-SA"/>
        </w:rPr>
        <w:t>SENNET, R. A corrosão do caráter. Rio de Janeiro: Record, 1999.</w:t>
      </w:r>
    </w:p>
    <w:p w14:paraId="5B04107B" w14:textId="77777777">
      <w:pPr>
        <w:spacing w:before="0" w:after="0"/>
        <w:rPr>
          <w:sz w:val="0"/>
          <w:szCs w:val="0"/>
        </w:rPr>
        <w:sectPr w:rsidSect="00034616">
          <w:type w:val="nextPage"/>
          <w:pgSz w:w="12240" w:h="15840"/>
          <w:pgMar w:top="1440" w:right="1728" w:bottom="1440" w:left="1728" w:header="720" w:footer="720" w:gutter="0"/>
          <w:pgNumType w:start="1"/>
          <w:cols w:space="720"/>
          <w:docGrid w:linePitch="360"/>
        </w:sectPr>
      </w:pPr>
    </w:p>
    <w:p w14:paraId="072553A4" w14:textId="77777777">
      <w:pPr>
        <w:spacing w:after="40" w:line="276" w:lineRule="auto"/>
        <w:jc w:val="center"/>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595959"/>
          <w:sz w:val="24"/>
          <w:szCs w:val="22"/>
          <w:lang w:val="en-US" w:eastAsia="en-US" w:bidi="ar-SA"/>
        </w:rPr>
        <w:t>Capítulo 3</w:t>
      </w:r>
    </w:p>
    <w:p w14:paraId="62720C2D" w14:textId="77777777">
      <w:pPr>
        <w:spacing w:after="40" w:line="276" w:lineRule="auto"/>
        <w:jc w:val="center"/>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1F4E78"/>
          <w:sz w:val="36"/>
          <w:szCs w:val="22"/>
          <w:lang w:val="en-US" w:eastAsia="en-US" w:bidi="ar-SA"/>
        </w:rPr>
        <w:t>LAZER E EDUCAÇÃO</w:t>
      </w:r>
    </w:p>
    <w:p w14:paraId="46ABBBC7" w14:textId="77777777">
      <w:pPr>
        <w:spacing w:after="80" w:line="276" w:lineRule="auto"/>
        <w:jc w:val="center"/>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i/>
          <w:color w:val="333333"/>
          <w:sz w:val="28"/>
          <w:szCs w:val="22"/>
          <w:lang w:val="en-US" w:eastAsia="en-US" w:bidi="ar-SA"/>
        </w:rPr>
        <w:t>Desafios da atualidade</w:t>
      </w:r>
    </w:p>
    <w:p w14:paraId="6FC3E70C" w14:textId="77777777">
      <w:pPr>
        <w:spacing w:after="360" w:line="276" w:lineRule="auto"/>
        <w:jc w:val="center"/>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595959"/>
          <w:sz w:val="22"/>
          <w:szCs w:val="22"/>
          <w:lang w:val="en-US" w:eastAsia="en-US" w:bidi="ar-SA"/>
        </w:rPr>
        <w:t>Leila Mirtes Santos de Magalhães Pinto</w:t>
      </w:r>
    </w:p>
    <w:p w14:paraId="70F8C45F" w14:textId="77777777">
      <w:pPr>
        <w:keepNext/>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2F5597"/>
          <w:sz w:val="26"/>
          <w:szCs w:val="22"/>
          <w:lang w:val="en-US" w:eastAsia="en-US" w:bidi="ar-SA"/>
        </w:rPr>
        <w:t>Bloco 1: Introdução e Contextualização</w:t>
      </w:r>
    </w:p>
    <w:p w14:paraId="1459B77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O mundo passa por uma enorme revolução nos modos de viver, que influencia as maneiras como as pessoas organizam seu tempo e suas ações cotidianas. Nos centros urbanos, as "novas" e diversificadas oportunidades disponíveis para o lazer têm implicado conhecimentos, competências e habilidades diferentes das que, muitas vezes, as pessoas estavam acostumadas. A globalização da cultura, viabilizada pelos vários meios de comunicação, ao mesmo tempo em que cria grupos de identidades importantes, provoca uso acelerado e "sem limites" dos tempos e espaços, modificando hábitos. As inúmeras mudanças de estilos de vida incluem também a convivência com violências, medos e violação de direitos humanos. Ao mesmo tempo, a humanidade cada vez mais clama por sociedades democráticas, mais justas e solidárias.</w:t>
      </w:r>
    </w:p>
    <w:p w14:paraId="5A00271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Nesse cenário, permeado por conflitos e tensões diversas, marcado pelas diferenças, a construção de "novas" sociedades depende de vários fatores, destacando-se a superação da crescente desigualdade social. Segundo Kliksberg (2000), as desigualdades sociais não se referem somente às carências materiais, como pobreza econômica, mas também à pobreza política, educativa e outras que geram dificuldades para o acesso aos bens e serviços sociais de direito de toda população.</w:t>
      </w:r>
    </w:p>
    <w:p w14:paraId="5884C19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O acesso ao lazer, como um dos direitos sociais promulgados pela Constituição Brasileira de 1988, implica, pois, a educação de cidadãos capazes de identificar e viver as oportunidades diversificadas e disponíveis nos tempos e espaços cotidianos, com condições de compreendê-las e ressignificá-las consciente da sua importância em suas vidas e das contradições que limitam sua vivência plena. Conscientização que, segundo Paulo Freire (1977), só se faz pelo corpo que age coerentemente com o que pensa, sente e diz, exercitando a liberdade de sonhar, escolher e participar da realização das ações necessárias ao alcance do que é desejado.</w:t>
      </w:r>
    </w:p>
    <w:p w14:paraId="4BAC6C1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Todavia, em geral, as práticas educativas pelo e para o lazer no Brasil - dominantes até a década de 1980 e com grande influência ainda hoje - têm sido marcadas por perspectivas instrumentais e utilitaristas, que dão prioridade aos aspectos técnicos das atividades culturais no lazer, em detrimento à compreensão das relações e mediações humanas nelas vividos. A reversão desse quadro passou a ser uma demanda crescente desde os anos 90, com o avanço da consciência sobre a importância do lazer como um dos fatores de qualidade de vida, por parte da população e do poder público e privado.</w:t>
      </w:r>
    </w:p>
    <w:p w14:paraId="055E1AC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Analisando as mudanças dos últimos anos, tanto Juan Carlos Tedesco (2002) como Edgar Morin (2001) são enfáticos em dizer que o século XXI tem exigido um esforço educativo no sentido da preparação das pessoas para enfrentar incertezas, imprevistos, o inesperado. Tem também mobilizado os sujeitos para rever suas ações, considerando informações e conhecimentos produzidos e socializados ao longo do tempo. Educação que precisa ter como base a consciência de que todo desenvolvimento verdadeiramente humano deve valorizar o conjunto das autonomias individuais, as participações coletivas e a vida humana.</w:t>
      </w:r>
    </w:p>
    <w:p w14:paraId="64434C0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Nesse sentido, vários autores, destacando-se Paulo Freire (1996), vêm discutindo a necessidade de a educação contribuir para o conhecimento das limitações dos sujeitos, na perspectiva de superá-las, e de suas potencialidades, no sentido de desenvolvê-las de modo autônomo e responsável, ampliando a capacidade de as pessoas gerenciarem suas próprias vidas e suas interações. Focalizando a ação educativa para a autonomia, Freire analisa a importância de esta ser baseada em experiências estéticas, éticas, críticas e criativas; desenvolvida de modo a respeitar os saberes dos educandos, reconhecer suas identidades e superar seus condicionamentos. Ação que corporeifica as palavras pelo exemplo e busca entender a realidade com convicção de que mudanças são possíveis. Curiosa, a Educação para a autonomia é forma de intervenção no mundo com liberdade, consciência nas decisões, diálogo, querer bem aos educandos e alegria.</w:t>
      </w:r>
    </w:p>
    <w:p w14:paraId="52646B3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Esses fundamentos estão na base do que também defendo para as ações educativas pelo e para o lazer. Argumentos que implicam um conjunto de fatores e processos que nos ensinam sobre como o lazer participa da construção e difusão de experiências que contribuem para mudanças de mentalidades e de condições de vida.</w:t>
      </w:r>
    </w:p>
    <w:p w14:paraId="318D683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Mobilizada por esses desafios, no presente capítulo de livro, proponho analisar a relação entre lazer e educação, repensando fatores e processos educativos que possam intervir na conquista do lazer como direto de todos.</w:t>
      </w:r>
    </w:p>
    <w:p w14:paraId="2B271707" w14:textId="77777777">
      <w:pPr>
        <w:keepNext/>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2F5597"/>
          <w:sz w:val="26"/>
          <w:szCs w:val="22"/>
          <w:lang w:val="en-US" w:eastAsia="en-US" w:bidi="ar-SA"/>
        </w:rPr>
        <w:t>Bloco 2: Alguns fatores intervenientes na educação pelo e para o lazer</w:t>
      </w:r>
    </w:p>
    <w:p w14:paraId="32A7495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Dentre vários fatores fundamentais às novas formas de lidar com os atuais desafios da educação pelo e para o lazer, começo por destacar o "conhecimento" como variável importante não só para explicar as novas formas de lidar com os desafios educativos que enfrentamos hoje, como para favorecer ações políticas, seja porque, em torno dele, são desencadeados conflitos importantes (apropriação e controle de formas de conhecimento, informações, instrumentos, produção e circulação de saber) seja porque o conhecimento é condição para revelar a natureza real das relações sociais ao elevado conteúdo simbólico, próprio das sociedades complexas, por trás da aparência que os aparatos dominantes tendem impor à vida coletiva (Melucci, 2001, p. 142).</w:t>
      </w:r>
    </w:p>
    <w:p w14:paraId="6AD0290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Essa, para Tedesco (2002), é uma opinião crescente entre educadores de todo mundo, principalmente quando é discutida a nossa capacidade de apropriar, produzir e manejar conhecimentos sobre pessoas, práticas sociais e culturais. O autor destaca que a produção e a apropriação de conhecimentos significativos estão no centro dos conflitos sociais do futuro, desafiando estudiosos a contribuir na busca de alternativas para seu desenvolvimento. Para isso, enfatiza que os "conteúdos da educação" precisam ser tratados de modo contextualizado. E completa seu argumento reafirmando que as inúmeras e rápidas mudanças sociopolíticas e culturais desafiam a construção de conhecimentos necessários à formação de cidadãos, considerando diferentes tempos, espaços e atividades cotidianas.</w:t>
      </w:r>
    </w:p>
    <w:p w14:paraId="7B3C7C2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No meu entender, esse é o principal desafio para a educação pelo e para o lazer hoje. Educação que precisa ser questionada sobre vários aspectos. Por exemplo, como lidar com as questões relativas à identidade e às diferenças dos sujeitos e grupos, reconhecendo que todos têm direito ao lazer? Uma pergunta como essa requer discussão sobre quem são as pessoas e os grupos que envolvemos em nossas ações educativas no lazer? Quais são suas demandas, necessidades e interesses? Como se expressam e comunicam? Como constroem suas práticas de lazer? Nessas práticas alguém é marginalizado? Que condições os sujeitos têm de acesso ao lazer? Que conhecimentos são fundamentais ao enfrentamento dessas questões?</w:t>
      </w:r>
    </w:p>
    <w:p w14:paraId="091F599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Nesse sentido, o lazer apresenta-se como um espaço de (re)construção das relações sociais e de conhecimentos, oportunidade de (re)significação das dimensões objetivas e subjetivas que os constituem.</w:t>
      </w:r>
    </w:p>
    <w:p w14:paraId="63442BB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Esse não é um processo neutro, podendo provocar exclusões, negação do outro, preconceitos. Daí a importância de clareza quanto à intencionalidade do ato de educar. É ela que irá orientar as reflexões e mediações em torno das atividades, fornecendo os indicadores para a ação, a aprendizagem, a avaliação e os planejamentos futuros. A intenção do processo educativo constitui-se em um parâmetro para o desenvolvimento de práticas educativas vividas e reflexões sobre elas, aprendizagens adquiridas e (re)significações atribuídas aos conhecimentos sobre o lazer e suas práticas.</w:t>
      </w:r>
    </w:p>
    <w:p w14:paraId="7E9BA8C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Com isso, assumo a relação lazer e educação como processo/produto de formação humana, que requer não só domínio de conhecimentos específicos sobre lazer como também de competências e habilidades adequadas a formação/atuação política, ética e estética concretizada nas vivências realizadas.</w:t>
      </w:r>
    </w:p>
    <w:p w14:paraId="32EC4C3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Como processo educativo, o lazer atua sobre os meios de reprodução da vida, sua dimensão sociocultural mais visível e prática. Como produto de ação socioeducativa, de um lado, pode contribuir para qualificar o ser humano a olhar, perceber e compreender o vivido, se reconhecendo na percepção do outro, distinguindo semelhanças e diferenças entre si, o mundo em que vive e outros sujeitos - construindo sua própria identidade e história. De outro lado, pode contribuir para favorecer novas relações socioculturais alicerçadas nos preceitos lúdicos e democráticos, que têm como ponto de partida o reconhecimento dos direitos e deveres como cidadãos. Pode influenciar sobre fatores que agem contra exclusão, preconceitos e marginalização.</w:t>
      </w:r>
    </w:p>
    <w:p w14:paraId="57B9F80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Compromissada com a busca da eqüidade no acesso ao lazer, como parte dos beneficios sociais relativos à promoção da qualidade de vida dos sujeitos, a educação aqui proposta se expressa também no combate a todas as formas de preconceito e discriminação (Freire, 1996). No contexto das decisões educacionais, ela deve ter como premissa básica a garantia de igualdade de oportunidades, bem como de diversidade de práticas culturais para todos os cidadãos.</w:t>
      </w:r>
    </w:p>
    <w:p w14:paraId="0E7FE97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Portanto, a função política da educação pelo e para o lazer se efetiva na medida em que se vincula à realidade social, às possibilidades de compreensão dessa realidade e de acesso a outros modos de conhecê-la e de nela agir com liberdade de expressão e de trocas de experiências entre diferentes sujeitos e grupos nesse processo.</w:t>
      </w:r>
    </w:p>
    <w:p w14:paraId="2DEA030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função ética desse processo educativo é constituída pela autonomia dos sujeitos e grupos no lazer, com liberdade e responsabilidade. Nesse sentido, o processo educativo estimula o desenvolvimento de atitudes e valores como tolerância, justiça, cooperação, solidariedade, respeito mútuo, confiança e outros. Ele é compreendido como um tempo de inserção no processo civilizatório, como diz Miguel Arroyo (2000), no qual ocorrem aprendizagens de diferentes naturezas, formas de socialização, vivências e produções culturais, construção de identidades e subjetividades.</w:t>
      </w:r>
    </w:p>
    <w:p w14:paraId="73135D2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Por sua vez, a função estética da educação pelo e para o lazer alicerça-se no desenvolvimento da sensibilidade, autoconhecimento, reconhecimento e valorização da diversidade cultural. Nesta perspectiva, há a valorização da qualidade das produções humanas sejam elas apresentadas sob forma de criações, serviços, conhecimentos e bens produzidos. Ações que não são concebidas de modo isolado da realidade social, cultural e histórica, mas abertas à multiplicidade de sentido e significado que cada situação educativa pode gerar.</w:t>
      </w:r>
    </w:p>
    <w:p w14:paraId="44640FB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Essa concepção de educação está comprometida com a construção de tempo e espaço de vivência sociocultural, favorecendo o aprendizado de conhecimentos e desenvolvimento de cidadãos, considerando a pluralidade das potencialidades humanas e a valorização das artes, identidades, sentimentos e múltiplas linguagens.</w:t>
      </w:r>
    </w:p>
    <w:p w14:paraId="29B95C7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O processo educativo é, pois, intencional. Requer que ampliemos nossa compreensão sobre as diferentes naturezas dos conteúdos. E dentre as importantes contribuições que nos ajudam nesse sentido, destaco os estudos de Zabala (1998), segundo o qual, quando ensinamos ou aprendemos um conteúdo, estamos ao mesmo tempo nos apropriando de conteúdos conceituais (fundamentos e idéias-chave que explicam o que fazemos), procedimentais (estratégias didáticas e atividades que fazemos) e atitudinais (atitudes e normas definidas segundo valores de certo grupo social).</w:t>
      </w:r>
    </w:p>
    <w:p w14:paraId="112F4B3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clareza sobre nossas intenções educativas e os conteúdos necessários para concretizá-las nos dá suporte para a construção de práticas educativas mais significativas. Por isso, a educação pelo e para o lazer implica o desenvolvimento de competência que, segundo Perrenoud (1999), significa a capacidade de agir com eficácia em um determinado tipo de situação prática da vida cotidiana, solucionando problemas, potencializando condições concretas para alcance dos objetivos propostos.</w:t>
      </w:r>
    </w:p>
    <w:p w14:paraId="37CE5D79" w14:textId="77777777">
      <w:pPr>
        <w:keepNext/>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2F5597"/>
          <w:sz w:val="26"/>
          <w:szCs w:val="22"/>
          <w:lang w:val="en-US" w:eastAsia="en-US" w:bidi="ar-SA"/>
        </w:rPr>
        <w:t>Bloco 3: Estratégias de educação pelo e para o lazer</w:t>
      </w:r>
    </w:p>
    <w:p w14:paraId="57CB0D1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Concordo com Marcellino (1996) que o lazer, na sociedade urbano-industrial, é concebido como cultura vivenciada no tempo disponível das obrigações sociais dos sujeitos, combinando os aspectos tempo e atitude. Tempo-espaço-oportunidade privilegiado para a vivência lúdica embora não seja o lazer o único onde o lúdico possa se manifestar (Pinto, 2004).</w:t>
      </w:r>
    </w:p>
    <w:p w14:paraId="1A7BC17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Esta discussão conceitual, tal como a reflexão construída sobre educação para e pelo lazer, tem como foco principal os sujeitos. E é, por isso, que inicio a discussão sobre o processo educativo pelo e para o lazer a partir das pessoas.</w:t>
      </w:r>
    </w:p>
    <w:p w14:paraId="2EB9DD0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formação humana para o lazer perpassa todos os tempos da vida. A cultura lúdica, que acontece ao longo da vida, é fundante das experiências da infância e adolescência. A partir da juventude a vida ganha contornos diferentes com o lazer passando a integrar o cotidiano dos sujeitos, especialmente, como contraponto das suas obrigações sociais como os estudos, trabalho, vida familiar, dentre outras. Contexto que muda de sentidos e significados, especialmente, quando vivemos mudanças da fase adulta para a velhice. Portanto, a educação para e pelo lazer é um processo de construção continuada que não deve ser tratado da mesma maneira ao longo da vida.</w:t>
      </w:r>
    </w:p>
    <w:p w14:paraId="7A3C8EF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Em decorrência desse argumento, outro precisa ser considerado. Trata-se das especificidades do que consideramos como "educação pelo lazer" e "educação para o lazer". Afinal, o lazer é um tempo-espaço oportunidade de reunir pessoas de todas as idades em suas vivências. Entretanto, o próprio tempo de lazer, como também outros tempos e espaços educativos - por exemplo, o escolar, podem tratar a "educação para o lazer" de modos diferentes.</w:t>
      </w:r>
    </w:p>
    <w:p w14:paraId="6A84CC3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Mas, considerando as discussões que estamos realizando neste texto, o que é indispensável ser garantido em todos os processos de educação pelo e para o lazer?</w:t>
      </w:r>
    </w:p>
    <w:p w14:paraId="70FD90F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educação pelo lazer, sobretudo, é uma modalidade de formação humana que não se caracteriza por situações sistematizadas, sem, contudo, deixar de ter e garantir sua intencionalidade educativa. Ela acontece desde o momento em que as pessoas se educam para o uso do seu tempo cotidiano, aprendendo, desde criança, a priorizar o que é essencial para sua qualidade de vida. Esse processo inclui iniciação aos diversificados conteúdos culturais, o aprimoramento de "gostos culturais" e motivação para práticas que podem ser vividas como lazer. Processo coroado com a autonomia dos sujeitos quanto à identificação e ao usufruto cultural de tempo-espaço de lazer, conscientes dos significados e limites nele vividos.</w:t>
      </w:r>
    </w:p>
    <w:p w14:paraId="0EEA03D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Nesse sentido, a educação pelo lazer acontece no contexto das nossas relações familiares, com amigos, colegas de escola e de trabalho, mas, com certeza, sendo enriquecida se aliada à educação para o lazer. Ou seja, se for fundamentada por formação específica para a democratização do lazer, considerando a compreensão de sua importância para a vida humana, dos limites vividos e conhecimentos e valores implicados nas suas vivências.</w:t>
      </w:r>
    </w:p>
    <w:p w14:paraId="37FC174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Lembrando, a democratização (direitos sociais ao alcance de todos) implica "inclusão" com "eqüidade", que, por sua vez, requerem "acessibilidade" (vivência concreta das diversificadas oportunidades de práticas culturais disponíveis) dos sujeitos e grupos às oportunidades de lazer. Princípios que partem do reconhecimento de que as pessoas e os grupos sociais são diferentes entre si em vários aspectos (culturais, sociais, econômicos e outros). Que, também, têm condições diferentes de acesso ao que está disponível em sua realidade, dadas suas diferenças socioculturais e limites vividos (Pinto, 2005).</w:t>
      </w:r>
    </w:p>
    <w:p w14:paraId="5782911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Na trilha desses argumentos, as estratégias educativas para o lazer precisam agir no sentido de ampliar e diversificar oportunidades culturais, superando barreiras que possam dificultar, ou impedir, o acesso dos usuários às mesmas.</w:t>
      </w:r>
    </w:p>
    <w:p w14:paraId="51D1EDD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Por esse motivo, proponho, a partir daqui, analisar algumas estratégias, que podem orientar processos educativos para o lazer desenvolvidos em qualquer tempo e espaço educativo (escolas, clubes, comunidades, projetos sociais, dentre outros). Proposta que sintetizo considerando o acesso ao lazer pelo diálogo; pela interatividade e participação; e pelas ações educativas sensibilizadoras.</w:t>
      </w:r>
    </w:p>
    <w:p w14:paraId="7608F65C" w14:textId="77777777">
      <w:pPr>
        <w:keepNext/>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2F5597"/>
          <w:sz w:val="26"/>
          <w:szCs w:val="22"/>
          <w:lang w:val="en-US" w:eastAsia="en-US" w:bidi="ar-SA"/>
        </w:rPr>
        <w:t>Bloco 4: Acesso pelo diálogo</w:t>
      </w:r>
    </w:p>
    <w:p w14:paraId="3E9D931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Em qualquer circunstância educativa, se desejamos educar pelo ou para o lazer é importante que as ações sejam ajustadas aos interesses, necessidades e referências culturais dos participantes. Lida, pois, com demandas específicas de crianças, jovens, adultos e idosos, homens e mulheres com diferentes idades, manifestações culturais e necessidades especiais. Daí a necessidade de tudo começar com diálogos com os participantes das ações educativas, buscando conhecer seus anseios individuais e coletivos, potencial de conscientização para o lazer, relações internas do grupo, atitudes de liderança etc. (Pinto; Zingoni, 1997).</w:t>
      </w:r>
    </w:p>
    <w:p w14:paraId="7F3849A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Diálogo que se inicia com um diagnóstico exploratório a ser realizado desde os primeiros contatos com o grupo. Esse é enriquecido na medida em que a situação do lazer em que vivem os educandos é identificada e analisada por meio de outros diálogos com membros do grupo, entidade e/ou comunidade. Se a proposta educativa for construída tendo em vista atender um município, é fundamental considerar os resultados de conferências, congressos, plenárias e reuniões realizadas entre governo e população para tomadas de decisões sobre prioridades no lazer (Bonalume, 2004).</w:t>
      </w:r>
    </w:p>
    <w:p w14:paraId="00DD874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Pelo diálogo iniciamos a familiarização com as pessoas e os grupos com os quais desenvolvemos ações educativas para o lazer. Momento de imersão e conhecimento inicial sobre as culturas vividas, suas principais necessidades e problemas relacionados ao lazer. Começa-se a identificação de valores, conceitos, significados, hábitos e memórias vividos no lazer. Oportunidade importante para o conhecimento das potencialidades e dificuldades do grupo, que interfere nas mudanças culturais, na cultura familiar, nas condições de habitar, organizar e animar espaços, bem como mobilizar conhecimentos prévios para a realização de atividades de lazer (Pinto; Zingoni, 1997b).</w:t>
      </w:r>
    </w:p>
    <w:p w14:paraId="3AB1703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O interculturalismo é revelado pelo diálogo entre os grupos culturais, gerando seu mútuo enriquecimento. Este não considera nenhuma cultura como superior a outra e com direito a dominá-la sem, tampouco compartilhar a consideração de que todas têm igual valor. Considera a diversidade cultural como expressão da riqueza humana, sem exacerbar as diferenças. Busca elementos que facilitem o entendimento intercultural e potencializem as culturas dos diferentes grupos (Oliveira, 2002).</w:t>
      </w:r>
    </w:p>
    <w:p w14:paraId="6E7527B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Os conhecimentos prévios levantados, compreendidos como o arcabouço de experiências consolidadas pelos diferentes grupos, constituem a base inicial para novas construções e aquisições dos educandos. Para César Coll (2003), eles abrangem tanto conhecimentos e informações sobre o conteúdo tratado no caso o lazer -, como conhecimentos que, direta ou indiretamente, estão relacionados ou podem relacionar-se com ele. E quanto mais esses conhecimentos forem trazidos à tona pelas intervenções educativas, mais os sujeitos terão condições de avançarem na proposta desenvolvida.</w:t>
      </w:r>
    </w:p>
    <w:p w14:paraId="5FCBA41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Assim, uma forma de favorecer o acesso aos conhecimentos prévios dos sujeitos está na prática do diálogo ao longo de todo processo educativo, desde os primeiros encontros. Eles contribuem para ampliar as chances de atendimento das demandas dos educandos valorizados como co-autores das ações realizadas, bem como para contextualizar as atividades a serem desenvolvidas (SESI Bahia, 2003).</w:t>
      </w:r>
    </w:p>
    <w:p w14:paraId="425AFC5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Outra forma de favorecer o acesso aos conhecimentos prévios dos educandos é envolvendo-os na problematização das atividades propostas. Isso significa organizá-las sob forma de diálogos questionadores do vivido. Para que isso aconteça, é imprescindível que tanto a problematização proposta, como o conteúdo da atividade tenha significado para os educandos, ou seja, que contemplem sua subjetividade.</w:t>
      </w:r>
    </w:p>
    <w:p w14:paraId="6640EB0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problematização e a fundamentação teórico-prática interdisciplinar dos conteúdos vividos ampliam condições de leitura e compreensão dos limites e desafios postos pelos conhecimentos prévios.</w:t>
      </w:r>
    </w:p>
    <w:p w14:paraId="1339B1E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Segundo Charlot (2000), o que is aprendido só pode ser apropriado pelo sujeito se fizer sentido para ele. E o valor do que é aprendido está indissociavelmente ligado ao "sentido" e ao "valor que o sujeito atribui a ele mesmo, enquanto participa da ação educativa. (Nota: mantido fiel à transcrição original do texto).</w:t>
      </w:r>
    </w:p>
    <w:p w14:paraId="39A843A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Podemos afirmar, com isso, que as relações entre o conhecimento prévio, a problematização e a atribuição de sentido às ações educativas pelo sujeito, no próprio processo educativo - mediados pelo diálogo - ampliam as possibilidades de acesso nas atividades educativas realizadas.</w:t>
      </w:r>
    </w:p>
    <w:p w14:paraId="47A8796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Coll (2003) argumenta que uma ação educativa é tanto mais significativa quanto mais relações com sentido o educando for capaz de estabelecer entre o que já conhece e o novo conteúdo que lhe é apresentado como objeto de aprendizagem.</w:t>
      </w:r>
    </w:p>
    <w:p w14:paraId="462B8C1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Assim, segundo a estratégia do diálogo, educar é estabelecer relações entre o vivido e o proposto, desejos e necessidades, o real e o subjetivo, bem como entre os sujeitos conviventes nas ações. Ele é fundamental para consolidar todos os pressupostos da prática educativa significativa.</w:t>
      </w:r>
    </w:p>
    <w:p w14:paraId="64A6B89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 do ponto de vista de quem propõe a ação educativa dialogada, é fator preponderante ter escuta e acolhida atenciosas e sensíveis ao outro, favorecendo a educação e interatividade do grupo.</w:t>
      </w:r>
    </w:p>
    <w:p w14:paraId="61BF3350" w14:textId="77777777">
      <w:pPr>
        <w:keepNext/>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2F5597"/>
          <w:sz w:val="26"/>
          <w:szCs w:val="22"/>
          <w:lang w:val="en-US" w:eastAsia="en-US" w:bidi="ar-SA"/>
        </w:rPr>
        <w:t>Bloco 5: Acesso pela interatividade e participação</w:t>
      </w:r>
    </w:p>
    <w:p w14:paraId="30F1761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partir dos primeiros diálogos com os educandos, podemos não só problematizar suas vivências de lazer como também identificar e analisar demandas, recursos disponíveis e possibilidades para ampliação e otimização de suas práticas de lazer. Com isso, inicia-se o planejamento participativo com os sujeitos envolvidos, definindo-se objetivos a alcançar e a programação de atividades a serem realizadas (Pinto; Zingoni, 1997).</w:t>
      </w:r>
    </w:p>
    <w:p w14:paraId="4E255DF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Há nessa participação descobertas importantes para a educação para o lazer. A começar pelo maior conhecimento das diferenças entre as pessoas e suas práticas culturais. Isso é fundamental para a inclusão e o acesso de todos na realização de múltiplas ações, pois cria oportunidade de ampliar e diversificar o número de práticas culturais vividas no lazer, a partir de vivências significativas para os sujeitos.</w:t>
      </w:r>
    </w:p>
    <w:p w14:paraId="297FF14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promoção da diversidade cultural no lazer é indispensável não só para ampliarmos o acesso ao patrimônio cultural disponível, como também para atendermos aos interesses dos sujeitos, que incluem muitos desejos, linguagens e formas de ação. Por isso, o planejamento com a participação de todos é uma estratégia fundamental para a negociação e definição das prioridades das ações a serem desenvolvidas de modo que tornem realidade o acesso desejado.</w:t>
      </w:r>
    </w:p>
    <w:p w14:paraId="1D9A5BE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Para garantia do acesso da população à maior gama possível de vivências de lazer, é imprescindível aliar a construção, a manutenção e o uso viabilizado de espaços e equipamentos a oportunidades de vivências de diversificados conteúdos culturais no lazer: fisicos, esportivos, artísticos, sociais, intelectuais, tecnológicos, turisticos, diante da natureza, dentre outros. Precisam também garantir polivalência de animação lúdica, mobilizada pelos usuários, grupos, comunidades e profissionais qualificados.</w:t>
      </w:r>
    </w:p>
    <w:p w14:paraId="02FC8A3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O processo educativo participativo implica formas de construção de idéias, estabelecimento de vínculos e trocas de conhecimentos, negociações das regras de convivência e dos conteúdos. Constitui dimensões de naturezas diferenciadas como afetiva, cognitiva, ética, social, cultural, simbólica, estética, dentre outras. Como criação estética, os processos educativos para o lazer e pelo lazer acabam tendo conseqüência significativa de transitoriedade das manifestações vividas, que mudam a cada nova participação e criação.</w:t>
      </w:r>
    </w:p>
    <w:p w14:paraId="7100CF2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Como diz Vygotsky (1998), envolve aprendizagens e desenvolvimentos indissociáveis, pois a aprendizagem acontece na relação sujeito/mundo. A ação compartilhada gera conhecimentos uma vez que é com o outro que as relações entre sujeito e objeto são estabelecidas. Nas interações estabelecidas pelas ações participativas, o sujeito se apropria dos sistemas simbólicos, práticas sociais e culturais de seu grupo.</w:t>
      </w:r>
    </w:p>
    <w:p w14:paraId="64AA0AF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Convivência que se enriquece quando envolve pessoas com diferentes experiências, modos de ser e preferências culturais e oportunidades diversificadas de acesso, ampliada pela participação. A acessibilidade a diversas práticas de lazer valoriza-se quando envolve interlocutores. Nesse sentido, o lazer, mesmo como fruição, é sempre uma forma de interatividade e de participação.</w:t>
      </w:r>
    </w:p>
    <w:p w14:paraId="142B253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educação envolve um instrumental de formas de percepção do mundo, de comunicação e intercomunicação, de autoconhecimento e conhecimento das necessidades humanas. E propõe prover as formas de superação das necessidades identificadas.</w:t>
      </w:r>
    </w:p>
    <w:p w14:paraId="7855444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As ações educativas sensibilizadoras para o lazer ampliam seu poder de expressão e difusão com a utilização das múltiplas linguagens e formas de comunicação verbal (oral e escrita), analógica (recursos expressivos como tom de voz, deslocamentos no espaço, mímicas, risos, posturas etc.), audiovisual (rádio, gravador, fotos, vídeo, filmes etc.) e digital (softwares, internet etc.).</w:t>
      </w:r>
    </w:p>
    <w:p w14:paraId="1AAE38A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Porém, o educador deve estar atento aos significados das diferentes manifestações veiculadas pelos meios de comunicação e, obviamente, valorizar as expressões que estiverem a serviço da sensibilidade e não da sua manipulação e efeitos massificantes. Afinal não podemos desprezar a riqueza do patrimônio cultural que temos disponível, mas não dá para abraçar tudo, negar a influência dos meios de comunicação e nem dispensar seus recursos (Oliveira, 2002).</w:t>
      </w:r>
    </w:p>
    <w:p w14:paraId="21E9661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Esse é um exemplo da importância das ações conscientizadoras para o lazer.</w:t>
      </w:r>
    </w:p>
    <w:p w14:paraId="37883942" w14:textId="77777777">
      <w:pPr>
        <w:keepNext/>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2F5597"/>
          <w:sz w:val="26"/>
          <w:szCs w:val="22"/>
          <w:lang w:val="en-US" w:eastAsia="en-US" w:bidi="ar-SA"/>
        </w:rPr>
        <w:t>Bloco 6: Acesso pelas ações educativas sensibilizadoras</w:t>
      </w:r>
    </w:p>
    <w:p w14:paraId="3DA54D2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realização de ações sensibilizadoras educativas para o lazer, planejadas e organizadas a partir das necessidades e possibilidades de intervenção se constituem noutra estratégia fundamental para a educação para o lazer (Marcellino, 1996).</w:t>
      </w:r>
    </w:p>
    <w:p w14:paraId="3DDE773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Passo decisivo para a educação conscientizadora que propomos. Mas, para isso, ações sensibilizadoras educativas para o lazer precisam partir de situações significativas para os sujeitos envolvidos, mobilizando curiosidades e desejos dos educandos. Intervenção enriquecida pela vivência lúdica, cujo ambiente é favorável para ações críticas e criativas, alegres e com autonomia (Pinto, 2004).</w:t>
      </w:r>
    </w:p>
    <w:p w14:paraId="66457BA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Ações que podem ser traduzidas sob diversas formas de intervenção, tais como: realização de atividade impacto ou de apoio a entidades diversas da comunidade; capacitação de lideranças por meio de treinamento teórico-prático; organização de eventos de lazer; realização de dinâmicas de grupo, palestras e debates; campanhas educativas; orientação sobre adaptação, otimização, criação e integração de equipamentos e de recursos materiais para a prática de lazer (Pinto; Zingoni, 1997).</w:t>
      </w:r>
    </w:p>
    <w:p w14:paraId="0FE8188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Mas, para que o processo sensibilizador possa garantir a intencionalidade educativa aqui discutida, a partir de discussões realizadas por Antony Zabala (1999), proponho o desenvolvimento de três etapas diferentes e inter-relacionadas, ou seja, fazer, refletir sobre o fazer e refazer.</w:t>
      </w:r>
    </w:p>
    <w:p w14:paraId="1D4C0FC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Fazer - falo de um "fazer" que sabe de sua finalidade, realiza-se de diferentes formas culturais, o maior número de vezes possível, buscando o domínio da ação. Fazer que promove a aquisição de habilidades diversas (observação, identificação, compreensão, comparação, avaliação). Que permite conhecer diferentes manifestações culturais (leitura, conto, jogo, esporte, desenho, dança, teatro, artes plásticas, turismo, atividades sociais, intelectuais etc.). Que permite experimentar várias formas, ritmos e expressividades. Que amplie possibilidades de ressignificação dos tempos, espaços e do uso dos materiais utilizados.</w:t>
      </w:r>
    </w:p>
    <w:p w14:paraId="64EA848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Refletir sobre o fazer - a reflexão sobre a própria atividade gera a importância dos conhecimentos teóricos, não entendendo a teoria como algo isolado, mas tratada a partir da própria ação, visando melhorá-la. Estratégia que nos lembra que para aprender um conteúdo não basta repetir um exercício. É necessário, por exemplo, compreender as finalidades e princípios educativos; os fundamentos, possibilidades e limites do lazer; condições de uso dos tempos, espaços e equipamentos disponíveis. Por isso, precisamos refletir não só sobre o modo como estamos exercitando as ações educativas que desenvolvemos, mas também sobre seus fundamentos, significados de sua prática em nossas vidas.</w:t>
      </w:r>
    </w:p>
    <w:p w14:paraId="4BF4278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Refazer - é importante aplicarmos os conhecimentos e experiências que construímos em nossas ações educativas para o lazer em contextos diferentes, recriado e aplicado em outros tempos e lugares cotidianos. Em síntese, a ação socioeducativa somente terá sentido se mobilizar a formação de hábitos e agir com autonomia no lazer. Esse é um momento de sedimentação em que se buscam condições de desenvolvimento de atividades permanentes no cotidiano, com organização direta e continuada de pessoas, grupos e comunidades.</w:t>
      </w:r>
    </w:p>
    <w:p w14:paraId="64F3B6B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Para a Qualificação Continuada das ações educativas para o lazer, aqui propostas, faz-se necessário um trabalho em equipe, interdisciplinar, que reúna todos que atuam no contexto onde se realiza a intervenção pretendida (Pinto, 1996). Plano que será mais qualificado, respondendo melhor às múltiplas expectativas que nele são depositadas se realizado com integração intersetorial no planejamento/ação, ultrapassando o número de intervenções da oferta já existente (Bonalume, 2004).</w:t>
      </w:r>
    </w:p>
    <w:p w14:paraId="09BC470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articulação entre parcerias internas - entre programas de lazer e os demais campos de atuação da entidade e externas otimizam a ação em relação ao uso dos recursos de infra-estruturas fisica, material e financeira, disponíveis em diferentes tempos e espaços educativos da entidade, com maior condições de atendimento das necessidades diagnosticadas e ações realizadas (Pinto, 1996).</w:t>
      </w:r>
    </w:p>
    <w:p w14:paraId="286CE82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flexibilização e agilização de procedimentos na execução das ações ampliam condições para replanejamento de ações, considerando valorização das ações criativas, adequação dos processos aos resultados pretendidos e avaliação dos objetivos, resultados, fatores de risco e atividades para qualificação dos programas e projetos (Pinto, 2005).</w:t>
      </w:r>
    </w:p>
    <w:p w14:paraId="1B262DC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As avaliações sistemáticas, quantitativas, qualitativas e focadas em análises comparativas dos diagnósticos realizados são baseadas em indicadores de resultados, que consideram mudanças de hábitos, comportamentos e efetividade dos resultados dos programas/projetos nas vidas das pessoas. Avaliam também a eficácia e eficiência do processo desenvolvido e monitorado.</w:t>
      </w:r>
    </w:p>
    <w:p w14:paraId="4B654F3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A gestão de sistema de informação produzido nos processos de monitoramento e avaliação, sistematizado, analisado e difundido para os envolvidos em todos os níveis do processo, é outro instrumento estratégico de participação dos sujeitos, de fomento a estudos e revisões de programas/projetos, ampliando condições de avaliação, acesso, divulgação e marketing, com vistas a socialização e visibilidade dos resultados.</w:t>
      </w:r>
    </w:p>
    <w:p w14:paraId="78F9D03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O assessoramento técnico-científico contínuo dos programas e projetos de lazer buscam a construção de estratégias que viabilizem a qualidade da gestão dos mesmos, a qualificação dos seus planos de ação. A formação continuada dos educadores do lazer, por eles responsáveis são ponto de partida para buscas de novos conhecimentos e formação continuada dos educadores do lazer. Estudos que requerem o repensar das bases conceitual, procedimental e atitudinal integradas na teoria-prática interdisciplinar, a ser garantida nas ações socioeducativas promovidas (SESI Bahia, 2003).</w:t>
      </w:r>
    </w:p>
    <w:p w14:paraId="1870F3B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Enfim, a discussão aqui realizada parte, sobretudo, do pressuposto de que vivemos em uma sociedade onde alguns sujeitos e grupos têm maiores privilégios para usufruir dos bens produzidos. Nesse contexto, um desses bens essenciais é a educação para o lazer, da qual são excluídos aqueles que não têm chances de serem educados para práticas diversificadas, conscientes e interativas no lazer. E, como diz Paulo Freire, para a transformação dessa realidade é preciso que os sujeitos conheçam suas realidades, relacionem todas as dimensões da vida com suas condições concretas, atuem e reflitam sobre tudo que foi e não foi possível.</w:t>
      </w:r>
    </w:p>
    <w:p w14:paraId="559CA2D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Esse é o fundamento principal da proposta de educação para e pelo lazer que coloco para sua reflexão!</w:t>
      </w:r>
    </w:p>
    <w:p w14:paraId="6AF83426" w14:textId="77777777">
      <w:pPr>
        <w:keepNext/>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2F5597"/>
          <w:sz w:val="26"/>
          <w:szCs w:val="22"/>
          <w:lang w:val="en-US" w:eastAsia="en-US" w:bidi="ar-SA"/>
        </w:rPr>
        <w:t>Bloco 7: Referências</w:t>
      </w:r>
    </w:p>
    <w:p w14:paraId="6E3F491B"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ARROYO, M. Oficio de mestre imagens e auto-imagens. Petrópolis: Vozes, 2000.</w:t>
      </w:r>
    </w:p>
    <w:p w14:paraId="45A7CEF3"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BONALUME, C. R. Políticas públicas de esporte e lazer nos programas de governo. In: ENCONTRO NACIONAL DE RECREAÇÃO E LAZER, 16., 2004, Salvador/BA. Anais ... p. 410-18.</w:t>
      </w:r>
    </w:p>
    <w:p w14:paraId="48AE50BF"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CHARLOT, B. Da relação com o saber: elementos para uma teoria, Porto Alegre, RS: Artes Médicas Sul, 2000.</w:t>
      </w:r>
    </w:p>
    <w:p w14:paraId="24CFB728"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COLL, C. et al. O construtivismo na sala de aula, 6. ed. São Paulo: Ática, 2003.</w:t>
      </w:r>
    </w:p>
    <w:p w14:paraId="76EB011B"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FREIRE, P. Cartas à Guiné Bissau: registros de uma experiência em processo, Rio de Janeiro: Paz e Terra, 1977.</w:t>
      </w:r>
    </w:p>
    <w:p w14:paraId="77AE0032"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FREIRE, P. Pedagogia da autonomia: saberes necessários à prática educativa, Rio de Janeiro: Paz e Terra, 1996.</w:t>
      </w:r>
    </w:p>
    <w:p w14:paraId="0B2333B6"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KLIKSBERG, B. Desigualdade na América Latina: o debate adiado. Tradução: Sandra Trabucco Valenzuela. São Paulo: Cortez; Brasília: UNESCO, 2000. 108 р.</w:t>
      </w:r>
    </w:p>
    <w:p w14:paraId="1AA34163"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MARCELLINO, N. C. (Org.). Políticas públicas setoriais de lazer: o papel das prefeituras. Campinas: Autores Associados, 1996.</w:t>
      </w:r>
    </w:p>
    <w:p w14:paraId="21E156F3"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MELUCCI, A. A invenção do presente: movimentos sociais nas sociedades complexas. Petrópolis: Vozes, 2001.</w:t>
      </w:r>
    </w:p>
    <w:p w14:paraId="5005ABC6"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MORIN, E. Os sete saberes necessários à educação do futuro. 3. ed. São Paulo: Cortez; Brasília: UNESCO, 2001.</w:t>
      </w:r>
    </w:p>
    <w:p w14:paraId="611405FD"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OLIVEIRA, B. J. de. Antropologia e educação; a unidade e diversidade do humano. In: SALGADO, M. U. C.; MIRANDA, G. V. de. (Org.). Veredas: formação superior de professores. Belo Horizonte: SEE-MG, 2002. Módulo 1, v. 2, p. 67-92.</w:t>
      </w:r>
    </w:p>
    <w:p w14:paraId="793D0D3D"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PERRENOUD, P. Construir as competências desde a escola. Tradução: Bruno Charles Magne. Porto Alegre: Artes Médicas Editora, 1999.</w:t>
      </w:r>
    </w:p>
    <w:p w14:paraId="5E327B9B"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PINTO, L. M. S. M. A construção da interdisciplinaridade no lazer; experiência política da prefeitura de Belo Horizonte. In: MARCELLINO, N. C. (Org.) Lazer e políticas públicas setoriais: o papel das prefeituras. São Paulo: Autores Associados, 1996. p. 61-70.</w:t>
      </w:r>
    </w:p>
    <w:p w14:paraId="5B2C56A0"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PINTO, L. M. S. M.; ZINGONI, P. Centros de referência regionalizados de esporte e lazer: um passo a mais para a sua concretização. In: ENAREL, 9., 1997, Belo Horizonte. Anais Belo Horizonte: PBH/UFMG/SESI - DN, 1997. p. 746-54.</w:t>
      </w:r>
    </w:p>
    <w:p w14:paraId="57BD1B22"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PINTO, L. M. S. M.; ZINGONI, P. Centros de referência regionalizados de esporte e lazer: proposta política da SMES/PBH. In: CONBRACE, 10, 1997b, Goiânia. Coletânea, v. 1, p.352-58.</w:t>
      </w:r>
    </w:p>
    <w:p w14:paraId="672A34F8"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PINTO, L. M. S. M. Experiência educativa lúdica. In: SALGADO, M. U. C.; MIRANDA, G. V. (Org.). Veredas: formação superior de professores. Belo Horizonte: SEE - MG, 2004. Módulo 6, v. 1, p. 21-52.</w:t>
      </w:r>
    </w:p>
    <w:p w14:paraId="445B789A"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PINTO, L. M. S. M. Políticas participativas de lazer. Brasília: SESI -DN, 2005.</w:t>
      </w:r>
    </w:p>
    <w:p w14:paraId="3C1D52BB"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SESI. Parâmetros do SESI Bahia para o campo do lazer. 2.ed. Salvador: FIEB - SESI - BA, 2003.</w:t>
      </w:r>
    </w:p>
    <w:p w14:paraId="36DC2470"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TEDESCO, J. C. O novo pacto educativo: educação, competitividade e cidadania na sociedade moderna. Tradução: Otacílio Nunes. São Paulo: Ática, 2002.</w:t>
      </w:r>
    </w:p>
    <w:p w14:paraId="1872AE60"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VYGOTSKY, L. S. A formação social da mente. São Paulo: Martins Fontes, 1998.</w:t>
      </w:r>
    </w:p>
    <w:p w14:paraId="4BD0A3DE"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ZABALA, A. (Org.). Como trabalhar os conteúdos procedimentais em aula. 2. ed. Porto Alegre: Artmed, 1999.</w:t>
      </w:r>
    </w:p>
    <w:p w14:paraId="0B393233" w14:textId="77777777">
      <w:pPr>
        <w:spacing w:after="80" w:line="276" w:lineRule="auto"/>
        <w:ind w:left="720"/>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ZABALA, A. A prática educativa: como ensinar. Porto Alegre: ArtMed, 1998.</w:t>
      </w:r>
    </w:p>
    <w:p w14:paraId="58072A39" w14:textId="77777777">
      <w:pPr>
        <w:spacing w:before="0" w:after="0"/>
        <w:rPr>
          <w:sz w:val="0"/>
          <w:szCs w:val="0"/>
        </w:rPr>
        <w:sectPr w:rsidSect="00034616">
          <w:type w:val="nextPage"/>
          <w:pgSz w:w="12240" w:h="15840"/>
          <w:pgMar w:top="1440" w:right="1440" w:bottom="1440" w:left="1440" w:header="720" w:footer="720" w:gutter="0"/>
          <w:pgNumType w:start="1"/>
          <w:cols w:space="720"/>
          <w:docGrid w:linePitch="360"/>
        </w:sectPr>
      </w:pPr>
    </w:p>
    <w:p w14:paraId="3B24FD16" w14:textId="77777777">
      <w:pPr>
        <w:spacing w:after="360" w:line="360" w:lineRule="auto"/>
        <w:jc w:val="center"/>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b/>
          <w:color w:val="1B365D"/>
          <w:sz w:val="28"/>
          <w:szCs w:val="22"/>
          <w:lang w:val="en-US" w:eastAsia="en-US" w:bidi="ar-SA"/>
        </w:rPr>
        <w:t>Capítulo 4</w:t>
        <w:br/>
      </w:r>
      <w:r>
        <w:rPr>
          <w:rFonts w:ascii="Times New Roman" w:hAnsi="Times New Roman" w:eastAsiaTheme="minorEastAsia" w:cstheme="minorBidi"/>
          <w:b/>
          <w:color w:val="1B365D"/>
          <w:sz w:val="36"/>
          <w:szCs w:val="22"/>
          <w:lang w:val="en-US" w:eastAsia="en-US" w:bidi="ar-SA"/>
        </w:rPr>
        <w:t>LAZER E RELIGIÃO</w:t>
        <w:br/>
      </w:r>
      <w:r>
        <w:rPr>
          <w:rFonts w:ascii="Times New Roman" w:hAnsi="Times New Roman" w:eastAsiaTheme="minorEastAsia" w:cstheme="minorBidi"/>
          <w:i/>
          <w:color w:val="222222"/>
          <w:sz w:val="26"/>
          <w:szCs w:val="22"/>
          <w:lang w:val="en-US" w:eastAsia="en-US" w:bidi="ar-SA"/>
        </w:rPr>
        <w:t>Algumas aproximações¹</w:t>
        <w:br/>
        <w:br/>
      </w:r>
      <w:r>
        <w:rPr>
          <w:rFonts w:ascii="Times New Roman" w:hAnsi="Times New Roman" w:eastAsiaTheme="minorEastAsia" w:cstheme="minorBidi"/>
          <w:b/>
          <w:color w:val="222222"/>
          <w:sz w:val="24"/>
          <w:szCs w:val="22"/>
          <w:lang w:val="en-US" w:eastAsia="en-US" w:bidi="ar-SA"/>
        </w:rPr>
        <w:t>Oldrey Patrick Bittencourt Gabriel</w:t>
      </w:r>
    </w:p>
    <w:p w14:paraId="1A7AAA97"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aproximação de duas temáticas tão polêmicas como são o lazer e la religião pode se dar por vários caminhos. A análise das relações estabelecidas entre as temáticas lazer e religião pode ocorrer através de religiões específicas, sob a ótica das ciências sociais. Enfim, abre-se um leque proficuo de investigação no campo acadêmico.</w:t>
      </w:r>
    </w:p>
    <w:p w14:paraId="7B0AB839"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proposta deste artigo não é a de esgotar as discussões e as possibilidades de análise das relações entre essas duas temáticas, mas destacar elementos que considero essenciais para qualquer estudo que procure aprofundar-se em aspectos específicos de suas relações. Busco destacar algumas relações apresentadas por autores que procuraram discutir o lazer, verificando as abordagens que estes realizaram sobre os possíveis vínculos com a religião. Esta tarefa não é tão simples, haja vista que ambos os temas são permeados de preconceitos, interesses adversos e mal entendidos.</w:t>
      </w:r>
    </w:p>
    <w:p w14:paraId="261853FD"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Uma das tentativas de analisar as relações entre as temáticas lazer e religião parte do pastor protestante Harvey Cox. No livro A festa dos foliões busca redescobrir a festa perdida. Nesse livro, publicado em 1968, que é continuação de suas análises teológicas iniciadas em uma obra anterior denominada A Cidade do Homem²,</w:t>
      </w:r>
    </w:p>
    <w:p w14:paraId="1FE73EB1"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Cox destaca o significado simbólico da celebração e da liturgia, como resgate da importância que a religião cristã teve na perda da festividade da Idade Média em diante.</w:t>
      </w:r>
    </w:p>
    <w:p w14:paraId="52C5B553"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chamada "Festa dos Loucos" confrontava as autoridades religiosas eclesiásticas. Nessas festas, as regras sociais (permeadas de um moralismo excessivo) davam lugar à permissividade exacerbada, na qual os padrões sociais eram contestados através de grande zombaria. Como afirma Dumazedier (1975, p. 34) poderia ter sido chamada como algumas imitações do Carnaval, no germe do que se faz agora em grande escala.</w:t>
      </w:r>
    </w:p>
    <w:p w14:paraId="0A8963CD"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Segundo Cox (1974), a supressão dessa festa gerou mudanças significativas em todo o Ocidente, com mais destaque para a Europa, e depois por todo o mundo. Sua repressão significou a possibilidade de manifestações da alegria através das fantasias, da festividade. A razão maior apresentada pelo autor para sua supressão foram as novas práticas sociais e econômicas que deram origem ao capitalismo, atreladas às transformações sociais ligadas ao desenvolvimento industrial, com todos seus efeitos.</w:t>
      </w:r>
    </w:p>
    <w:p w14:paraId="15DB8C67"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Para ocorrer um resgate dessa manifestação popular, de acordo com Cox (1974), foi necessário o reencontro com a festividade perdida, bem como com a fantasia e a crítica social, que descreve ser bem expressa entre os norte-americanos pelo Halloween (Dia das Bruxas). Para ele essa festividade é a capacidade de uma folia genuína e de alegres celebrações, na qual a fantasia quebra o cotidiano. Estas manifestações haviam sido perdidas pelo homem pelo caráter sóbrio, sem ludicidade e imaginação, resultados da industrialização.</w:t>
      </w:r>
    </w:p>
    <w:p w14:paraId="02BB9281"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Até mesmo a restrita possibilidade de vivências da festa perdida nos feriados religiosos (Natal e Páscoa, principalmente) passou a assumir muito mais um caráter comercial do que propriamente festivo.</w:t>
      </w:r>
    </w:p>
    <w:p w14:paraId="5192327C"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Cox (1974) fala de um homo festivus que não vive apenas para o trabalho, mas para refletir, dançar, rezar, compartilhar a vida coletivamente, celebrar festas. Escreve ainda sobre um homo phantasia que cultiva o sonho e cria mitos. Esses homens são caracterizados pela extrema capacidade inventiva, de imaginação e modificação, sendo essas capacidades representantes de elementos de sobrevivência para a espécie humana. A capacidade de celebrar é que permitiria à raça humana manter seu caráter de festividade e fantasia, sem deformar-se com sua inexistência.</w:t>
      </w:r>
    </w:p>
    <w:p w14:paraId="6F516F65"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O período descrito por Cox, em suas teses, traz à discussão o processo de relação entre o lazer (caracterizado pelo lúdico) e a religião na perspectiva da perda da festividade e fantasia e a possibilidade de recuperação na estrutura social vigente, caracterizada pela departamentalização de aspectos da vida, tido não mais como inter-relacionados, mas estanques. A modernidade, de fato, é caracterizada por uma redução da capacidade festiva, pela privação de certos hábitos coletivos de celebração e a progressiva individualização de alguns aspectos da vida em detrimento do coletivo. Cox fomenta as discussões de um retorno às festividades por meio do repensar da sua relação com a religião, como manifestação histórica, recuperando sua proximidade como possibilidade de manifestação do sagrado por meio da alegria da festa.</w:t>
      </w:r>
    </w:p>
    <w:p w14:paraId="32403048"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percepção dos problemas do trabalho no mundo moderno, ligados ao processo de industrialização, e suas implicações para as manifestações do cotidiano tiveram suas discussões iniciais advindas do próprio discurso religioso. A religião tendeu a, progressivamente, reduzir seu poder de influência nas sociedades urbano-industriais, se comparado à influência e controle desempenhados no meio rural. O desrespeito aos feriados litúrgicos foi o gerador dos primeiros embates entre o poder eclesiástico e os representantes do capital.</w:t>
      </w:r>
    </w:p>
    <w:p w14:paraId="490A5595"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Neste contexto, o processo de secularização das cidades, manifestado na mudança paulatina dos valores e costumes familiares, laborais e religiosos despertou o interesse de investigação dos teólogos, que perceberam que quanto maior o processo de saída do campo para as cidades, menor o poder de ação das autoridades tradicionais, tais como pai de família, líderes políticos e religiosos.</w:t>
      </w:r>
    </w:p>
    <w:p w14:paraId="54708597"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Percebe-se, apesar de a intenção não ser a de vivenciar os valores do lazer, a igreja funcionando como uma espécie de resistência ao poder avassalador do capital que sujeitava famílias inteiras ao trabalho desumano privando-as de tempo disponível para valores diferentes do mundo do trabalho. Essa resistência não durou muito em virtude dos próprios interesses eclesiásticos nos frutos do desenvolvimento, advindo do trabalho da sociedade capitalista moderna.</w:t>
      </w:r>
    </w:p>
    <w:p w14:paraId="08A06EFB"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liderança religiosa, principalmente da zona rural, desempenhava uma autoridade significativa para as comunidades. Essa liderança, segundo Camargo (1998, p. 33), era exercida não somente para organizar os cultos de domingo, mas as festas, os jogos pelas organizações, conselhos de família etc. Essas práticas, com menos intensidade, ainda existem, na sociedade contemporânea.</w:t>
      </w:r>
    </w:p>
    <w:p w14:paraId="175E5B4E"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Entretanto, o que é de fundamental importância a ser percebido relaciona-se ao aspecto da relação religião, festa e controle social. Nessas festas promovidas pela igreja o senso de coletividade ficava mais evidente, pois por mais que as pessoas quisessem se isolar, a festividade possuía a capacidade de congregar e fortalecer a comunidade. Além do lucro gerado pelas festas à igreja, a liderança eclesiástica local poderia exercer influência mais facilmente em uma coletividade que manifestava sua capacidade festiva e de fantasia sob os auspícios da instituição. Esse tipo de controle diminui com o passar do tempo, mas dá lugar a outras esferas de influência. Neste sentido Dumazedier (1975, p. 33) afirma que:</w:t>
      </w:r>
    </w:p>
    <w:p w14:paraId="42EFCBEB"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cada vez mais a autoridade religiosa recua para dar importância às autoridades leigas. Diante desta situação e no controle das atividades dos fiéis, a tendência é o recuo das autoridades religiosas, em benefício dos responsáveis leigos, de maneira que os próprios fiéis organizem seu tempo, como assim desejarem e particularmente o tempo de lazer. Aí, também, a tendência à auto-gestão do tempo de lazer pelos próprios interessados é muito grande.</w:t>
      </w:r>
    </w:p>
    <w:p w14:paraId="38F392EE"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Este recuo das autoridades eclesiásticas traz consigo a problemática da não educação para o lazer. Se antes o poder da igreja controlava o tempo da festa, agora surge a necessidade de entender como utilizar esse tempo, a educação para o lazer. Entretanto, lideranças, não apenas religiosas, perceberam as possíveis conseqüências que a autogestão do tempo disponível poderia trazer para a estrutura social. O lazer poderia atuar como resistência, como meio de mudar a ordem social vigente. Os indivíduos que vivenciam valores diferentes ao mundo do trabalho, no tempo de lazer, percebem, assimilam e criticam a forma como a sociedade tende a reprimir certas atitudes e privá-las de certas vivências.</w:t>
      </w:r>
    </w:p>
    <w:p w14:paraId="7817F39C"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preocupação com este tempo, portanto, no que diz respeito ao seu controle e administração está relacionada às conseqüências que os valores dela advindos podem trazer para a estrutura social. Entendendo que não era possível negar a existência do lazer, as instituições tradicionais da sociedade, com base numa visão funcionalista, passam a argumentar que o lazer deve agir como compensação e preparação para o trabalho alienado. Marcellino (2003, p. 27) destaca que a visão funcionalista, representada pelos autores da Teoria do Capital Humano, bem como os "adeptos da velha moral cristã do trabalho", no que diz respeito ao mundo do lazer e do trabalho, fortalece a alienação no trabalho, pois ao considerar o homem como simples máquina, vê no lazer o tempo necessário de "manutenção e reparo".</w:t>
      </w:r>
    </w:p>
    <w:p w14:paraId="5A80E8C2"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moral da civilização cristã, surgida no período após a civilização greco-romana, a partir do século IV, possui duas formas principais de encarar a relação entre o trabalho e o lúdico. A primeira, presente principalmente no catolicismo, é a de condenação do nada-fazer e do divertimento de forma geral, origem de máximas que até hoje se repetem - "a ociosidade é a mãe de todos os vícios", "para cabeça vazia, o diabo arruma serviço" (Camargo, 1998, p. 28). Além disso, há a valorização do trabalho em detrimento do valor monetário real deste. E neste sentido:</w:t>
      </w:r>
    </w:p>
    <w:p w14:paraId="37861B1E"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o trabalho seria uma obrigação a que o homem está condenado ("comerás o pão com suor do teu rosto!", diz a Bíblia). Mas ser mal-sucedido no trabalho não é problema. Na verdade, o pobre seria um eleito de Deus. Poder-se-ia mesmo dizer que o ideal de vida no início do cristianismo é o do homem que trabalha bastante, aproveitando o tempo livre para a prece, para não cair em tentações, e sem muita abastança material, para o espírito não enfraquecer. Nada, pois, de acumular dinheiro ou bens materiais (Camargo, 1998, p. 28).</w:t>
      </w:r>
    </w:p>
    <w:p w14:paraId="246B6D40"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Essa vertente católica vê no trabalho, portanto, uma maldição que independentemente de lucro ou não deve continuar a ser realizada. O controle social deste homem é facilitado, pois seu tempo disponível é limitado, e nele deve haver dedicação à solitude da vida piedosa, devocional e à meditação, objetivando uma maior santificação, numa concepção dicotômica de militância da carne contra o espírito.</w:t>
      </w:r>
    </w:p>
    <w:p w14:paraId="6A718A65"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vertente religiosa protestante, marcadamente a partir do início do século XVI, com suas novas doutrinas, buscou conciliar ideais capitalistas às práticas religiosas. O trabalho, e juntamente com ele o lazer, passaram a ser vistos de forma diferente. Uma das personalidades importantes para o movimento da Reforma Protestante, ao lado de Martinho Lutero, foi João Calvino que, segundo Camargo (1998, p. 28-9), tinha como lampejo de ludicidade em sua vida o ocupar-se com um jogo de bochas, semelhante àqueles que se pratica nos parques europeus. Talvez ele até sorrisse nessas ocasiões [...] De resto, condenava tudo que não fosse trabalho e prece.</w:t>
      </w:r>
    </w:p>
    <w:p w14:paraId="2D1A24F1"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riqueza, como fruto do trabalho, passou a ser encarada pelo protestantismo como favor divino, sendo a pobreza uma conseqüência do não trabalho, considerada como sinal da comunhão quebrada com Deus. O trabalho e os bens materiais passam a possuir valor considerável para o status social. Valorizando a riqueza e a busca por bens materiais, o protestantismo fornece a base ética às teorias capitalistas de Adam Smith (1723-90).</w:t>
      </w:r>
    </w:p>
    <w:p w14:paraId="3D8E5A62"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A "saúde" do capitalismo estaria, portanto, na criação de homens que acumulassem riqueza, investissem, gerassem empregos etc., enfim, tudo o que os empresários repetem até hoje [...] (Camargo, 1998, p. 29).</w:t>
      </w:r>
    </w:p>
    <w:p w14:paraId="1060A39C"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ética protestante, ao supervalorizar o trabalho, com vistas a criar condições ao processo adaptativo do homem à sociedade industrial criou uma concepção que retornou ao trabalho como maldição, descrita no livro de Gênesis. Segundo Chaui (1999, p. 13), no calvinismo (particularmente em sua versão inglesa puritana), tornou-se regra moral o dito "mãos desocupadas, oficina do diabo". Nesse aforismo está sintetizada a metamorfose do trabalho num ethos. De castigo divino que fora, tornou-se virtude e chamamento (ou vocação) divino.</w:t>
      </w:r>
    </w:p>
    <w:p w14:paraId="7A99893D"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Para piorar a situação, o conceito de predestinação reforçava que se esta era a sina ao qual o homem havia sido destinado, deveria encará-la como justiça de Deus, fruto do pecado original.</w:t>
      </w:r>
    </w:p>
    <w:p w14:paraId="5E33D92D"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Ao ócio feliz do Paraíso segue-se o sofrimento do trabalho como pena imposta pela justiça divina e por isso os filhos de Adão e Eva, isto é, a humanidade inteira, pecarão novamente se não se submeterem à obrigação de trabalhar. Porque a pena foi imposta diretamente pela vontade de Deus, não cumpri-la é crime de lesa-divindade e por essa razão a preguiça é pecado capital, um gozo cujo direito os humanos perderam para sempre (Chaui, 1999, p. 9-10).</w:t>
      </w:r>
    </w:p>
    <w:p w14:paraId="1006E868"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Ao referir-se a Max Weber, em A ética protestante e o espírito do capitalismo, Chaui (1999) destaca a valorização que o puritanismo deu à vida secular. Benjamin Franklin é utilizado por Weber como representante do novo ethos. Neste sentido, a virtude do cristão se encontra no fato de seguir à risca normas sociais, dentre as quais estaria o trabalho, não apenas como necessidade de base moral, mas como instrumento de racionalização da atividade fonte de lucro.</w:t>
      </w:r>
    </w:p>
    <w:p w14:paraId="3E384D1B"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Aquele que faz seu trabalho render dinheiro e, em lugar de gastá-lo, o investe em mais trabalho para gerar mais dinheiro e mais lucro, vivendo frugalmente e honestamente (isto é, pagando em dia suas dívidas para assim obter mais crédito), é um homem virtuoso. Trabalhar é ganhar para poupar e investir para que se possa trabalhar mais e investir mais (Chaui, 1999, p. 14).</w:t>
      </w:r>
    </w:p>
    <w:p w14:paraId="17F36591"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É interessante perceber que a maldição do trabalho é valorizada num discurso teológico que conhece o redimensionamento de valores advindos do contexto teológico da graça, fruto do cristianismo. Esse conceito, numa concepção religiosa, dogmática, não deixa outra alternativa ao ser humano, a não ser submeter-se às pesadas cargas do trabalho. Portanto, na tradição judaico-cristã, é evidente o caráter ruim do trabalho, pois se assim não fosse não seria descrito como maldição. Mas apesar desse fato, deve ser realizado voluntariamente. Entretanto, Chaui (1999, p. 11) afirma que não é apenas no judaísmo ou no cristianismo que esta visão é evidenciada:</w:t>
      </w:r>
    </w:p>
    <w:p w14:paraId="67633EBF"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Essa idéia aparece em quase todos os mitos que narram a origem das sociedades humanas como efeito de um crime cuja punição será a necessidade de trabalhar para viver. Ela também aparece nas sociedades escravistas antigas, como a grega e a romana, cujos poetas e filósofos não se cansam de proclamar o ócio um valor indispensável para a vida livre e feliz, para o exercício da nobre atividade da política, para o cultivo do espírito (das letras, artes e ciências) e para o cuidado com o vigor e a beleza do corpo (pela ginástica, dança e arte militar), vendo o trabalho como pena que cabe aos escravos e desonra que cai sobre homens livres e pobres. São estes últimos que, na sociedade romana, eram chamados de humiliores, os humildes ou inferiores, em contraposição aos honestiores, os homens bons porque livres, senhores da terra, da guerra e da política.3</w:t>
      </w:r>
    </w:p>
    <w:p w14:paraId="7655B45D"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sociedade grega e a romana deixam muito evidente sua consideração ao ato de trabalhar por possuírem vocábulos referentes ao produto do trabalho e não ao ato de gerá-los: ergon (em grego) e opus (em latim). Trabalho tem origem na palavra latina tripalium, instrumento de tortura para empalar escravos rebeldes e deriva de palus, estaca, poste onde se empalam os condenados. E labor (em latim) significa esforço penoso, dobrar-se sobre o peso de uma carga, dor, sofrimento, pena e fadiga (Chaui, 1999, p. 11-2).</w:t>
      </w:r>
    </w:p>
    <w:p w14:paraId="0C320970"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Percebe-se, neste sentido, o grau elevado que o dogma religioso possui ao determinar um tipo de atividade humana como ruim, mas necessária, dando-lhe um caráter de redenção, de humilhação, por um crime que muitos nem têm consciência de terem cometido. O pecado original, de Adão e Eva, é a justificativa que dá suporte para uma vida de submissão, da qual o trabalho torna-se um meio de purificação.</w:t>
      </w:r>
    </w:p>
    <w:p w14:paraId="34D69514"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Entretanto, há outras perspectivas que, dentro da teoria do lazer, analisam suas possíveis relações com a religião. Destaco a obra Sociologia do lazer de Stanley Parker, ao procurar estabelecer afinidades entre o lazer e a religião. Dentre elas o autor refere-se àquilo que de comum percebe em ambos os temas: desejo, anseio de bem-estar pessoal, a possibilidade de livre escolha, o potencial que ambos possuem de integrar e de valorizarem a recreação. O tipo de crença religiosa que predomina em uma comunidade influencia as oportunidades de lazer tanto dos fiéis quanto do público em geral (Parker, 1978, p. 124).</w:t>
      </w:r>
    </w:p>
    <w:p w14:paraId="6C8CA052"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Noto uma abordagem funcionalista nessas análises, pois em última instância prevalece a necessidade de manutenção da ordem estabelecida, por meio de busca pela felicidade tanto em uma quanto em outra esfera. Entretanto, esta busca deve estar permeada por um conceito de mudança, sem a qual fica insustentável conceber uma outra forma de sociedade. Mesmo assim, entendo que em ambas as perspectivas há aberturas para a mudança, ou seja, tanto o lazer quanto a religião, entendidos de forma compensatória, carregam consigo o germe da mudança, por meio da possibilidade de enxergar uma outra sociedade, mais justa e humana do que a que se vive.</w:t>
      </w:r>
    </w:p>
    <w:p w14:paraId="3DD8C3B8"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Uma outra relação destacada por Parker é o estabelecimento do feriado público no domingo, por parte do Imperador Constantino, no ano 321 da era cristã, e afirma que sem referência a quaisquer ideais cristãos, decretou o feriado público do domingo (Parker, 1978, p. 124). Na tradição cristã, o domingo tornou-se o dia em que há, de certa forma, uma quebra da rotina do cotidiano, em oposição aos outros dias da semana em que o ritmo da vida é acelerado. As práticas sociais contemplativas se diferem das práticas da denominada vida ativa e poderíamos dizer que no domingo, na tradição judaica, formaram um determinado padrão que passou a ter grande influência nas culturas posteriores (Kamper, 1998, p. 34).</w:t>
      </w:r>
    </w:p>
    <w:p w14:paraId="1C9D1521"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É evidente que a possibilidade de contemplação, como destaca Kamper (1998), não é privilégio de todos, mas de uma minoria da população que não precisa utilizar os finais de semana como meio de colocar a casa em ordem, dedicar a reparos e serviços domésticos, ou trabalhar como forma de complementar o orçamento familiar. O ritmo frenético do cotidiano para a maior parte da população, nos dias denominados popularmente de "dias de semana" em oposição aos dias de final de semana, são caracterizados pela aceleração e falta de tempo para si mesmo, reforçando processos de alienação não só no trabalho, mas em outras esferas da vida social.</w:t>
      </w:r>
    </w:p>
    <w:p w14:paraId="1DCF502C"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Vale destacar que a passagem do sábado como dia santificado, dia ligado ao descanso, para o domingo, com tais funções, é justificada pela doutrina da ressurreição de Cristo. O que é relevante para os estudos do lazer, nestes aspectos, é que tanto o sábado, na tradição judaica, quanto o domingo, na tradição cristã, seguem um ritmo, um andamento distinto do ritmo da criação do trabalho (Kamper, 1998, p. 34-5).</w:t>
      </w:r>
    </w:p>
    <w:p w14:paraId="1D6A2D55"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O ritmo do mundo contemporâneo imprime uma dinâmica veloz à vida e com isso nasce uma falsa concepção de vida ativa. Apesar de muita atividade externa, não há, por vezes, a atividade crítica necessária à loucura do mundo (pós) moderno. Tanto o sábado judaico quanto o domingo cristão são a maior representação hodierna de que ainda se pensam e vivenciam ritmos diferentes daqueles do mundo do trabalho estruturado e caracterizado no modo de produção capitalista que, como descreve Kamper (1998, p. 35), ainda resiste contra essa tentativa do trabalho em ultrapassar suas fronteiras e tornar-se incomensurável.</w:t>
      </w:r>
    </w:p>
    <w:p w14:paraId="7F876EA3"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discussão sobre o processo de evolução do fim de semana é feita por Rybczynski (2000), o qual, dentre outros aspectos, analisa a evolução da prática do descanso dominical para a instituição do fim de semana. Essa evolução, segundo o autor, fez com que o tempo de descanso, com característica de desaceleração, desse forma a um tempo cheio de atividades, nas quais as agendas deveriam sempre estar preenchidas.</w:t>
      </w:r>
    </w:p>
    <w:p w14:paraId="70FE3176"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Em busca das origens da divisão do tempo da semana, da forma como se estrutura hoje, com sete dias, Rybczynski (2000) encontra na religião uma das respostas possíveis. Recorrendo a Veblen, no que se refere aos dias-tabu e aos dias-santos, ele afirma4 que o fim de semana está diretamente ligado à relação entre trabalho e lazer. Explora a evolução do dia-tabu em dia-santo, na evolução do sábado judaico, como dia para ser temido, dedicado, portanto, exclusivamente ao descanso. A resposta do autor ao retorno das atividades de trabalho aos sábados e domingos é encontrada na sua relação com o comércio, na medida em que, na Idade Média, nasce o dia do comércio, inserido nos antigos dias-santos.</w:t>
      </w:r>
    </w:p>
    <w:p w14:paraId="0F47C328"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Com relação ao movimento da Reforma Protestante, Parker (1978) afirma que houve uma mudança significativa na dinâmica dos feriados devido ao abandono dos dias santos e feriados, pois o protestantismo abandona a devoção aos santos da Igreja Católica. Além desse abandono, surge um grau elevado de hostilidade para com as práticas recreativas.</w:t>
      </w:r>
    </w:p>
    <w:p w14:paraId="1875690A"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Muito desse desagrado quanto aos divertimentos tradicionais foi gerado pelo movimento do puritanismo dissidente... as tradições do lazer popular foram mal vistas por numerosos motivos: eram consideradas profanas e licenciosas - eram ocasiões de práticas mundanas, o que afastava os homens de uma vida devota; tendo suas raízes em práticas pagãs e papistas, tinham cerimônias e rituais magnificentes, o que não condizia com a consciência protestante; freqüentemente desrespeitavam o dia do descanso, interferindo com o culto dos verdadeiros crentes; subvertiam a ordem pacata da sociedade, afastando os homens de seus deveres sociais básicos - trabalho árduo, economia, contenção pessoal, devoção à família, aspecto sóbrio (Parker, 1978, p. 125).</w:t>
      </w:r>
    </w:p>
    <w:p w14:paraId="3F3724C1"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Fica evidente o inicio de uma acirrada competição pelo tempo livre das pessoas, e mais ainda pela possibilidade de educação nesse tempo. A possibilidade de vivências diferentes das do mundo do trabalho, ou dos valores pregados pela religião, fizeram da recreação uma atitude que cada vez mais tomava uma dimensão profana. Isso é evidenciado pelas sanções que eram imputadas às pessoas que no lazer dedicavam-se ao jogo e à bebedice. Uma tentativa, destacada por Parker, de reaproximação entre a recreação e a religião é a realizada pelos mórmons, em contraposição à moral puritana:</w:t>
      </w:r>
    </w:p>
    <w:p w14:paraId="14C3AF6B"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os mórmons, que advogam com vigor a prática do exercício físico e da recreação sadia e que "desde o início deram grande valor às brincadeiras e à alegria, repudiando ao mesmo tempo o pessimismo religioso e a orientação de leis muito severas da tradição puritana... Em resumo, os mórmons espiritualizaram a recreação" (Parker, 1978, p. 126).</w:t>
      </w:r>
    </w:p>
    <w:p w14:paraId="78F28ED0"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Parker destaca ainda a tentativa de aproximação entre as temáticas lazer (lúdico) e religião realizada no clássico Homo Ludens, do historiador Johan Huizinga, afirmando que, nessa obra, o jogo e a religião têm qualidades muito próximas. Huizinga (1971) afirma que, em ambos, há a possibilidade de seriedade e busca pela perfeição. Outra característica destacada é que tanto no jogo quanto na religião há uma dimensão concomitante de finitude e infinitude. As dimensões reais e imaginárias são características de ambos. E, por fim, afirma que considera a dimensão simbólica como característica comum entre o jogo e a religião, nas manifestações, principalmente, das vestimentas, rituais e vocabulários próprios.</w:t>
      </w:r>
    </w:p>
    <w:p w14:paraId="102036DC"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Outra obra de suma importância, dentre as que buscaram a aproximação entre o lazer e a religião, é a de Josef Pieper, Felicidade e contemplação: lazer e culto. Para ele o lazer é uma atitude semelhante à religião, pois exige um esforço e envolvimento mental e espiritual. A atitude daquele que vivencia o lazer e suas possibilidades quebra o modelo cotidiano de vida no trabalho. De forma semelhante a Harvey Cox, Pieper (1969) acredita que as celebrações e festividades têm um poder de tratamento da vida humana, vivida sob uma perspectiva espiritual. Vale destacar, como bem expressa Parker (1978, p. 127), que o conceito de "lazer e festividade" de Pieper está restrito "à música e à contemplação". A festividade seria a fonte do lazer, sendo que se este deixar de existir o trabalho se torna desumano.</w:t>
      </w:r>
    </w:p>
    <w:p w14:paraId="52A26D0F"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Essa relação parece um tanto restrita ao afirmar que o caráter desumano do trabalho esteja relacionado à impossibilidade de vivências festivas, característica primordial para a existência do lazer. O lazer pode ser festivo e permeado de valores humanos e mesmo assim o trabalho estar permeado de características alienantes e desumanas. O que entendo é que se nos dois corre o mesmo sangue social há uma relação de dependência entre ambos. Um trabalho desumano e alienado caracteriza um lazer alienado. Isso não exclui a possibilidade de relação dialética entre ambos, o lazer pode agir como resistência e confronto aos valores de um trabalho que vão de encontro às características mais fundamentais da vida humana.</w:t>
      </w:r>
    </w:p>
    <w:p w14:paraId="4AC8144A"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visão de Pieper é compartilhada por Parker (1978), o qual reafirma o caráter compensatório e terapêutico do lazer, como forma de reparar o organismo dos males advindos do trabalho. O seu conceito de recreação passa pela possibilidade de o organismo se "recriar" após, arrisco dizer, ter sido "descriado" pelas tensões e dinâmicas da laboriosidade. O conceito de recreação de Parker, na sua relação com a religião, é estruturado da seguinte forma:</w:t>
      </w:r>
    </w:p>
    <w:p w14:paraId="5977B4B5"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Literalmente a recreação refere-se ao propósito evidente da atividade do lazer, um processo terapêutico de reparar o organismo (recriar) dos desgastes resultantes do trabalho e suas tensões. Com "recreação", queremos dizer restaurar, restabelecer, retornar a um estado original ou ideal: recriar. E qual é esse estado ideal? Segundo Ralph Glasser, a religião ofereceu uma resposta com a idéia da Graça, uma unidade espiritual com a Vontade Divina, inseparável de um certo tipo de conduta. Separada desta concepção espiritual, a idéia de recreação tem a circularidade sem objetivo de nos devolver simplesmente a um estado no qual podemos continuar melhor o trabalho (1978, p. 130).</w:t>
      </w:r>
    </w:p>
    <w:p w14:paraId="776E7090"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O parâmetro estabelecido por Parker para a realização do lazer e suas possibilidades está atrelado, primeiramente, ao que estas vivências trazem de beneficio ao mundo do trabalho. Entretanto, acredito que o parâmetro deve ser primeiramente o da busca pela dignidade da vida humana e, no caso na sociedade contemporânea, a busca pela mudança social urgente. O lazer não deve atuar (parafraseando Marx) como ópio, mas como momento de vivência de valores que, na sociedade atual, contribuam para a percepção, reflexão, crítica e mudança da estrutura social vigente, bem como espaço/tempo privilegiado para o descanso e o divertimento.</w:t>
      </w:r>
    </w:p>
    <w:p w14:paraId="4C4120C3"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Um outro tópico de discussão que Parker (1978, p. 130) estabelece é o das prescrições religiosas para o lazer. As religiões estabelecidas também podem exercer uma influência restritiva nas formas pelas quais o público em geral usa o seu lazer, embora esta influência seja hoje menor do que no passado. Entretanto destaca que, se existirem, as prescrições religiosas não ficam, por vezes, restritas aos fiéis de determinada instituição, mas são estendidas à sociedade de forma geral, dependendo do grau de influência que a instituição precursora do valor e costume tenha sobre determinada comunidade.</w:t>
      </w:r>
    </w:p>
    <w:p w14:paraId="61A39E3A"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Apesar de considerar que as restrições advindas da religião com relação ao lazer sejam menores do que em outras épocas, vale destacar que em muitos círculos religiosos, na sociedade atual, há punições severas aos que quebram a norma religiosa. Mariano (1995 apud Gondim, 1998, p. 14-5) ao investigar o neopentecostalismo brasileiro inquiriu a Associação Brasileira Multiprofissional de Proteção à Infância e Adolescência - ABRAPIA com relação aos usos e costumes de determinadas religiões e sua relação com a vida infantil. A resposta obtida evidencia o que o fanatismo pode gerar à vida infantil:</w:t>
      </w:r>
    </w:p>
    <w:p w14:paraId="28FA2B29"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O tema em questão "violência contra criança por motivos e justificativas bíblico-religiosas"- é sumamente complexo... Na maioria das vezes, a violência começa com a privação da criança e sobretudo do adolescente à vida social. A privação de participar em festinhas, ir ao cinema, ver TV, sair com os amigos, acaba numa relação pais-filhos/filhas muito conflitiva. A justificativa dos pais, nestes casos, é proteger a criança das perversidades do mundo e preservá-las para Deus. Para isso, vale até surrá-las, trancá-las, tirá-las da escola etc. Quando se trata de uma criança normal, todas essas regras rígidas são desobedecidas, o que provoca a ira santa dos pais ou responsáveis. A partir daí, para tirar o demônio do corpo da criança vale tudo. [...] As explicações religiosas são repetidas como argumento para tais atitudes. O mais grave ao nosso entender é que a religião tem reforçado o poder dos pais sobre os filhos, construindo uma relação desigual, de dominação do mais forte sobre o mais fraco.</w:t>
      </w:r>
    </w:p>
    <w:p w14:paraId="5E562F1E"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Destaco esse resultado de pesquisa como relevante nas análises sobre a relação entre o lazer e a religião para evidenciar que a religião, com seus valores e costumes, possui na atualidade uma relação direta com o lazer. Essa relação está ligada na maioria das vezes na tentativa de moralização das práticas de lazer, tidas como mundanas, em contraposição às práticas tidas como santas, as quais não quebram a relação com o sagrado. A relação, portanto, pode tornar-se extremamente complicada, na medida em que se estabelece a competição entre ambos.</w:t>
      </w:r>
    </w:p>
    <w:p w14:paraId="6835D31C"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Na busca do que denomina de Uma Teologia do Esporte e Lazer, Gondim (1998, p. 137) destaca que a relação conflitiva entre lazer e religião tem sua origem numa base doutrinária que, em determinadas denominações eclesiásticas, considera o lazer e os esportes como práticas mundanas. Os jovens são proibidos de se envolverem em qualquer atividade lúdica. Algumas igrejas proíbem os seus membros de jogar bola, soltar pipa, brincar com bolas de gude ou bonecas. As atividades de lazer são consideradas como carnais e desperdício de tempo. Destaca que é necessário combater determinadas distorções bíblico-teológicas, caracterizadas muito mais pela tradição humana, do que propriamente pela essência bíblica.</w:t>
      </w:r>
    </w:p>
    <w:p w14:paraId="50072983"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vivência de uma espiritualidade, dentro da igreja, que leve em conta a integralidade humana, sem dicotomizar ou tricotomizar a vida, deve manter evidente que os conceitos de ludicidade e lazer, ligados ao prazer, podendo ser desfrutados em um tempo específico, com uma atitude favorável, necessitam libertar-se de tradições religiosas que legitimam um processo de dominação e até de violência dentro das igrejas. O padrão do mundo do trabalho na sociedade capitalista, que prega o sucesso como a busca maior do ser humano, por vezes legitimados em determinadas abordagens teológicas, requer constantes reflexões, dando lugar a novas atitudes no tempo disponível. Como bem lembra Gondim (1998, p. 140):</w:t>
      </w:r>
    </w:p>
    <w:p w14:paraId="3FA3A061"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Salomão nos ensinou em Eclesiastes 3:1-8 que há tempo para tudo. É no ordenamento de nossas prioridades que descobriremos a beleza da vida. Muitas vezes invertemos as prioridades e acabamos nos violentando. [...] Há, sim, momentos de não fazer nada. Nessas horas é mais espiritual brincar com o filho, rolando na grama ou na sala da casa do que "bravejar" palavras religiosas [...]. A verdadeira espiritualidade consiste em saber discernir esses momentos.</w:t>
      </w:r>
    </w:p>
    <w:p w14:paraId="3396ABD9"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dinâmica do sucesso a qualquer preço ligada ao mundo do capital tem suas sustentações teológicas muito bem elaboradas. Conjecturas que atribuem ao sucesso a manifestação da bênção do céu. A superação do trabalho alienado, caracterizado pela dominação, é um desafio que, ao que parece, só pode ser superado por meio da instituição de um novo modelo social, no qual a religião deverá participar como forma de favorecer este reencontro do homem com uma dinâmica que é inerente à sua natureza, a capacidade de produzir e expressar-se por meio das obras de suas mãos.</w:t>
      </w:r>
    </w:p>
    <w:p w14:paraId="1ED7823A"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Nessa acepção, o trabalho é uma atividade que procura potencializar o ser humano: o trabalho vendo o homem como uma obra que deve ser trabalhada e que é aperfeiçoada em meio a esse trabalho. O trabalho é responsável pela criação do novo homem e esse novo homem é um dos sonhos mais antigos da tradição européia, seria a pedra filosofal, o ouro buscado pelos alquimistas, e seria, também, a quintessência buscada pelos alquimistas que sempre foi compreendida como um movimento ascendente na matéria, no qual os quatro elementos acabam se aperfeiçoando, acabam ficando mais nobres, e o resultado seria um processo de espiritualização que teria de pôr termo nesta já mencionada ascensão ao céu, esta despedida da Terra (Kamper, 1998, p. 52).</w:t>
      </w:r>
    </w:p>
    <w:p w14:paraId="0D5885B5"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No contexto brasileiro, preponderantemente católico, essa concepção dogmática desempenhou, e ainda desempenha, um papel fundamental na formação de valores e costumes. Marcellino (2003, p. 23) descreve a relação entre a igreja católica brasileira, em sua vertente mais tradicional, e o lazer da seguinte forma:</w:t>
      </w:r>
    </w:p>
    <w:p w14:paraId="7FC565D8"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o pensamento católico tradicional, de certa forma, reduz o lazer a mero complemento ou compensação do trabalho estafante. Entretanto, as várias correntes surgidas entre pensadores católicos, já há algumas décadas, e a própria atuação da Igreja como Instituição, quebraram a unidade e matizaram o pensamento tradicional também na relação trabalho e lazer, incorporando e analisando os comportamentos gerados no lazer. A Igreja, como parte da sociedade, troca relações e reage às pressões verificadas em outros setores, e talvez por isso venha ocorrendo no catolicismo uma tendência geral de assumir os valores do lazer, o que não significa, contudo, ausência de reservas e até mesmo oposição a eles, sobretudo nos setores mais tradicionais.</w:t>
      </w:r>
    </w:p>
    <w:p w14:paraId="41C0AA00"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Esse usufruto dos valores presentes no lazer pela igreja é destacado também por Camargo (1998, p. 29), o qual afirma que a Igreja Católica buscou trazer para o seio da comunidade eclesiástica manifestações da cultura popular, até mesmo nas celebrações. Houve um movimento por uma moda cristã, que procurava conciliar a beleza da moda leiga com o pudor necessário ao fiel, principalmente à mulher. Entretanto, segundo ele, o Concilio Vaticano II, na década de 1960, recomendou que houvesse uma inserção maior dos fiéis nas organizações leigas, e lá se desse o exemplo de vida cristã.</w:t>
      </w:r>
    </w:p>
    <w:p w14:paraId="0F6DC1A0"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Para Parker (1978, p. 132), a igreja tem adotado características de centro social, como um dos meios possíveis de conformar-se à realidade de sua época. Destaca as iniciativas tanto católicas quanto protestantes de fazer o ambiente eclesiástico um locus que promova encontros entre jovens através da Igreja, desde que a sociabilidade do grupo seja "sadia", um tanto planejada, e o conteúdo das reuniões consoantes com os ensinamentos cristãos. A concepção de moralização social ainda é presente. Ao que tudo indica as atividades de lazer, ou alguns elementos dela, são utilizados como instrumentos de atração e educação pelo lazer, com vistas aos valores religiosos.</w:t>
      </w:r>
    </w:p>
    <w:p w14:paraId="621ACF6F"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Sob algumas perspectivas da relação lazer e religião, fica evidente a complexa tarefa de conciliar o prazer possível, presente potencialmente no lazer, com a religião. Para algumas concepções religiosas, a convivência entre as duas temáticas é possível com certas restrições, para outras há uma oposição entre ambas, pois uma ameaça o tempo dedicado à outra, e ainda a possibilidade da relação plena, harmônica e necessária entre ambas. O lazer organizado é um modo de preencher o tempo sem trabalho das massas populares e, nas sociedades industriais modernas, as atividades religiosas têm que competir por esse tempo (Parker, 1978, p. 134).</w:t>
      </w:r>
    </w:p>
    <w:p w14:paraId="0C8DFB29"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Portanto, a análise da relação entre lazer e religião fica evidente sob vários aspectos. Destaco que as discussões entre a teoria do lazer e a teologia, principalmente no que diz respeito ao cristianismo, são preponderantes para superar ranços de dogmatismos tradicionais que acabam por impedir uma relação possível entre essas temáticas. Vale destacar a importância que a teoria do lazer e a teologia possuem no afã de encontrar uma nova síntese comprometida com a vida e a serviço da dignidade humana.</w:t>
      </w:r>
    </w:p>
    <w:p w14:paraId="2F29CCD3"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 religião, entendida tanto em suas práticas formais, quanto em práticas e dinâmicas que venham a caracterizar um movimento religioso (sem necessariamente estarem formalizadas ou institucionalizadas), age de maneira determinante na forma como o lazer se concretiza. Um arcabouço ético de determinada religião demonstra a capacidade de agir sobre várias esferas da vida humana.</w:t>
      </w:r>
    </w:p>
    <w:p w14:paraId="21DD3C47"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Entretanto, o inverso também é verdadeiro. Se o lazer é influenciado pela religião, uma educação para o lazer, por exemplo, que busque superar a dimensão alienada na qual se encontra na sociedade capitalista, de forma crítica e criativa, pode exercer um papel de questionamentos dos dogmatismos religiosos incoerentes com um padrão de justiça e dignidade. O lazer pode ser, portanto, brecha para uma resistência às teologias que possivelmente tenham como base a manutenção do panorama desolador que caracteriza o modo de produção capitalista.</w:t>
      </w:r>
    </w:p>
    <w:p w14:paraId="43FED565"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4"/>
          <w:szCs w:val="22"/>
          <w:lang w:val="en-US" w:eastAsia="en-US" w:bidi="ar-SA"/>
        </w:rPr>
        <w:t>Almejo que o fomentar destas discussões entre lazer e religião contribua para o entendimento do lazer em toda a sua complexidade e produza, através de um diálogo vivo e sem preconceitos com outras áreas de conhecimento, uma teologia com as características expressas por Freston (1990, p. 97):</w:t>
      </w:r>
    </w:p>
    <w:p w14:paraId="7B6291DF" w14:textId="77777777">
      <w:pPr>
        <w:spacing w:before="80" w:after="120" w:line="276" w:lineRule="auto"/>
        <w:ind w:left="1152" w:righ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4"/>
          <w:szCs w:val="22"/>
          <w:lang w:val="en-US" w:eastAsia="en-US" w:bidi="ar-SA"/>
        </w:rPr>
        <w:t>Que teologia tremenda! Deus tem prazer quando me vê correndo velozmente, desenvolvendo a capacidade que ele me deu. Não é um Deus desmancha-prazeres, mas um Deus que concebeu uma criação de quase infinita variedade e complexidade, e que se deleita na exploração desse mundo maravilhoso pela sua criatura, o ser humano.</w:t>
      </w:r>
    </w:p>
    <w:p w14:paraId="733E8FFB" w14:textId="77777777">
      <w:pPr>
        <w:spacing w:after="240" w:line="360" w:lineRule="auto"/>
        <w:jc w:val="both"/>
        <w:rPr>
          <w:rFonts w:ascii="Times New Roman" w:hAnsi="Times New Roman" w:eastAsiaTheme="minorEastAsia" w:cstheme="minorBidi"/>
          <w:color w:val="222222"/>
          <w:sz w:val="24"/>
          <w:szCs w:val="22"/>
          <w:lang w:val="en-US" w:eastAsia="en-US" w:bidi="ar-SA"/>
        </w:rPr>
      </w:pPr>
    </w:p>
    <w:p w14:paraId="1A625151"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b/>
          <w:color w:val="222222"/>
          <w:sz w:val="22"/>
          <w:szCs w:val="22"/>
          <w:lang w:val="en-US" w:eastAsia="en-US" w:bidi="ar-SA"/>
        </w:rPr>
        <w:t>Notas de Rodapé Originais:</w:t>
      </w:r>
    </w:p>
    <w:p w14:paraId="48FF51F1" w14:textId="77777777">
      <w:pPr>
        <w:spacing w:after="80" w:line="276" w:lineRule="auto"/>
        <w:ind w:lef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0"/>
          <w:szCs w:val="22"/>
          <w:lang w:val="en-US" w:eastAsia="en-US" w:bidi="ar-SA"/>
        </w:rPr>
        <w:t>1. Este texto tem como base o primeiro capítulo de minha dissertação de mestrado intitulada Do santíssimo trabalho à sagrada preguiça: lazer e religião na obra de Paul Lafargue, defendida junto ao programa de pós-graduação em Educação Física da Unimep-Universidade Metodista de Piracicaba em novembro de 2004.</w:t>
      </w:r>
    </w:p>
    <w:p w14:paraId="343AE3F9" w14:textId="77777777">
      <w:pPr>
        <w:spacing w:after="80" w:line="276" w:lineRule="auto"/>
        <w:ind w:lef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0"/>
          <w:szCs w:val="22"/>
          <w:lang w:val="en-US" w:eastAsia="en-US" w:bidi="ar-SA"/>
        </w:rPr>
        <w:t>2. Título original em inglês: The secular city.</w:t>
      </w:r>
    </w:p>
    <w:p w14:paraId="2D98E036" w14:textId="77777777">
      <w:pPr>
        <w:spacing w:after="80" w:line="276" w:lineRule="auto"/>
        <w:ind w:lef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0"/>
          <w:szCs w:val="22"/>
          <w:lang w:val="en-US" w:eastAsia="en-US" w:bidi="ar-SA"/>
        </w:rPr>
        <w:t>3. Em grego, ócio se diz scholé, de onde vem a palavra escola. Para os antigos, só era possível dedicar-se à atividade do conhecimento se não se estivesse escravizado pela obrigação de trabalhar (Nota da autora).</w:t>
      </w:r>
    </w:p>
    <w:p w14:paraId="73CFB8AD" w14:textId="77777777">
      <w:pPr>
        <w:spacing w:after="80" w:line="276" w:lineRule="auto"/>
        <w:ind w:lef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0"/>
          <w:szCs w:val="22"/>
          <w:lang w:val="en-US" w:eastAsia="en-US" w:bidi="ar-SA"/>
        </w:rPr>
        <w:t>4. Sábado tem sua raiz no conceito hebraico de "shabath", fundado na passagem do livro de Êxodo 20:9-11: "Trabalharás durante seis dias e farás a tua obra. O sétimo dia, porém, é o sábado de Iahweh teu Deus. Não farás nenhum trabalho, nem tu, nem teu filho, nem tua filha, nem teu escravo, nem teu escrava, nem teu animal, nem o estrangeiro que está em tuas portas. Porque em seis dias Iahweh fez o céu, a terra, o mar e tudo que eles contêm, mas repousou no sétimo dia; por isso Iahweh abençoou o dia de sábado e o santificou" (Versão: Bíblia de Jerusalém. São Paulo: Paulinas, 1987).</w:t>
      </w:r>
    </w:p>
    <w:p w14:paraId="28B1C2D9" w14:textId="77777777">
      <w:pPr>
        <w:spacing w:after="80" w:line="276" w:lineRule="auto"/>
        <w:ind w:left="576"/>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i/>
          <w:color w:val="222222"/>
          <w:sz w:val="20"/>
          <w:szCs w:val="22"/>
          <w:lang w:val="en-US" w:eastAsia="en-US" w:bidi="ar-SA"/>
        </w:rPr>
        <w:t>5. Eclesiastes 3:1-8: "Há um momento para tudo e um tempo para todo propósito debaixo do céu. Tempo de nascer, e tempo de morrer; tempo de plantar, e tempo de arrancar a planta. Tempo de matar, e tempo de curar; tempo de destruir, e tempo de construir. Tempo de chorar, e tempo de rir; tempo de gemer, e tempo de bailar. Tempo de atirar pedras, e tempo de recolher pedras; tempo de abraçar, e tempo de se separar. Tempo de buscar, e tempo de perder; tempo de guardar, e tempo de jogar fora. Tempo de rasgar, e tempo de costurar; tempo de calar, e tempo de falar. Tempo de amar, e tempo de odiar; tempo de guerra, e tempo de paz. (Versão: Bíblia de Jerusalém. São Paulo: Paulinas, 1987). Destaco ainda o versículo 9, muito significativo ao se pensar no lazer: "Que proveito o trabalhador tira de sua fadiga?".</w:t>
      </w:r>
    </w:p>
    <w:p w14:paraId="6558E403" w14:textId="77777777">
      <w:pPr>
        <w:spacing w:after="240" w:line="360" w:lineRule="auto"/>
        <w:jc w:val="both"/>
        <w:rPr>
          <w:rFonts w:ascii="Times New Roman" w:hAnsi="Times New Roman" w:eastAsiaTheme="minorEastAsia" w:cstheme="minorBidi"/>
          <w:color w:val="222222"/>
          <w:sz w:val="24"/>
          <w:szCs w:val="22"/>
          <w:lang w:val="en-US" w:eastAsia="en-US" w:bidi="ar-SA"/>
        </w:rPr>
      </w:pPr>
    </w:p>
    <w:p w14:paraId="16DD4817" w14:textId="77777777">
      <w:pPr>
        <w:spacing w:after="120" w:line="360" w:lineRule="auto"/>
        <w:jc w:val="both"/>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b/>
          <w:color w:val="1B365D"/>
          <w:sz w:val="26"/>
          <w:szCs w:val="22"/>
          <w:lang w:val="en-US" w:eastAsia="en-US" w:bidi="ar-SA"/>
        </w:rPr>
        <w:t>Referências</w:t>
      </w:r>
    </w:p>
    <w:p w14:paraId="42BBFD84"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CAMARGO, L. O. L. Educação para o lazer. São Paulo: Moderna, 1998.</w:t>
      </w:r>
    </w:p>
    <w:p w14:paraId="6A9A5916"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CHAUI, M. Introdução. In.: LAFARGUE, P. O direito à preguiça. São Paulo: Hucitec; Unesp, 1999.</w:t>
      </w:r>
    </w:p>
    <w:p w14:paraId="0117F82D"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COX, H. A festa dos foliões. Petrópolis: Vozes, 1974.</w:t>
      </w:r>
    </w:p>
    <w:p w14:paraId="5AA34918"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DUMAZEDIER, J. Questionamento teórico do lazer. Porto Alegre: Centro de estudos do Lazer e Recreação/PUC-RGS, 1975.</w:t>
      </w:r>
    </w:p>
    <w:p w14:paraId="314AEA09"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FRESTON, P. Neemias: um profissional a serviço do reino. São Paulo: ABU, 1990.</w:t>
      </w:r>
    </w:p>
    <w:p w14:paraId="68EDE96B"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GONDIM, R. É proibido: o que a Bíblia permite e a igreja proibe. 2.ed. São Paulo: Mundo Cristão, 1998.</w:t>
      </w:r>
    </w:p>
    <w:p w14:paraId="16CD850B"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HUIZINGA, J. Homo ludens. São Paulo: Perspectiva, 1971.</w:t>
      </w:r>
    </w:p>
    <w:p w14:paraId="32D88B87"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KAMPER, D. O trabalho como vida. São Paulo: Annablume, 1998.</w:t>
      </w:r>
    </w:p>
    <w:p w14:paraId="5796B4FE"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MARCELLINO, N. C. Lazer e humanização. 7. ed. Campinas: Papirus, 2003.</w:t>
      </w:r>
    </w:p>
    <w:p w14:paraId="6B1E0CE8"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MARIANO, R. Neopentecostalismo: os pentecostais estão mudando. 1995. Dissertação (Mestrado em Sociologia) - USP, São Paulo, 1995.</w:t>
      </w:r>
    </w:p>
    <w:p w14:paraId="36941163"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PARKER, S. A sociologia do lazer. Rio de Janeiro: Zahar, 1978.</w:t>
      </w:r>
    </w:p>
    <w:p w14:paraId="293C25D4"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PIEPER, J. Felicidade e contemplação: lazer e culto. São Paulo: Herder, 1969.</w:t>
      </w:r>
    </w:p>
    <w:p w14:paraId="4A84BCB5"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pPr>
      <w:r>
        <w:rPr>
          <w:rFonts w:ascii="Times New Roman" w:hAnsi="Times New Roman" w:eastAsiaTheme="minorEastAsia" w:cstheme="minorBidi"/>
          <w:color w:val="222222"/>
          <w:sz w:val="22"/>
          <w:szCs w:val="22"/>
          <w:lang w:val="en-US" w:eastAsia="en-US" w:bidi="ar-SA"/>
        </w:rPr>
        <w:t>RYBCZIYNSKI, W. Esperando o fim de semana. Rio de Janeiro: Record, 2000.</w:t>
      </w:r>
    </w:p>
    <w:p w14:paraId="1DD71F5E" w14:textId="77777777">
      <w:pPr>
        <w:spacing w:after="80" w:line="276" w:lineRule="auto"/>
        <w:ind w:left="576" w:hanging="576"/>
        <w:jc w:val="left"/>
        <w:rPr>
          <w:rFonts w:ascii="Times New Roman" w:hAnsi="Times New Roman" w:eastAsiaTheme="minorEastAsia" w:cstheme="minorBidi"/>
          <w:color w:val="222222"/>
          <w:sz w:val="24"/>
          <w:szCs w:val="22"/>
          <w:lang w:val="en-US" w:eastAsia="en-US" w:bidi="ar-SA"/>
        </w:rPr>
        <w:sectPr w:rsidSect="00034616">
          <w:type w:val="nextPage"/>
          <w:pgSz w:w="12240" w:h="15840"/>
          <w:pgMar w:top="1440" w:right="1440" w:bottom="1440" w:left="1440" w:header="720" w:footer="720" w:gutter="0"/>
          <w:pgNumType w:start="1"/>
          <w:cols w:space="720"/>
          <w:docGrid w:linePitch="360"/>
        </w:sectPr>
      </w:pPr>
      <w:r>
        <w:rPr>
          <w:rFonts w:ascii="Times New Roman" w:hAnsi="Times New Roman" w:eastAsiaTheme="minorEastAsia" w:cstheme="minorBidi"/>
          <w:color w:val="222222"/>
          <w:sz w:val="22"/>
          <w:szCs w:val="22"/>
          <w:lang w:val="en-US" w:eastAsia="en-US" w:bidi="ar-SA"/>
        </w:rPr>
        <w:t>SMITH, A. A riqueza das nações: investigação sobre sua natureza e suas causas. São Paulo: Abril Cultural, 1983.</w:t>
      </w:r>
    </w:p>
    <w:p w14:paraId="2F9A9EE2" w14:textId="77777777">
      <w:pPr>
        <w:spacing w:before="240" w:after="120" w:line="360" w:lineRule="auto"/>
        <w:jc w:val="left"/>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b/>
          <w:color w:val="000000"/>
          <w:sz w:val="32"/>
          <w:szCs w:val="22"/>
          <w:lang w:val="en-US" w:eastAsia="en-US" w:bidi="ar-SA"/>
        </w:rPr>
        <w:t>Capítulo 5</w:t>
        <w:br/>
        <w:t>O LUGAR DA FAMÍLIA NAS POLÍTICAS DE LAZER</w:t>
      </w:r>
    </w:p>
    <w:p w14:paraId="37649595" w14:textId="77777777">
      <w:pPr>
        <w:spacing w:before="240" w:after="120" w:line="360" w:lineRule="auto"/>
        <w:jc w:val="left"/>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b/>
          <w:color w:val="000000"/>
          <w:sz w:val="28"/>
          <w:szCs w:val="22"/>
          <w:lang w:val="en-US" w:eastAsia="en-US" w:bidi="ar-SA"/>
        </w:rPr>
        <w:t>Patrícia Zingoni</w:t>
      </w:r>
    </w:p>
    <w:p w14:paraId="2E8355EA"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família, em meio a discussões sobre a sua desagregação ou enfraquecimento, se constitui em lugar privilegiado de socialização, de prática de tolerância, de divisão de responsabilidades, de busca coletiva de estratégias de sobrevivência e do exercício da cidadania sob os parâmetros da igualdade, do respeito e dos direitos humanos. É indispensável para a garantia da sobrevivência, do desenvolvimento e da proteção dos filhos e demais membros, independentemente do arranjo familiar ou da forma como vem se estruturando. É na família que se buscam os aportes afetivos e materiais necessários ao desenvolvimento e ao bem-estar dos seus componentes. Sobretudo, a família é decisiva na educação dos seus membros, pois nela são absorvidos os valores éticos, humanitários e culturais, sendo aprofundados os laços de afetividade e solidariedade.</w:t>
      </w:r>
    </w:p>
    <w:p w14:paraId="276F750A"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família, enquanto forma específica de agregação, tem uma dinâmica de vida própria, afetada pelo processo de desenvolvimento socioeconômico e pelo impacto da ação do Estado por meio de suas políticas econômicas e sociais. Por essa razão, ela demanda políticas e programas próprios, que considerem suas especificidades e seus espaços peculiares - o comunitário e o doméstico.</w:t>
      </w:r>
    </w:p>
    <w:p w14:paraId="35A7B23C"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Os poucos trabalhos que buscam discutir o lugar da família nas políticas sociais brasileiras têm sido unânimes em sua constatação de que, pelo menos até a década de 1980, as diretrizes e os programas da intervenção social do Estado brasileiro não haviam priorizado a família ou valorizado suas potencialidades enquanto provedora de bem-estar material, afetivo e emocional. A maior parte das ações não se dirigia às famílias, mas aos indivíduos.</w:t>
      </w:r>
    </w:p>
    <w:p w14:paraId="204E78C0"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Porém, diferentes fatores contribuíram para que a família passasse a ocupar um lugar de maior destaque na agenda das políticas sociais brasileiras nos anos de 1990, que foram decisivos para a incorporação de uma nova definição legal de família. Nesse sentido, foi fundamental a garantia da igualdade de direitos e deveres entre homens e mulheres na relação conjugal pela Constituição de 1988, que reiterou o direito ao divórcio e declarou o planejamento familiar como opção a ser adotada livremente pelo casal. A partir daí, foi prevista, também, a criação de mecanismos para coibir a violência doméstica e lançaria as bases para que os direitos das crianças e dos adolescentes pudessem ser garantidos entre eles, o direito à convivência familiar e à participação na vida comunitária (Faria, 2002).</w:t>
      </w:r>
    </w:p>
    <w:p w14:paraId="681DB707"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atenção à família, por meio de políticas públicas adequadas, constitui-se, sem dúvida, em um dos fatores condicionantes das transformações às quais a sociedade brasileira aspira e um dos eixos fundamentais da política de lazer entendida como um direito social. Retomar a família como unidade de atenção das políticas públicas é, também, assumir o desafio na busca de opções mais coletivas e eficazes no direito dos indivíduos ao lazer.</w:t>
      </w:r>
    </w:p>
    <w:p w14:paraId="0ECEA8EB"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Para abordar o tema família e lazer, escolhi um caminho reflexivo que primeiramente retoma um breve histórico do lazer e as famílias no Brasil, seguido das características que formatam a política social de lazer no Brasil. Em seguida, aponto algumas questões que afetam diretamente o lazer, sobretudo daquelas famílias caracterizadas pela situação de pobreza. Por fim, apresento algumas considerações básicas que uma política social de lazer voltada à família na atualidade deve considerar.</w:t>
      </w:r>
    </w:p>
    <w:p w14:paraId="082DD4B9" w14:textId="77777777">
      <w:pPr>
        <w:spacing w:before="240" w:after="120" w:line="360" w:lineRule="auto"/>
        <w:jc w:val="left"/>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b/>
          <w:color w:val="000000"/>
          <w:sz w:val="28"/>
          <w:szCs w:val="22"/>
          <w:lang w:val="en-US" w:eastAsia="en-US" w:bidi="ar-SA"/>
        </w:rPr>
        <w:t>O lazer e as famílias no Brasil: um breve histórico</w:t>
      </w:r>
    </w:p>
    <w:p w14:paraId="18C7390A"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Comentando sobre nossa sociedade colonial, Renato de Almeida (apud Pinto, 2000) diz que, se houve no séc. XVI luxo extremo nas casas dos nobres - "casa grande", em pouco a necessidade de ruralizar a vida e a mestiçagem acabaram com aqueles pruridos de ostentação e galas. Indo para as fazendas, os senhores lançaram os alicerces da sociedade brasileira numa vida monótona e sem prazeres.</w:t>
      </w:r>
    </w:p>
    <w:p w14:paraId="1CB5C0CE"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Durante todo esse tempo do Brasil Colonial, só a igreja era centro social e de diversões, pois nela havia festas profanas com danças e representações. Fora daí só algum festejo oficial ou as raras reuniões de família (chamadas assembléias), além de visitas aos domingos e algumas caçadas. Quanto aos escravos, suas poucas oportunidades de diversão eram, vez por outra, prestigiadas pelos amos. Do início do séc. XIX nos viria uma carta do último vice-rei, o Conde dos Arcos, recomendando aos senhores que, em lugar de combater, estimulassem música e dança aos sábados na senzala.</w:t>
      </w:r>
    </w:p>
    <w:p w14:paraId="733921DE"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igreja do Brasil Colonial teve um papel importante na vida cultural daquela época e, também, na definição de tempo de lazer, como compreendido naquele momento histórico. Considerada como uma espécie de empresária das alegrias do povo, como diz Luís Edmundo (apud Pinto, 2000), sempre promoveu, animou e protegeu folguedos de rua. Em conseqüência, as festas religiosas passaram a se constituir marcas do tempo de lazer das familias: Natal, quaresma, páscoa, pentecostes, festas juninas e de santos padroeiros até hoje marcam o calendário oficial de tempo de lazer no país.</w:t>
      </w:r>
    </w:p>
    <w:p w14:paraId="69C99449"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Paralelamente à sociedade rural desenvolveram-se duas experiências de vida urbana: uma no nordeste, em Pernambuco, na primeira metade do séc. XVII e outra no centro-sul, Minas Gerais, no século seguinte. Nessas duas experiências observamos a diversificação das ocupações típicas da vida urbana e o desabrochar de costumes burgueses. As famílias abastadas promoviam reuniões e saraus líbero-musicais, que incluíam recitais de cravo e rabeca, declamação de poesias, jogos de carta, danças, brincadeiras de prenda, gamão e xadrez (Medeiros, 1990).</w:t>
      </w:r>
    </w:p>
    <w:p w14:paraId="7699D003"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Proclamação da República, em 1889, introduziu no país um conjunto de modernizações que envolveram o fim do trabalho escravo e o início da urbanização e industrialização, deslocando para os eixos centro-sul os pólos de desenvolvimento econômico, político e cultural aos moldes das sociedades modernas capitalistas. O projeto republicano dos militares, inspirado no positivismo de Augusto Comte, penetrou no Brasil do final do século XIX, deixando raízes no imaginário social e também novos sentidos de família - família moderna, ou nova família, ou família nuclear moderna, inspirada nos modismos da belle-époque francesa e no conservacionismo moralista inglês daquela época (Neder, 2000).</w:t>
      </w:r>
    </w:p>
    <w:p w14:paraId="70D28D67"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Ao contrário da família tradicional, na família moderna, a mulher passa a ter um papel de destaque na moral familiar e social. Educada para ser dona de casa, mãe e educadora dos filhos, cumpre também com o papel de suporte do homem para que este possa enfrentar a labuta do trabalho fora de casa. Por isso, precisa ser prendada, e ir à escola. No projeto republicano positivista, voltado à modernização da família branca, a educação ocupa lugar de destaque no projeto social de "ordem e progresso" (Neder, 2000).</w:t>
      </w:r>
    </w:p>
    <w:p w14:paraId="30269B30"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Neste contexto, é no tempo vivido no lar que educadores e recreacionistas do início do século XX entendem que os indivíduos aprendem a brincar. Enfatizando a importância das atividades recreativas orientadas e "bem escolhidas" como meio de solucionar problemas da vida moderna, Ruth Gouvêa (apud Leila, 2000), com base em suas experiências com a Recreação desde 1934, ressalta o papel da familia na educação para o aproveitamento adequado das horas de lazer por meio de várias atividades recreativas e "passatempos".</w:t>
      </w:r>
    </w:p>
    <w:p w14:paraId="5FF8A763"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Em periódico publicado no ano de 1928, o jornal católico O Horizonte, são tecidas críticas ao uso de jogos na escola pelo receio de eles abalarem a severa vigilância dos pais e o recato necessário às crianças, alertando para os perigos que surgem quando as crianças são postas em contato com outras crianças de péssimos costumes e sem menor vigilância, o que leva à devassidão e à indisciplina social.</w:t>
      </w:r>
    </w:p>
    <w:p w14:paraId="475B3697" w14:textId="77777777">
      <w:pPr>
        <w:spacing w:after="80" w:line="240" w:lineRule="auto"/>
        <w:ind w:left="720"/>
        <w:jc w:val="left"/>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0"/>
          <w:szCs w:val="22"/>
          <w:lang w:val="en-US" w:eastAsia="en-US" w:bidi="ar-SA"/>
        </w:rPr>
        <w:t>1. Jornal O Horizonte, a. 6, 25 abr. 1928.</w:t>
      </w:r>
    </w:p>
    <w:p w14:paraId="05C9C07F"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Mas foi no período do Estado Novo que foram esboçadas as primeiras incursões do Estado em políticas públicas na área da família, tendo como aliadas a Igreja e a Escola. Foram políticas com forte inspiração no autoritarismo e na eugenia, enfatizando os sentidos de "família regular" e "família saudável". A Igreja separada do Estado no início da República, utilizou estratégias que definiram uma política educacional católica de amplo alcance com a implantação de escolas confessionais em todo país, bem como criando a assistência social ligada à Igreja, ocupando lacunas deixadas pela nova ordem republicana (Neder, 2000).</w:t>
      </w:r>
    </w:p>
    <w:p w14:paraId="4CF51FC9"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Como parte integrante do tempo diário da vida cotidiana das pessoas, o lazer constitui um momento agradável e descontraído dessa rotina. Procurando entender as formas como a periferia dos centros urbanos preenche o tempo de lazer, Magnani (1998) em estudos realizados no final dos anos de 1970 e início dos anos de 1980, ajuda-me a ler como essas famílias davam sentido a esses tempos. Seu trabalho de campo destacou que o tempo de lazer tem sentidos diferentes considerando sexo, idades, estado civil. E, a partir dessas categorias, mapeou o tempo livre das comunidades estudadas, revelando como o tempo livre dos homens casados, quando vividos em casa era oportunidade de estar com a família, dedicar-se a algum "bico", assistir à TV, ouvir rádio ou dormir. Fora de casa, os encontros com vizinhos e colegas nos bares eram os programas preferidos. Com os rapazes não aparece a oposição em casa e fora de casa e suas preferências envolviam o esporte e encontros sociais (sinuca, bares, bailes...). As mulheres casadas, mais em casa dedicavam seu tempo a trabalhar, dormir, assistir à TV e ouvir o rádio. Saíam apenas em ocasiões especiais: aniversários, casamentos, circos. Também em casa, as moças preenchiam seu tempo livre assistindo TV e rádio, e fora de casa indo a lanchonetes, bailes e festas em casa de colegas.</w:t>
      </w:r>
    </w:p>
    <w:p w14:paraId="0BD59E3B"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Não sendo suficiente organizar um quadro de modalidades preferidas de entretenimentos, para entender o sentido do tempo de lazer para essas famílias, Magnani (1998) buscou entrevistas em profundidade, o que não considerou também suficiente pelo caráter monossilábico das falas sobre o lazer e a distância do discurso obtido com a prática observada. Exemplo disso foi o alto índice do item cinema em todas as falas, sendo que a única sala de projeção da vila estava desativada. Mas foi ao se introduzir nos grupos de sinuca do bairro que esse pesquisador pôde observar mais de perto o sentido do tempo de lazer para essas familias e a entrada no "pedaço" evidentemente quebrou o clima de desconfiança com o grupo. A observação direta do tempo e do espaço vividos muito ligados à casa, vizinhança, vila reafirma o sentido de tempo de lazer como tempo de vivências culturais variadas, sendo que o bar é privativo dos homens e os demais participam de tudo. A lanchonete é o correspondente feminino dos bares. A relação entre casa e fora de casa é muito significativa - define o ritmo do tempo de lazer. Os fins de semana também. As sextas-feiras também são especiais: dança-se samba. Os momentos de lazer considerados familiares, não havendo diferenças entre festas de crianças e de adultos, ocorrem por ocasião das festas tradicionais como Dias das Mães, aniversários, casamentos e festas religiosas como Natal, Páscoa etc.</w:t>
      </w:r>
    </w:p>
    <w:p w14:paraId="1415957D"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Por influência da Igreja Católica, os valores associados à família e também o aparelho jurídico sempre estiveram atrelados à relação sexualidade, reprodução e casamento e, especialmente, no modelo de família conjugal, com casamento indissolúvel e monogâmico. Embora o fato de que nas práticas culturais apenas alguns segmentos da população se ajustavam a esse modelo. No entanto, nas últimas décadas do séc. XX mudanças no plano das práticas culturais influenciaram mudanças nas representações de família que, segundo Fukui (apud Pinto, 2000), ocorreram em três momentos especiais: quando o número de filhos começa a ser previsto e planejado; quando passou-se a não mais existirem filhos ilegítimos; e quando foram reconhecidos os direitos de uniões consensuais. Com a institucionalização do divórcio no Brasil em 1977, e o ingresso maciço das mulheres no mercado de trabalho a partir dos anos de 1980, mudanças significativas operaram-se na história da família brasileira, principalmente no nível dos valores, influenciando nossa prática social como um todo.</w:t>
      </w:r>
    </w:p>
    <w:p w14:paraId="449FA5C1"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Neste contexto, duas mudanças profundas em relação ao sentido tradicional de família são significativas quanto às relações entre homens e mulheres, entre pais, mães e filhos: a primeira em relação à autoridade patriarcal e, a segunda, quanto à divisão de papéis familiares. Papéis sexuais e obrigações não estão mais claramente estabelecidos, não são mais compostos por padrões e hábitos preexistentes e o indivíduo é continuamente obrigado a negociar opções de estilo de vida (Anthony Giddens, 1993, p. 87).</w:t>
      </w:r>
    </w:p>
    <w:p w14:paraId="6C140F44"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Em outras palavras, as escolhas que os indivíduos fazem dizem respeito à sua identidade. Nas sociedades tradicionais, os indivíduos não tinham escolhas e nem precisava se revelar em cada uma das suas ações e hábitos. Ele não podia escolher o que fazer e como ocupar seu tempo, mas não vivia uma das angústias da vida moderna: ter que escolher. Esta exposição da individualidade abriu espaço para o comportamento compulsivo, que representa a perda do "eu" da capacidade de escolher e de dizer não (Sarti, 1998).</w:t>
      </w:r>
    </w:p>
    <w:p w14:paraId="1892FC4F"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Estudos sobre o lazer e a vida familiar realizado em 1996 pelo SESC São Paulo volta a enfatizar o lazer como tempo de diversão dentro e fora de casa. Uma vez mais destacando o que as pesquisas em geral revelam, são listadas atividades de entretenimento, que me permitem perceber alguns dados que mostram sentidos do tempo de lazer no final do século XX. Inicialmente é evidenciado o aumento da vivência do tempo de lazer em casa com o predomínio dos meios de comunicação (TV, rádio, revistas, internet, vídeos, ouvir música). Ο tempo de lazer é enfatizado como tempo de consumo, ampliando negócios no campo do lazer. Em segundo lugar, o tempo de lazer em casa é tempo de estreitamento de relações sociais (especialmente com amigos) e de práticas de atividades manuais ditas "semi-utilitárias", ampliando o hobby pela jardinagem, cuidados com carros, animais, consertos caseiros (bricolage) etc. Neste sentido, também cresce o negócio do "faça você mesmo". Fora de casa o tempo de lazer é menor, mas vivido intensamente em lugares específicos - públicos e privados como shopping centers, parques, cinemas, teatros, casas de shows, reuniões de grupos formais e associações, clubes etc. Além disso destacam-se as viagens durante períodos de férias e feriados prolongados. Novamente, a pesquisa revela que os homens saem mais que as mulheres. Revela também que com as conquistas das mulheres ao mercado de trabalho, o seu tempo disponível mudou devido à dupla jornada de trabalho, uma vez que a maioria continua com a responsabilidade com as tarefas domésticas (Camargo, 1998).</w:t>
      </w:r>
    </w:p>
    <w:p w14:paraId="1A779D19"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Analisando esses dados, Camargo (1998) entende o lar como refúgio e aconchego, além de um "pequeno centro cultural" no qual podemos ter a disponibilidade das várias opções de atividades de lazer. Para esse autor, o tempo de lazer vivido fora de casa responde a uma necessidade de mudança de ritmo, de paisagem e estilo de vida.</w:t>
      </w:r>
    </w:p>
    <w:p w14:paraId="309BFE75"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Como observamos nas últimas décadas mudanças profundas têm acontecido na família brasileira. Essas mudanças podem ser percebidas tanto nas "unidade domésticas (diminuição do tamanho das familias, multiplicidade de arranjos, crescimento nas unidades compostas por um só membro, cresce a importância da mulher como provedora etc.) quanto na família enquanto "instituição (democratização da sociedade conjugal, respaldadas tanto em termos juridicos quanto pela prática) e no "conjunto de valores" predominantes (enfraquecimento dos vinculos conjugais formais, presença crescente das famílias monoparentais, ruptura cada vez mais marcante dos vinculos mecânicos entre casamento, sexualidade e reprodução etc.) (Faria, 2002).</w:t>
      </w:r>
    </w:p>
    <w:p w14:paraId="4F708A94"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grosso modo, é possível dizer que essas mudanças podem ser entendidas como derivadas de fenômenos diversos quanto: a liberação dos hábitos e costumes, a secularização da sociedade, a reapreciação do papel da mulher na sociedade e na família, o aprimoramento e popularização dos métodos contraceptivos, a influência dos meios de comunicação de massa, o caráter excludente do modelo de desenvolvimento adotado pelo país, dentre outros (Faria, 2002).</w:t>
      </w:r>
    </w:p>
    <w:p w14:paraId="0EE7034A"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Pelo exposto, as politicas de lazer para família devem levar em conta a valorização das famílias enquanto locus de construção da identidade. Desprender-se portanto de uma conotação moralista, fundada em preocupações meramente com atitudes e comportamentos. Devem levar em conta o apoio a ser dado às mulheres nas famílias dos setores populares, enquanto arrimo econômico. Foram esses os motivos que me fizeram, neste texto, eleger como assunto inicial o estudo sobre a formação histórica e identidade social das famílias no Brasil.</w:t>
      </w:r>
    </w:p>
    <w:p w14:paraId="623437EA" w14:textId="77777777">
      <w:pPr>
        <w:spacing w:before="240" w:after="120" w:line="360" w:lineRule="auto"/>
        <w:jc w:val="left"/>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b/>
          <w:color w:val="000000"/>
          <w:sz w:val="28"/>
          <w:szCs w:val="22"/>
          <w:lang w:val="en-US" w:eastAsia="en-US" w:bidi="ar-SA"/>
        </w:rPr>
        <w:t>As características das políticas de lazer no Brasil</w:t>
      </w:r>
    </w:p>
    <w:p w14:paraId="1C98A46D"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Analisando a história da relação Estado/lazer no Brasil, Pinto (1996) relata que, como prática social integrada a projetos de governo, o lazer vem cumprindo papéis que o destacam como um fazer valioso para a adaptação dos sujeitos à construção sociopolítica pretendida em nosso país. Para tanto, o Estado desde os anos de 1930, no campo das ações públicas de lazer, os programas de lazer e de "esporte de massa" foram baseados em princípios funcionalistas, segundo os quais as ações tinham como objetivo a recomposição da força de trabalho e o controle da corporeidade da classe trabalhadora durante o seu "tempo livre".</w:t>
      </w:r>
    </w:p>
    <w:p w14:paraId="77CE6137"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Nos anos 80, o lazer conquista espaço em toda sociedade e ganha força econômica com o avanço da indústria cultural e as exigências do estilo de vida capitalista. A diversificação do consumo no lazer exige a intervenção de vários profissionais em vários setores sociais, abrindo novas frentes de trabalho. Ao mesmo tempo, no final dos anos de 1980 e, principalmente nos anos 90 do século XX, cresce o número de estudos críticos e criativos sobre o lazer, ampliando os níveis de construção e de difusão de conhecimentos sobre essas questões.</w:t>
      </w:r>
    </w:p>
    <w:p w14:paraId="63A01893"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Neste interim, novas definições legais são determinantes na conquista do direito do lazer, superando as condições de clientelismo definidas pelas implementações legais. Com a Constituição Brasileira de 1988, o lazer passa a integrar o conjunto dos direitos básicos do cidadão. Subentende-se, por isso, que os governantes e a sociedade têm a obrigação de reconhecer e proteger tal direito.</w:t>
      </w:r>
    </w:p>
    <w:p w14:paraId="61586053"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Nossa Carta Magna (Brasil, 1988) destaca o lazer como uma das garantias fundamentais dos Direitos Sociais - título II, capítulo II. E diz, no Art. 6: são direitos sociais a educação, a saúde, o trabalho, o lazer, a segurança, a previdência social, a proteção à maternidade e a infância, a assistência aos desamparados, na forma desta constituição.</w:t>
      </w:r>
    </w:p>
    <w:p w14:paraId="13312A71"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O termo lazer aparece também no título VIII - da Ordem Social, onde diz: o poder público incentivará o lazer como forma de promoção social (Art. 217, seção III, Do Desporto, &amp; 3 ).</w:t>
      </w:r>
    </w:p>
    <w:p w14:paraId="5257BBAE"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Na esteira da Constituição Brasileira, outras leis passam a contemplar o lazer. Entre estas a Lei n. 8.069, de 13 de julho de 1990, que dispõe sobre o Estatuto da Criança e do Adolescente. Em seus art. 4 e 59, o lazer é explicitado como direito assegurado pela família, pela sociedade em geral e pelo poder público, onde os municípios, estimularão e facilitarão [...] programações culturais e de lazer voltadas para a infância e a juventude.</w:t>
      </w:r>
    </w:p>
    <w:p w14:paraId="205F7CDC"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Os exemplos citados revelam que as sociedades e culturas reconhecem, cada vez mais, o direito das pessoas a certos períodos de tempo nos quais possam optar livremente por experiências que proporcionem satisfação pessoal e melhoria da sua qualidade de vida e que as condições para o lazer não podem ser garantidas somente pelo indivíduo. O desenvolvimento do lazer exige ação coordenada por parte de governos, organizações não-governamentais e comunidades, indústrias, sindicatos, instituições de ensino e família.</w:t>
      </w:r>
    </w:p>
    <w:p w14:paraId="7A9AFFDE"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As análises implementadas revelam também que o conflito contemporâneo em torno da cidadania e do lazer envolve ainda problemas de prerrogativas (afirmação e garantia de direitos), além dos óbvios problemas de provimento (quantidade e diversidade de meios para o pleno exercício dos direitos). Ficam evidentes aqui o hiato temporal e a natureza conflitiva dos processos de reivindicação de direitos iguais no lazer, sua transformação em norma jurídica e sua generalização na práxis histórico-social. O debate sobre o direito ao lazer envolve precisamente uma disputa de prerrogativas e também uma questão de provimentos (Zingoni, 2001).</w:t>
      </w:r>
    </w:p>
    <w:p w14:paraId="31232BBF"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Na atualidade observamos que as políticas de lazer ainda são traduzidas na práxis como políticas de atividades, de doação de material ou de cessão de equipamentos específicos sem a preocupação com a participação humana, que é a vida desses equipamentos. Paralelamente a isso encontramos, nas Secretarias, a "cultura" dos eventos e da prática, a oferta de eventos passageiros, elitistas, discriminatórios e onerosos, sem reflexos sociais continuos. Aliada a isso, a gestão das políticas públicas de lazer tende a fragmentar os indivíduos. Daí os programas de atendimento a indivíduos, crianças, idosos, mulher, negro, jovens, deficientes etc. transformados em direitos ao lazer como um setor, na maioria das Prefeituras, vinculado ao esporte. Assim, o trabalho com famílias foi considerado até pouco tempo como uma prática inexistente e quando existente não é ela o alvo, mas sim a mulher, o trabalhador, a criança.</w:t>
      </w:r>
    </w:p>
    <w:p w14:paraId="253970B8"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nossa política de lazer pode ser expressa em síntese por estas características das políticas sociais brasileiras sintetizadas por Carvalho (2000):</w:t>
      </w:r>
    </w:p>
    <w:p w14:paraId="68F5A2CB" w14:textId="77777777">
      <w:pPr>
        <w:numPr>
          <w:numId w:val="11"/>
        </w:numPr>
        <w:tabs>
          <w:tab w:val="num" w:pos="360"/>
        </w:tabs>
        <w:spacing w:after="120" w:line="360" w:lineRule="auto"/>
        <w:ind w:left="360" w:hanging="360"/>
        <w:contextualSpacing/>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É, de um lado, marcadamente elitista, priorizando preferencialmente os segmentos já privilegiados da população. Muitos setores do esporte e do lazer e seus dirigentes ainda possuem fortes componentes corporativistas e de endogenia e não percebem o lazer como direito de cidadania, algo que não diz respeito só à mídia, aos atletas ou aos artistas consagrados, mas a toda população. De outro lado, é assistencialista e tutelar quando direcionada aos segmentos empobrecidos da população. Por esse ângulo, essa política reflete uma cultura enraizada historicamente no Estado e na sociedade, que legitima o autoritarismo e a tutela dos dominantes e a subalternidade dos dominados;</w:t>
      </w:r>
    </w:p>
    <w:p w14:paraId="0D63450C" w14:textId="77777777">
      <w:pPr>
        <w:numPr>
          <w:numId w:val="11"/>
        </w:numPr>
        <w:tabs>
          <w:tab w:val="num" w:pos="360"/>
        </w:tabs>
        <w:spacing w:after="120" w:line="360" w:lineRule="auto"/>
        <w:ind w:left="360" w:hanging="360"/>
        <w:contextualSpacing/>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Ao mesmo tempo a política de lazer absorveu os ventos da política do Welfare State e dos direitos sociais cunhados no mundo ocidental capitalista que resultou uma política social extremamente setorizada, centralista e institucionalizada, elegendo o indivíduo como portador de direitos e elemento central e não mais os coletivos do tipo família ou comunidade. No caso específico do lazer e do esporte estes últimos foram substituídos por serviços institucionalizados, tais como: ginásio de esportes, ruas de lazer etc.</w:t>
      </w:r>
    </w:p>
    <w:p w14:paraId="0D57E79D"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O reconhecimento e a garantia do lazer enquanto um direito social, embora fruto de indiscutível avanço civilizatório, acabaram enviezando-se para o contexto capitalista que o transforma em mercadoria. É inegável que, através da indústria cultural do lazer, o capitalismo encontrou uma forma de fazer-se presente também no lazer das famílias, fazendo com que as mesmas transformem-se em potenciais consumidores de mercadorias lúdico-culturais. Destaca-se, com isso, a indústria/comércio do entretenimento, gerenciada principalmente pela iniciativa privada, privilegiando as camadas com melhor poder aquisitivo.</w:t>
      </w:r>
    </w:p>
    <w:p w14:paraId="1CED1285"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As políticas sociais no Brasil, em especial a de lazer, apresentam-se ainda como centralizadoras. Embora ancorada no princípio da descentralização e da territorialidade proposta nas reformas administrativas do Estado e das Prefeituras, esta não vem ocorrendo em ritmo satisfatório. As estruturas administrativas do esporte e do lazer existentes no Estado mostram-se resistentes a adotar o novo reordenamento político institucional que contempla uma partilha efetiva entre as três esferas de governo (municipal, estadual e federal) e entre os órgãos centrais da administração municipal e instâncias regionalizadas.</w:t>
      </w:r>
    </w:p>
    <w:p w14:paraId="0403C1F9"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estrutura fragmentada e centralizadora do Estado Burocrático que ainda persiste em nosso meio impede ações articuladas com as famílias, para as comunidades e para as causas dos sintomas. A burocracia acredita que a realidade é passível de reduções, que operam a partir da criação de categorias ou setores estanques, os quais, justa-postos, formam o desenho social. Essa premissa, entretanto, desconsidera os múltiplos vínculos estabelecidos entre as necessidades humanas, bem como o alto grau de complexidade das relações sociais.</w:t>
      </w:r>
    </w:p>
    <w:p w14:paraId="7D8B4655"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Comprometido com uma ordem social mais justa e democrática, o lazer nas políticas públicas deve ganhar, cada vez mais, o reconhecimento do campo dos direitos sociais ligados à qualidade de vida, como questão de cidadania e um dos meios de superação dos problemas sociais. Dessa forma o lazer passa na medida a ser algo mais que um produto de consumo, meio de conformismo e instrumento de diversão alienada, passa a ser entendido como cultura inserido no cotidiano das pessoas e das suas famílias.</w:t>
      </w:r>
    </w:p>
    <w:p w14:paraId="1807AA8A" w14:textId="77777777">
      <w:pPr>
        <w:spacing w:before="240" w:after="120" w:line="360" w:lineRule="auto"/>
        <w:jc w:val="left"/>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b/>
          <w:color w:val="000000"/>
          <w:sz w:val="28"/>
          <w:szCs w:val="22"/>
          <w:lang w:val="en-US" w:eastAsia="en-US" w:bidi="ar-SA"/>
        </w:rPr>
        <w:t>O lazer das famílias brasileiras que vivem sob o signo da pobreza</w:t>
      </w:r>
    </w:p>
    <w:p w14:paraId="3E13234C"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É consenso (Takashima, 2000) que a situação de vulnerabilidade das famílias encontra-se diretamente associada à sua situação de pobreza e ao perfil de distribuição de renda no país. No Brasil, os programas de transição econômica e de ajustes macroeconômicos têm funcionado como um fator desagregador daquelas. Tem se verificado, por exemplo, o aumento das famílias monoparentais, em especial aquelas em que a mulher assume a chefia do domicílio; a questão migratória, por motivo de sobrevivência, atinge alguns membros, tornando-se motivo de desestruturação do espaço doméstico; o domicílio está sujeito a ameaças freqüentes causadas pela degradação do meio ambiente; o acesso aos serviços básicos, aos recursos produtivos e aos diferentes métodos de planejamento familiar.</w:t>
      </w:r>
    </w:p>
    <w:p w14:paraId="3411BDF3"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Em uma sociedade como a nossa predominantemente urbana, na qual se convive com diferenciadas condições econômicas, cada vez mais as pessoas são discriminadas e hierarquizadas também no lazer. Para isso devemos antes de tudo compreender os contextos socioeconômico, político e cultural que condicionam o lazer das famílias brasileiras.</w:t>
      </w:r>
    </w:p>
    <w:p w14:paraId="5C4D73F0"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No sistema de economia capitalista com que convivemos, grande parcela da população do município se encontra na faixa da pobreza; outra significativa parcela se encontra em situação de miséria absoluta, portanto uma população de excluídos, distribuição desigual de bens e desemprego e numa sociedade centrada no mundo do trabalho alienado.</w:t>
      </w:r>
    </w:p>
    <w:p w14:paraId="53BD8145"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Se o trabalho na nossa sociedade se configura como lócus de dominação, exploração e alienação, dificulta consideravelmente outra função do lazer a não ser aquela voltada para a compensação do trabalho. Isso reduz, sobremaneira, os significados do lazer, limitando-os à recuperação da força de trabalho agindo, muitas vezes, como válvula de escape para extravasar sentimentos não vividos no trabalho e repor energias indispensáveis a ele.</w:t>
      </w:r>
    </w:p>
    <w:p w14:paraId="7C6FB8F1"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Convivemos, atualmente, em um mundo marcado pela globalização. Esta reproduz a cultura dos países desenvolvidos de maneira acrítica ao mesmo tempo em que avança no desenvolvimento tecnológico e da informação, avança nos processos de exclusão social, vulnerabilidade e precariedade nas relações de trabalho.</w:t>
      </w:r>
    </w:p>
    <w:p w14:paraId="64BA72EA"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Ainda prevalece nos dias atuais o tradicional conceito de que tempo livre é coisa de rico. Uma das grandes vantagens de ser rico é ter tempo, é dispor do tempo para si, é possuir meios para consumir uma gama de alternativas e produtos vendidos pela indústria do lazer. Para o pobre, o tempo livre é sinônimo de tempo liberado do emprego, e não do trabalho; não quer dizer tempo disponível para o lazer. Para o desempregado, tempo livre é sinônimo de desmoralização: a sociedade lhe diz que ele não vale nada, que não precisa dele, que até the pagará algo para que não trabalhe.</w:t>
      </w:r>
    </w:p>
    <w:p w14:paraId="1334CF79"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Esse preconceito pode, ainda, traduzir um certo pudor em falar de banquete na casa de quem passa fome. Como falar de alegria quando há tanta gente sem casa, sem alimentação, sem saúde, diz Camargo (1998, p. 16). Parece mesmo que o direito ao lazer só é admissível quando se tem as necessidades básicas atendidas. Outras vezes, trata-se apenas de um preconceito sobre a pobreza, segue dizendo Camargo, como se o fato de ser pobre significasse, além da falta de recursos, a falta de desejo humano pelo prazer, uma incapacidade de interagir com as pessoas, inclusive ludicamente (Camargo, 1998, p. 16).</w:t>
      </w:r>
    </w:p>
    <w:p w14:paraId="6A494F1D"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O lazer é, pois, um termo carregado de preconceitos, motivados por um pretenso caráter supérfluo dessas atividades e por sua histórica utilização como instrumento ideológico, contribuindo para o mascaramento das condições de dominação nas relações de classe, mantendo viva a expressão "pão e circo". Discutindo este enfoque de um ponto de vista mais amplo e seguindo a perspectiva gramsciana, Marcellino (1995) afirma que ao mesmo tempo que o lazer sofre inúmeras dominações, é, também, oportunidade de atuar como alavanca de transformação social, pois é um fenômeno gerado historicamente, do qual podem emergir valores questionadores da própria sociedade que o gere.</w:t>
      </w:r>
    </w:p>
    <w:p w14:paraId="74A519E8" w14:textId="77777777">
      <w:pPr>
        <w:spacing w:before="240" w:after="120" w:line="360" w:lineRule="auto"/>
        <w:jc w:val="left"/>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b/>
          <w:color w:val="000000"/>
          <w:sz w:val="28"/>
          <w:szCs w:val="22"/>
          <w:lang w:val="en-US" w:eastAsia="en-US" w:bidi="ar-SA"/>
        </w:rPr>
        <w:t>Considerações para uma política social de lazer voltada à família brasileira</w:t>
      </w:r>
    </w:p>
    <w:p w14:paraId="4B6B7199"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crise do Welfare State, o déficit público, o individualismo crescente, a institucionalização das necessidades humanas e o desemprego estrutural introduzem a família e a comunidade como novos desafios à política social brasileira. Esse ressurgimento reflete ainda uma certa consciência do esgotamento da opção pelo indivíduo nas políticas públicas. Portanto, um eixo básico que não deixa dúvida, nem às instituições e tampouco aos que pretendem abordar as famílias, de que o papel do Estado deveria ser não substituto, mas um grande aliado e fortalecedor deste grupo, proporcionando apoio ao desempenho de suas responsabilidades e missão.</w:t>
      </w:r>
    </w:p>
    <w:p w14:paraId="4507BE3C"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Comentando sobre a delimitação do conceito de "política para a família", Carlos Aurélio de Faria (2002) diz que alguns analistas têm optado pela distinção entre políticas para a família diretas e indiretas. As politicas diretas seriam aquelas que têm a família como público alvo definido por um determinado objetivo precisamente estabelecido, cuja consecução se dá através de políticas articuladas com outros setores e com a comunidade. E política indireta seriam aquelas que têm um certo impacto sobre a família, embora este não seja o seu alvo principal.</w:t>
      </w:r>
    </w:p>
    <w:p w14:paraId="545CDF89"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Nesta direção buscarei apontar algumas possibilidades de pensar a política pública de lazer para as famílias, tendo esta distinção como referência e as famílias empobrecidas como alvo dessas políticas.</w:t>
      </w:r>
    </w:p>
    <w:p w14:paraId="4596C874"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É precisamente este núcleo de políticas diretas a usualmente privilegiada pelos gerentes públicos de lazer e que buscam no campo das "atividades" respostas a essa demandas. A política para a família definida como um campo de atividades de lazer implica a apresentação clara e precisa de certos objetivos relativos ao lazer das famílias. Esses objetivos podem ser, por exemplo, garantir um maior ou menor acesso das famílias aos serviços de lazer oferecidos pelo poder público, promover ações que buscam a diminuição dos custos de acesso às políticas privadas, atividades que possibilitam uma maior igualdade de acesso entre homens e mulheres, ricos e pobres, negros e brancos, crianças, adolescentes, adultos e pessoas portadoras de deficiência.</w:t>
      </w:r>
    </w:p>
    <w:p w14:paraId="18391D55"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Em síntese, são programas de lazer que incluem uma gama de atividades e processos socializantes e lúdicos voltados para o desenvolvimento de relações, descanso, divertimento e habilidades para a vida coletiva, familiar e comunitária. As famílias necessitam de programas que dêm significado à sua existência cotidiana e não apenas atuem no nível das suas condições materiais de vida (Carvalho, 2000, p. 106).</w:t>
      </w:r>
    </w:p>
    <w:p w14:paraId="1D1C7135"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Compreendemos que os projetos de esporte e lazer, que fundam suas ações no lúdico, no comunitário, no educativo e na qualidade de vida para a população menos favorecida, cumprem um papel fundamental na ampliação dos direitos sociais como política pública cultural de extensão desses direitos à população de setores sociais alijados dessa conquista na nossa sociedade.</w:t>
      </w:r>
    </w:p>
    <w:p w14:paraId="624C7545"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Por outro lado, caso se pretenda definir politica de lazer para a família como qualquer intervenção pública que afeta o lazer das famílias, de forma propositada ou não, ou seja, como uma política indireta de lazer, seria necessário pensá-la articulada com as políticas de garantia de renda mínima, a provisão de serviços para a família de saúde e educação, políticas urbanas, de transporte, de trabalho etc. Políticas que indiretamente condicionam o lazer de uma determinada sociedade. Leis trabalhistas e condições de transporte são exemplos dessas políticas que interferem na questão da disponibilização de tempo das famílias para o lazer.</w:t>
      </w:r>
    </w:p>
    <w:p w14:paraId="7F46D66B"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A atenção à família, por políticas públicas de lazer adequadas, pressupõe uma série de condicionantes diretamente relacionados com outros setores da política. Por isso, as ações de lazer devem coexistir de forma intersetorial com outros programas de natureza econômica e social de caráter menos compensatório e mais redistributivo como, por exemplo: os "programas de renda minima" e "bolsa-escola"; programas voltados à geração de trabalho, renda e empregabilidade.</w:t>
      </w:r>
    </w:p>
    <w:p w14:paraId="282B013A"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Uma rede de serviços é extremamente necessária. Há décadas, os centros comunitários mantinham os chamados clubes de mães, clubes de jovens que desenvolvem cursos de atividades manuais e artesanatos, ruas de lazer, torneios esportivos, festivais etc. Tais serviços hoje são escassos e trabalham sem diretrizes, processos e recursos necessários à garantia de efetividade e eficácia nos resultados. Esses serviços embora descentralizados e facilmente acessados pelas famílias oferecem um trabalho descontínuo, desenvolvido em geral por voluntários sem o devido preparo. Organizá-los numa rede e dotá-los de infra-estrutura mais adequada, além de melhor capacitar seus agentes, é um esforço necessário ainda a ser implementado pelas políticas de lazer de base microterritorial.</w:t>
      </w:r>
    </w:p>
    <w:p w14:paraId="466D3766"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Como principio normativo é preciso introduzir serviços intersetoriais de atenção a família com objetivos e processos mais ambiciosos de melhoria da qualidade de vida do grupo familiar. Ou seja, a família e não alguns de seus membros devem se beneficiar com as políticas de lazer. Para tanto, um pacto inter-políticas setoriais é necessário para garantir a totalização das atenções hoje setorizadas e fragmentadas, otimizando as relações e recursos existentes. Porém, nas políticas sociais, há necessidade de entender o esporte e o lazer como direitos integrados às demais políticas, sem, contudo, serem subordinados a elas e ancorados nelas para receber atenção do Poder Público.</w:t>
      </w:r>
    </w:p>
    <w:p w14:paraId="74555E6F"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O trabalho democrático que incentiva uma relação horizontal, comunitária de abertura ao outro, a partir de uma leitura da realidade familiar abrangente, envolvendo todas as áreas das suas necessidades, não é um aspecto muito priorizado pelos governantes do lazer e tampouco considerado pela própria família que considera ela mesma o lazer como uma política isolada e de menor importância diante das outras. Sem dúvida não se pode generalizar, pois se sabe de esforços desafiadores implementados em diferentes cantos do Brasil. Embora muito recente a retomada da centralidade da família nas políticas públicas de lazer, observa-se que há uma variedade de posturas nos diferentes enfoques de atendimento às famílias que transitam da forma convencional à formas denominadas inovadoras.</w:t>
      </w:r>
    </w:p>
    <w:p w14:paraId="5DE4F29A"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Segundo Takashima (2000) a forma mais tradicional encontrada em nosso meio privilegia o atendimento individualizado das pessoas, atomizando o universo familiar. Ela ressalta o individualismo, reflexo da própria visão econômica da sociedade, regulado mais pela competição do que pela convergência. Neste sentido a política inovadora de atendimento é baseada em uma outra racionalidade a partir de uma organização solidária entre os indivíduos em sua família e entre famílias vizinhas. Neste caso, pesquisas (Takashima, 2000) têm identificado formas de ação grupal de apoio à sobrevivência, em que famílias pobres passam pelo processo gradativo de transição entre o plano doméstico de satisfação das necessidades para o plano coletivo: redes de solidariedade entre vizinhos em caso de morte, incêndio, doença etc. e práticas organizadas, com agente público motivador. Exemplos: sacolão, fabriquetas de produtos para consumo na própria comunidade, projetos de geração de renda, movimentos de denúncia pelas condições de moradia etc.</w:t>
      </w:r>
    </w:p>
    <w:p w14:paraId="6D358337"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Essas práticas que se podem denominar de ação coletiva podem e devem ser estimuladas pelo gestor de lazer e direcionadas ao atendimento de alguns interesses comuns; são práticas socioculturais que envolvam o lazer para jovens, adolescentes, adultos e idosos e que envolvam os diversos movimentos sociais e de interesses temáticos existentes no entorno da comunidade como: músicos, esportistas, blocos de carnaval, grupos de quadrilhas, times de futebol etc.</w:t>
      </w:r>
    </w:p>
    <w:p w14:paraId="4D542172"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Dado o enfoque imediatista visto nas políticas de lazer, o atendimento à família se reveste de cunho assistencial, desarticulado e dependente. Seus membros são tratados como pessoas receptoras de benesses do poder público e não como pessoas com direito. O mais grave nesse casos é que os profissionais que delas se ocupam acabam, com certa ingenuidade, invadindo como um trator a sua privacidade ao invés de fortificar sua autonomia e liberdade de escolha.</w:t>
      </w:r>
    </w:p>
    <w:p w14:paraId="44DC0F6D"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Por outro lado, a forma denominada inovadora rompe com o assistencialismo, trabalha com a postura socioeducativa por meio de atendimento ao lazer como direito do cidadão e sua família articulada com a organização comunitária, âmbito de inserção dos grupos familiares. O fundamento dessa postura alternativa é que a população pobre e desorganizada não reúne as melhores condições de lutar pelos seus direitos e menos ainda dos relativos ao lazer. A estratégia, portanto, no meu entendimento, é a mobilização, a participação e a organização popular quanto ao esclarecimento da importância do lazer para a qualidade de vida e o bem-estar das famílias.</w:t>
      </w:r>
    </w:p>
    <w:p w14:paraId="1663B763"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Em comunidades ainda não organizadas de forma satisfatória, as relações não se encontram suficientemente consolidadas, nem por identidade, parentesco ou procedência, e nelas emerge o oposto da solidariedade. A proximidade das casas e barracos; a privacidade exposta aos vizinhos, o som em alto volume, as brigas de casais, o lixo próximo, a água suja que corre no terreno vizinho, os roubos, o alcoolismo e as drogas são fatores da convivência diária que acabam dificultando as relações mais solidárias.</w:t>
      </w:r>
    </w:p>
    <w:p w14:paraId="561F6AE1"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Neste caso, o lazer pode contribuir com a socialização dessas famílias buscando estimular, induzir ou promover o direito ao convívio, por meio de programas e projetos que enfatizam as relações de convivência e vizinhança com a promoção de atividades lúdicas.</w:t>
      </w:r>
    </w:p>
    <w:p w14:paraId="174E5FF9"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Entendendo-se o lúdico como as vivências culturais prazerosas, significativas para os sujeitos, fundadas no exercício da liberdade e, por isso, mobilizadoras de desejos e estratégias sociais transformadoras da realidade. Conforme aponta Pedro Demo (1996), os anos de ruptura e crise identitária caracterizam o processo de exclusão social. A precariedade das condições de vida não se explica apenas pelas formas de segregação espacial e desigualdades em face da distribuição de habitação, mas também, por um processo de degradação das relações sociais e afrouxamento da coesão social. As dificuldades da população se agravam em face do sentimento de solidão, enfado e vazio da existência.</w:t>
      </w:r>
    </w:p>
    <w:p w14:paraId="24FE21E8"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Os conteúdos culturais do lazer, na atualidade, ocupam um papel central nas discussões e reflexões sobre alternativas ea degradação social, e vêm sendo entendidos como uns dos mais eficazes recursos de incorporação social.</w:t>
      </w:r>
    </w:p>
    <w:p w14:paraId="63445388"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Programas de lazer que apóiam iniciativas familiares; de associativismo, de incentivo à formação de grupos de convivência; de apoio a grupos produtivos; de fortalecimento da participação nas decisões governamentais etc., alimentam o processo de socialização dos membros da família, fortalecendo sua auto-estima e daqueles que lhe estão próximos, condições básicas para a construção do sentimento de identidade coletiva.</w:t>
      </w:r>
    </w:p>
    <w:p w14:paraId="4F0AB4CF"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Mesmo reconhecendo que a definição de um padrão social mínimo passa, inevitavelmente, por uma interferência no problema da desigualdade social por meio de políticas redistributivas, que busquem o equilíbrio entre o econômico e o social, esse padrão mínimo implica, também, a disponibilidade da sociedade civil em estabelecer relações sociais baseadas em um certo sentimento de identidade e obrigações comuns para com sua família, sua comunidade e seu Estado (Zingoni, 2001).</w:t>
      </w:r>
    </w:p>
    <w:p w14:paraId="4A9E9A86"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Outro papel central, que cumpre o lazer considerar, no trabalho com as famílias, é a importância da adoção da efetividade como estratégia de emancipação, na direção de uma ontologia e de uma epistemologia que não separam a razão da emoção (Sawaia, 2003). Sawaia remete à idéia de que é preciso trabalhar a sensibilidade, corpo, emoção, na dimensão íntima (sexualidade, relações afetivas, subjetividade, desejo), e no plano coletivo (consumo, mídia, relações de produção presentes no lazer) para tirar as famílias da alienação pela participação consciente e crítica nas ações do lazer.</w:t>
      </w:r>
    </w:p>
    <w:p w14:paraId="43D2C4E3"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Nessa perspectiva, a ação e a reflexão na política de lazer equivalem às práticas voltadas também para as emoções e os desejos, o que significa eleger como meta da ação revolucionária a construção da liberdade e da alegria de estar em conjunto. Juntamente com a mobilização social adotar a afetividade e a compaixão.</w:t>
      </w:r>
    </w:p>
    <w:p w14:paraId="1A2E94D7"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Em vez de rejeitar a família como lugar do intimismo alienador, explorar sua função emancipatória no atual momento histórico, por ser espaço privilegiado e fruição da paixão pelo comum (Sawaia, 2003 p. 39).</w:t>
      </w:r>
    </w:p>
    <w:p w14:paraId="678CCE9E"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Por isso, o planejamento das ações no lazer com famílias deve atuar nas emoções para se contrapor à pobreza e à dominação. Como nos fala Espinosa, a política nasce do desejo humano de libertar-se do medo, da solidão: Só as pessoas livres e felizes são gratas umas às outras e estão ligadas por fortes laços de amizade (1957, livro IV apud Sawaia, 2003, p.49).</w:t>
      </w:r>
    </w:p>
    <w:p w14:paraId="3E791B74"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Mais do que analisar a estrutura familiar, devemos perguntar pela afetividade que une a família. O desafio é criar uma política de lazer em que a ludicidade é fator de arregimentação da afetividade e de outras necessidades das famílias, com legitimidade para levar, às esferas de negociação pública, as angustias sinceras dos diferentes domínios sociais, e para enfrentar a feudalização do planeta causada pelo princípio racional do mercado.</w:t>
      </w:r>
    </w:p>
    <w:p w14:paraId="23C8B3CE" w14:textId="77777777">
      <w:pPr>
        <w:spacing w:after="120" w:line="360" w:lineRule="auto"/>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4"/>
          <w:szCs w:val="22"/>
          <w:lang w:val="en-US" w:eastAsia="en-US" w:bidi="ar-SA"/>
        </w:rPr>
        <w:t>Termino aqui deixando aos leitores esta reflexão.</w:t>
      </w:r>
    </w:p>
    <w:p w14:paraId="1D916F7A" w14:textId="77777777">
      <w:pPr>
        <w:spacing w:before="240" w:after="120" w:line="360" w:lineRule="auto"/>
        <w:jc w:val="left"/>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b/>
          <w:color w:val="000000"/>
          <w:sz w:val="28"/>
          <w:szCs w:val="22"/>
          <w:lang w:val="en-US" w:eastAsia="en-US" w:bidi="ar-SA"/>
        </w:rPr>
        <w:t>Referências</w:t>
      </w:r>
    </w:p>
    <w:p w14:paraId="60930C3A"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BRASIL. Assembléia Nacional Constituinte. Constituição da República Federativa do Brasil, São Paulo: Tecnoprint, 1988.</w:t>
      </w:r>
    </w:p>
    <w:p w14:paraId="3F8D907C"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CAMARGO, L. O. Educação para o lazer. São Paulo: Moderna, 1998.</w:t>
      </w:r>
    </w:p>
    <w:p w14:paraId="2AC4318A"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CARVALHO, M. C. B. A priorização da família na agenda da política social. In: KALOUSTIAN, S. (Org.). A familia brasileira: a base de tudo, São Paulo: Cortez, INICEF, 2000. p. 93-108.</w:t>
      </w:r>
    </w:p>
    <w:p w14:paraId="079020B8"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DEMO, P. Politica social, educação e cidadania, 2.ed. Campinas: Papirus, 1996.</w:t>
      </w:r>
    </w:p>
    <w:p w14:paraId="52405A03"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FARIA, A. P. C. Fundamentos para a formulação e análise da políticas e programas de atenção à família, 2002. Mimeo.</w:t>
      </w:r>
    </w:p>
    <w:p w14:paraId="45A127D8"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GIDDENS, A. A transformação da intimidade: sexualidade, amor e erotismo nas sociedades modernas, São Paulo: Editora da UNESP, 1993.</w:t>
      </w:r>
    </w:p>
    <w:p w14:paraId="4DBC0606"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MAGNANI, J. G. C. Festa no pedaço: cultura popular e lazer na cidade, 2. ed. São Paulo: HUCITEC/Editora da UNESP, 1998.</w:t>
      </w:r>
    </w:p>
    <w:p w14:paraId="38B807D7"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MARCELLINO, Nelson Carvalho. Lazer e educação. 3. ed. Campinas: Papirus, 1995.</w:t>
      </w:r>
    </w:p>
    <w:p w14:paraId="678BBD75"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MEDEIROS, M. A importância de se conhecer melhor as famílias para a elaboração de políticas sociais na América latina, São Paulo: IPEA, 1990.</w:t>
      </w:r>
    </w:p>
    <w:p w14:paraId="012C00F9"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NEDER, G. Ajustando o foco das lentes: um olhar sobre a organização das famílias no Brasil. In: KALOUSTIAN, S. (Org.). A família brasileira: a base de tudo, São Paulo: Cortez, INICEF 2000. p. 26-45.</w:t>
      </w:r>
    </w:p>
    <w:p w14:paraId="7C6A7419"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PINTO, L. M. S. M. A construção da interdisciplinaridade no lazer; experiência política da Prefeitura Municipal de Belo Horizonte. In: MARCELLINO, Nelson Carvalho (Org.). Políticas públicas setoriais de lazer: o papel das prefeituras, Campinas: Autores Associados, 1996. p. 61-70.</w:t>
      </w:r>
    </w:p>
    <w:p w14:paraId="4132A01A"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A escolarização da recreação na Educação Física brasileira. In: CONGRESSO DE EDUCAÇÃO FÍSICA E CIÊNCIAS DO ESPORTE DOS PAÍSES DE LÍNGUA PORTUGUESA, 8., 2000, Lisboa/Portugal. Anais ...</w:t>
      </w:r>
    </w:p>
    <w:p w14:paraId="3BE18085"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SARTI, C. A. Família e individualidade: um problema moderno. In: CARVALHO, M. C. B. (Org.). A familia contemporânea em debate, São Paulo: Cortez, 1998. p. 39-50.</w:t>
      </w:r>
    </w:p>
    <w:p w14:paraId="718BBF69"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SAWAIA, B. B. Família e afetividade: a configuração de uma práxis ético-política, perigos e oportunidades. In COSTA, A. R.; VITALE, M. A. (Orgs.). Família: Redes, laços e políticas públicas, São Paulo: 1EE/PUCSP, 2003. p. 39-50.</w:t>
      </w:r>
    </w:p>
    <w:p w14:paraId="0EA7EA35"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TAKASHIMA, M. K. G. O desafio de atendimento à família: dar vida às leis - uma questão de postura. In: KALOUSTIAN, S. (Org.). A familia brasileira: a base de tudo, São Paulo: Cortez, INICEF 2000. p. 77-92.</w:t>
      </w:r>
    </w:p>
    <w:p w14:paraId="5B794B4B" w14:textId="77777777">
      <w:pPr>
        <w:spacing w:after="80" w:line="240" w:lineRule="auto"/>
        <w:ind w:left="720" w:hanging="720"/>
        <w:jc w:val="both"/>
        <w:rPr>
          <w:rFonts w:ascii="Times New Roman" w:hAnsi="Times New Roman" w:eastAsiaTheme="minorEastAsia" w:cstheme="minorBidi"/>
          <w:color w:val="000000"/>
          <w:sz w:val="24"/>
          <w:szCs w:val="22"/>
          <w:lang w:val="en-US" w:eastAsia="en-US" w:bidi="ar-SA"/>
        </w:rPr>
      </w:pPr>
      <w:r>
        <w:rPr>
          <w:rFonts w:ascii="Times New Roman" w:hAnsi="Times New Roman" w:eastAsiaTheme="minorEastAsia" w:cstheme="minorBidi"/>
          <w:color w:val="000000"/>
          <w:sz w:val="22"/>
          <w:szCs w:val="22"/>
          <w:lang w:val="en-US" w:eastAsia="en-US" w:bidi="ar-SA"/>
        </w:rPr>
        <w:t>ZINGONI, P. Lazer como ação socioeducativa para a cidadania: um estudo em Belo Horizonte. Belo Horizonte: Universidade de São Marcos, 2001. 166p. (Mestrado em Educação, Administração e Comunicação)</w:t>
      </w:r>
    </w:p>
    <w:p w14:paraId="3EDCADAD" w14:textId="77777777">
      <w:pPr>
        <w:spacing w:before="0" w:after="0" w:line="360" w:lineRule="auto"/>
        <w:jc w:val="both"/>
        <w:rPr>
          <w:rFonts w:ascii="Times New Roman" w:hAnsi="Times New Roman" w:eastAsiaTheme="minorEastAsia" w:cstheme="minorBidi"/>
          <w:color w:val="000000"/>
          <w:sz w:val="0"/>
          <w:szCs w:val="0"/>
          <w:lang w:val="en-US" w:eastAsia="en-US" w:bidi="ar-SA"/>
        </w:rPr>
        <w:sectPr w:rsidSect="00034616">
          <w:type w:val="nextPage"/>
          <w:pgSz w:w="12240" w:h="15840"/>
          <w:pgMar w:top="1440" w:right="1440" w:bottom="1440" w:left="1440" w:header="720" w:footer="720" w:gutter="0"/>
          <w:pgNumType w:start="1"/>
          <w:cols w:space="720"/>
          <w:docGrid w:linePitch="360"/>
        </w:sectPr>
      </w:pPr>
    </w:p>
    <w:p w14:paraId="718DD26A" w14:textId="77777777">
      <w:pPr>
        <w:spacing w:after="40" w:line="276" w:lineRule="auto"/>
        <w:jc w:val="center"/>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787878"/>
          <w:sz w:val="24"/>
          <w:szCs w:val="22"/>
          <w:lang w:val="en-US" w:eastAsia="en-US" w:bidi="ar-SA"/>
        </w:rPr>
        <w:t>Capítulo 6</w:t>
      </w:r>
    </w:p>
    <w:p w14:paraId="2EFC85D9" w14:textId="77777777">
      <w:pPr>
        <w:spacing w:after="80" w:line="276" w:lineRule="auto"/>
        <w:jc w:val="center"/>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1F4E79"/>
          <w:sz w:val="40"/>
          <w:szCs w:val="22"/>
          <w:lang w:val="en-US" w:eastAsia="en-US" w:bidi="ar-SA"/>
        </w:rPr>
        <w:t>LAZER E SAÚDE</w:t>
      </w:r>
    </w:p>
    <w:p w14:paraId="52C2BD7A" w14:textId="77777777">
      <w:pPr>
        <w:spacing w:after="360" w:line="276" w:lineRule="auto"/>
        <w:jc w:val="center"/>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505050"/>
          <w:sz w:val="28"/>
          <w:szCs w:val="22"/>
          <w:lang w:val="en-US" w:eastAsia="en-US" w:bidi="ar-SA"/>
        </w:rPr>
        <w:t>A sociedade e o social</w:t>
        <w:br/>
      </w:r>
      <w:r>
        <w:rPr>
          <w:rFonts w:ascii="Calibri" w:hAnsi="Calibri" w:eastAsiaTheme="minorEastAsia" w:cstheme="minorBidi"/>
          <w:i/>
          <w:color w:val="646464"/>
          <w:sz w:val="24"/>
          <w:szCs w:val="22"/>
          <w:lang w:val="en-US" w:eastAsia="en-US" w:bidi="ar-SA"/>
        </w:rPr>
        <w:t>Yara M. Carvalho</w:t>
      </w:r>
    </w:p>
    <w:p w14:paraId="6AE6756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Para tratar deste tema, é imprescindível, primeiramente, esclarecer os conceitos sociedade e social compreendidos, hoje, de modo equivocado haja vista a confusão terminológica provocada especialmente pelos discursos de governos, políticos e imprensa, de modo geral. Num segundo momento, propomos caminhos para se pensar e agir no campo do lazer e, em especial, na sua relação com a saúde.</w:t>
      </w:r>
    </w:p>
    <w:p w14:paraId="44A09CC5" w14:textId="77777777">
      <w:pPr>
        <w:spacing w:before="320" w:after="12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1F4E79"/>
          <w:sz w:val="32"/>
          <w:szCs w:val="22"/>
          <w:lang w:val="en-US" w:eastAsia="en-US" w:bidi="ar-SA"/>
        </w:rPr>
        <w:t>Sociedade e social</w:t>
      </w:r>
    </w:p>
    <w:p w14:paraId="43C35B9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Se a gramática agrega na mesma família o substantivo 'sociedade' e o adjetivo 'social', no senso comum eles são utilizados de forma quase antagônica: 'sociedade' refere-se a um interlocutor privilegiado do poder político e 'social' remete ao pobre, ao miserável. É freqüente ouvirmos: "vamos cuidar do social", no sentido de diminuir ou amenizar a pobreza, ou as condições de vida difíceis da maioria. Esse tipo de afirmação denota passividade, assistencialismo, paternalismo. Fica no âmbito do paliativo e fundamenta-se na carência e na caridade. Se o pobre é cuidado, quem é o agente da ação? Quem é que tem o poder de cuidar? Quem é o ativo? Quem "cuida do social ?</w:t>
        <w:br/>
        <w:t>A sociedade!</w:t>
      </w:r>
    </w:p>
    <w:p w14:paraId="76BFE38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No entanto, ao se estabelecer essa dissensão, o social, o cotidiano, ou ainda as relações que se constroem no dia-a-dia acabam sendo excluídas da sociedade. Substantivo de um lado e adjetivo de outro, essencial e dispensável. Social e sociedade não compõem os mesmos meios sociais, as mesmas pessoas, não integram o mesmo processo produtivo no acesso aos bens e serviços, ao mercado, ao mundo dos direitos (Ribeiro, 2000).</w:t>
      </w:r>
    </w:p>
    <w:p w14:paraId="13F7B4A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E qual a relação entre essa discussão e o tema lazer e saúde?</w:t>
      </w:r>
    </w:p>
    <w:p w14:paraId="0C51C23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Lazer e saúde e também educação, alimentação e habitação são áreas de intervenção que se localizam no espaço do social e, porque dizem respeito ao social são questões, são problemas menores. Menores se comparados à economia e ao mercado que ditam as regras e prioridades. Considerando, portanto, essa lógica podemos concluir que o social é o que "resta", é tudo que não interessa para o mercado e a economia.</w:t>
      </w:r>
    </w:p>
    <w:p w14:paraId="7D4C117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Outro aspecto que não se pode esquecer diz respeito ao público, à dificuldade em tratar da coisa pública. Foge-se dessa questão deslocando-se o tema dos debates para a dimensão da vida privada, do lar, da intimidade do indivíduo. Quando se analisa a atuação do homem público, por exemplo, as discussões se centram nas qualidades do homem e o problema é que não se sabe traduzir as virtudes e os vícios do indivíduo em virtudes ou vícios públicos, cívicos. Não temos, assim, a ponte que faz o social emergir como produto das relações inter-individuais.</w:t>
      </w:r>
    </w:p>
    <w:p w14:paraId="55485D9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Articular pessoal com social, público e privado pode ser uma saída para uma sociedade que fica entre o bem e o mal. É fato: do bem não necessariamente decorre o bem. Uma atitude no plano individual pode merecer elogios e, ao mesmo tempo, resultar em tragédia no coletivo; e aqui nos deparamos com uma questão de natureza ética.</w:t>
      </w:r>
    </w:p>
    <w:p w14:paraId="29B40A3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E qual a ética que praticamos em nossa vida cotidiana? De acordo com Ribeiro, é possível identificar três características dessa ética: a primeira, diz respeito a valores firmes, se não fixos, que simulam fixidez (os mandamentos da Igreja e a moral da Família podem ser exemplos); a segunda prioriza a intenção, mais do que o resultado da ação e quanto mais próximo de mim o outro, mais importará a intenção do ato, e menos o resultado da ação (um exemplo pode ser o marido que presenteia a mulher com flores: se a mulher o ama, contará mais por que ele lhe dá flores do que a qualidade das flores que recebe; para a mulher que não ama, o presente pode significar mais do que o sentimento que justifica a ação); e a terceira característica refere-se à ética de princípios, situação na qual prevalece a seguinte regra: "o fracasso não é fracasso" (abdica-se do sucesso em função de algum valor, por exemplo).</w:t>
      </w:r>
    </w:p>
    <w:p w14:paraId="304C31F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Entretanto, o mundo da ação é obscuro, à medida que entre atitude e resultado há desencontros que, no dizer de Ribeiro, são o que nos faz pensar, são o que nos desafia a encontrar um rumo que seja nosso (Ribeiro, 2000, p. 210). E a ética da responsabilidade, pautada por resultados, terá dificuldade em tratar com a derrota (Ribeiro, 2000, p. 211). Ela representa e se pauta na ação e assim rompe com o universo das intenções. Isso significa que não é levada em conta a intimidade, mas a aparência externa dos atos; a história importa à medida que a intenção realiza-se no imediato, mas a ação só manifesta os resultados a médio, ou longo prazo; não há justificativa para o fracasso, não se perdoa o fracasso recorrendo à intenção (Ribeiro, 2000).</w:t>
      </w:r>
    </w:p>
    <w:p w14:paraId="23C1FE7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Não se pode invocar duas lógicas opostas, vida pública e privada, relação íntima e com estranho. Essa mistura de éticas traduz o "pouco caso" que se faz do que entre nós é público ou privado. Há que se recuperar a dignidade e a exigência também na ação. Hoje, porém, não existem mais normas pre-definidas a respeito de como agir na profissão, no amor, nos tratos e contratos que assegurariam o êxito, ou a certeza moral de agir para o bem. Decorre dessa realidade que precisamos, cada vez mais, inventar modos de ação. O fracasso, a dificuldade eo imprevisível estão permanentemente presentes e compondo o cotidiano.</w:t>
      </w:r>
    </w:p>
    <w:p w14:paraId="24102E0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É, portanto, considerando que no dicionário não se esgotam significados e sentidos de palavras, uma vez que elas estão impregnadas de história, que trataremos do lazer e da saúde, sob a perspectiva da sociedade e do social.</w:t>
      </w:r>
    </w:p>
    <w:p w14:paraId="3FFFE3BD" w14:textId="77777777">
      <w:pPr>
        <w:spacing w:before="320" w:after="12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1F4E79"/>
          <w:sz w:val="32"/>
          <w:szCs w:val="22"/>
          <w:lang w:val="en-US" w:eastAsia="en-US" w:bidi="ar-SA"/>
        </w:rPr>
        <w:t>Lazer e saúde</w:t>
      </w:r>
    </w:p>
    <w:p w14:paraId="6FADD87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Considerando que o mundo da ação é frágil, duvidoso, efêmero (Ribeiro, 2000, p.11), não se pode seguir modelos, ainda que se tenha obtido bons resultados com eles. Pelo contrário, precisamos conhecê-los mas, ao mesmo tempo, nos livrar das verdades, do universal e do neutro. Trata-se, sobretudo, de construir outra percepção a respeito das coisas, da natureza, das instituições e das pessoas à medida que, a cada dia, nos deparamos com desafios que, em outros tempos, eram de responsabilidade "de outros", por exemplo, dos estadistas. Essa é uma diferença fundamental que nos desafia a vida hoje: de cada um de nós depende as condições de vida - nossa e de todos.</w:t>
      </w:r>
    </w:p>
    <w:p w14:paraId="78776EA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De outro modo, cresceu o alcance da ética da responsabilidade. Ela não se confina mais no político em sentido estrito, o das instituições [...] Precisamos ser condottieri de nossas vidas, estadistas de nosso destino (Ribeiro, 2000, p. 220). E como seria pensar essa responsabilidade no campo do lazer voltado para a saúde?</w:t>
      </w:r>
    </w:p>
    <w:p w14:paraId="6C96BD0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Sem querer "prescrever" condutas e procedimentos, há alguns aspectos que merecem ser lembrados com o intuito de trazer elementos que podem orientar concepções e práticas no campo do lazer/saúde:</w:t>
      </w:r>
    </w:p>
    <w:p w14:paraId="7E14D2DA"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1. Do ponto de vista das experiências, dos programas (Programa Saúde da Família) e das instituições (o Sistema Único de Saúde) que são referências na área da saúde, o Brasil agrega pesquisadores e resultados representativos, no âmbito nacional e internacional, e, no entanto, freqüentemente recorre ao Norte da América ou à Europa buscando soluções muitas vezes inoperantes diante da nossa realidade, podem ser exemplo as iniciativas voltadas para a promoção da saúde, hoje já se fala na promoção da saúde brasileira porque a nossa realidade remete a problemas e soluções que na maioria das vezes são mais inventivas e relevantes quando comparadas com as do Canadá ou dos EUA. É fundamental conhecer e incorporar o que é bom do outro mas jamais de modo acrítico e descontextualizado;</w:t>
      </w:r>
    </w:p>
    <w:p w14:paraId="68DDDAAA"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2. As referências bibliográficas que fundamentam os trabalhos de lazer dirigidos para o enfoque da saúde são excludentes, preconceituosas, discriminatórias e pobres: referem-se à carência de autores brasileiros, como se a saúde não fosse tema, preocupação, objeto de pesquisa, ensino e intervenção no Brasil. O modelo de atenção à saúde do Brasil é o maior do mundo e detém resultados positivos, não só nas regiões mais próximas da riqueza, dos centros urbanos mas, sobretudo, na periferia e em Estados e municípios menores e menos privilegiados economicamente. Cabe destacar aqui que o conceito de saúde valorizado nas discussões situa-se na dimensão clínica, fisica e biológica. A Grande Área denominada Ciências da Saúde, onde se localiza a Educação Física, do ponto de vista acadêmico-científico, agrega várias subáreas: Fisioterapia, Fonoaudiologia, Veterinária, Odontologia, Terapia Ocupacional e Medicina, entre outras, ou seja, a área clínica é uma das 14 subáreas que conformam as Ciências da Saúde e, no entanto, ainda prevalece a referência a essa determinada saúde;</w:t>
      </w:r>
    </w:p>
    <w:p w14:paraId="42D5B829"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3. O campo denominado Saúde Coletiva, que contempla a Saúde Pública, a Medicina Preventina e a Epidemiologia, está ausente nos debates do lazer. Campo, compreendido como espaço de produção de conhecimento, de ensino e de intervenção e também espaço de disputa, de poder e de luta epistemológica e política. Ainda que a mídia constantemente desqualifique e distorça nossa história e experiência, as políticas de saúde diversificam-se e agregam governo, instituição e sociedade civil de modo a garantir condições para a construção de co-responsabilidade e, ao mesmo tempo, autonomia, ou seja, há resultados construtivos que merecem atenção na área do lazer;</w:t>
      </w:r>
    </w:p>
    <w:p w14:paraId="19827853"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4. As mudanças nos conceitos sociedade e social provocaram novas relações entre saúde e sociedade, no plano geral, e nas práticas das ciências da saúde, em particular. Por sua vez, à medida que a ciência avançou, também do ponto de vista terapêutico e não só da tecnologia, alguns "doutores" descobriram a necessidade de serem "parceiros" dos pacientes. Essa construção de vínculo com o paciente resulta de outra tendência gestada durante as últimas décadas: a valorização de uma ética pautada em valores mais humanos. Novos questionamentos na relação médico-paciente, por exemplo, podem ser vistos no filme Patch Adams, o amor é contagioso: o autor do drama apresenta o estudante Adams (Robin Williams) lutando contra o sistema que considera o paciente apenas como um número de leito hospitalar ou ainda como nome de doença: "para sermos médicos, precisamos tratar a doença e o paciente", reafirma em várias cenas. E, numa seqüência didática, diante das oposições das quais é vítima, comunica a "nova" proposta com base no seguinte lema: "melhorar a saúde não é só adiar a morte". Temos enfatizado a dimensão da doença quando nos remetemos à saúde, mas é preciso cuidar da pessoa adoecida, considerando que para ficar doente e recuperar-se dela é preciso de saúde e às vezes de muita saúde;</w:t>
      </w:r>
    </w:p>
    <w:p w14:paraId="79359818"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5. Convivemos com os "deuses da medicina" mas também com os profissionais de saúde e de lazer que no cotidiano do serviço reavaliam e reestruturam suas concepções e práticas de modo a se apropriar do inestimável saber acumulado pela medicina, ao longo dos séculos, visando recompor a dignidade e o corpo humano. E as experiências, nesse sentido, não dizem respeito somente ao tratamento de ocorrências já instaladas e conhecidas. A prevenção, a promoção e a terapêutica como estratégias de manutenção da existência têm sido recomendadas. As iniciativas do poder público comprovam essa tendência ao chamar profissionais de diferentes áreas de origem para agir em saúde. Nesse sentido o profissional que atua no campo do lazer também pode conquistar um espaço de articulação e composição no campo da saúde. Até porque um dos princípios que orientam o SUS é a intersetorialidade - distintos setores construindo parceria - e as secretarias de saúde e de esporte e lazer, no nível municipal, têm recebido incentivo por parte do Ministério da Saúde;</w:t>
      </w:r>
    </w:p>
    <w:p w14:paraId="1EED6960"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6. As políticas públicas sociais têm sido pensadas, formuladas e implementadas considerando descentralização como sinônimo de democratização; participação social e participação da comunidade como participação popular; e controle social como controle público. Isso denota que a questão institucional ainda é central diante da relação sociedade e Estado. Entretanto, ao se inverter o enfoque da análise, priorizando a relação sociedade e Estado, há que se investigar o cotidiano da relação da comunidade com os serviços de lazer, necessidades e demandas e refletir a respeito das políticas de lazer sem direcioná-las para as contraposições do tipo público-privado, ou centralização-descentralização, mas considerando as articulações que as caracterizam;</w:t>
      </w:r>
    </w:p>
    <w:p w14:paraId="2E9CF216"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7. O deslocamento do enfoque e delimitação do objeto de investigação, do nível macro para o micro, é perceptível no setor lazer mas também no da saúde, economia e politica. A tendência na análise aponta novos contornos e significados às experiências nesses diversos e integrados setores, podendo ampliar capacidade e limites explicativos. Compreender a realidade considerando os distintos modos de interpretação e suas articulações pode contribuir para o debate a respeito do espaço público local, por exemplo, como espaço privilegiado para a constituição de identidade do sujeito social coletivo.</w:t>
      </w:r>
    </w:p>
    <w:p w14:paraId="17BA084C" w14:textId="77777777">
      <w:pPr>
        <w:spacing w:before="120" w:after="24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i/>
          <w:color w:val="646464"/>
          <w:sz w:val="19"/>
          <w:szCs w:val="22"/>
          <w:lang w:val="en-US" w:eastAsia="en-US" w:bidi="ar-SA"/>
        </w:rPr>
        <w:t>1. Patch Adams, o amor é contagioso é um filme baseado numa história verdadeira, do diretor Tom Shadyac, EUA, Columbia TrisStar Home Entertainment, 1998.</w:t>
      </w:r>
    </w:p>
    <w:p w14:paraId="62FC5B4E" w14:textId="77777777">
      <w:pPr>
        <w:spacing w:before="320" w:after="12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1F4E79"/>
          <w:sz w:val="32"/>
          <w:szCs w:val="22"/>
          <w:lang w:val="en-US" w:eastAsia="en-US" w:bidi="ar-SA"/>
        </w:rPr>
        <w:t>Sociedade e lazer</w:t>
      </w:r>
    </w:p>
    <w:p w14:paraId="70D5548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A maioria das pessoas vive em condições muito difíceis. Não vive. Sobrevive. Os números a seguir não são novidade para ninguém, mas nunca é demais repeti-los. No Brasil, os 10% mais ricos da população são donos de 46% do total da renda nacional, enquanto os 50% mais pobres – ou seja, 87 milhões de pessoas - ficam com apenas 13,3%. Somos 14,6 milhões de analfabetos, e pelo menos 30 milhões de analfabetos funcionais. Da população de 7 a 14 anos que freqüenta a escola, menos de 70% concluem o ensino fundamental. Na faixa de 18 a 25 anos, apenas 22% terminam o ensino médio. Os negros são 47,3% da população brasileira, mas correspondem a 66% do total de pobres. O rendimento das mulheres é 60% do rendimento dos homens no mesmo posto de trabalho. No Brasil, segundo dados do IBGE, enquanto o Distrito Federal apresentou um PIB per capita de R$ 16.920 em 2003, o Estado do Maranhão ficou com apenas R$ 2.354 anuais por pessoa. Também não é novidade para ninguém que a pobreza no Brasil é causada pela desigualdade social, fruto de um processo de concentração de poder, de negação de direitos à população e de péssima distribuição de recursos. Países com renda per capita similar à brasileira têm 10% de pobres em sua população. Nós temos 30%. É essa desigualdade que faz com que 55 milhões de brasileiros e brasileiras vivam na pobreza 22 milhões deles na indigência. Quebrar essa espiral de empobrecimento e exclusão passa por ações que enfrentem e mudem as atuais relações de poder que, historicamente, produziram e perpetuaram a desigualdade social no Brasil. Algo que, na opinião de especialistas, o Brasil continua longe de fazer. Reunidos recentemente num seminário promovido no Rio de Janeiro pela ActionAid², uma das principais organizações não governamentais no debate sobre pobreza e desigualdade, eles reafirmaram que o país ainda não encontrou o caminho para solucionar o problema da exclusão social.</w:t>
      </w:r>
    </w:p>
    <w:p w14:paraId="4705F2F6" w14:textId="77777777">
      <w:pPr>
        <w:spacing w:before="120" w:after="24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i/>
          <w:color w:val="646464"/>
          <w:sz w:val="19"/>
          <w:szCs w:val="22"/>
          <w:lang w:val="en-US" w:eastAsia="en-US" w:bidi="ar-SA"/>
        </w:rPr>
        <w:t>2. A ActionAid é uma organização inglesa. No Brasil iniciou suas atividades em 1999, definindo como áreas prioritárias de trabalho o nordeste rural e as grandes regiões metropolitanas do sudeste, nas áreas de maior pobreza e desigualdade social.</w:t>
      </w:r>
    </w:p>
    <w:p w14:paraId="6DB98D9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Um dos primeiros passos para se combater de forma efetiva as causas que geram a pobreza no Brasil é mudar o próprio entendimento do que é pobreza e compreender seu caráter multidimensional. Enquanto a pobreza for encarada apenas como falta de recursos e deficiência de renda, bastará o argumento de que o desenvolvimento econômico, com aumento progressivo da riqueza social, é suficiente para combatê-la. No entanto, na perspectiva do paradigma do desenvolvimento humano - portanto, não apenas o econômico a pobreza é um estado de "desempoderamento", de privação de capacidades de acesso e de oportunidades, um estado de restrição às disponibilidades de recursos e à cidadania. O inverso dessa moeda, ou seja, um cenário de pleno desenvolvimento humano, pressupõe um aumento de oportunidades para as pessoas, com capacidade e poder de escolha, e com os resultados desse crescimento sendo apropriados equitativamente pela população, que passa a ter capacidade de influenciar nas decisões que afetam a sua vida. Um dos grandes impedimentos para a mudança desse quadro é a forma como se tem enfrentado a pobreza, a partir de programas focalizados. Entretanto, as condições de vida de uma pessoa têm que estar sintonizadas com a condição de vida agregada da sociedade. No Brasil, o padrão de políticas públicas é política setorial e como não há políticas universais, cada setor define os "seus pobres".</w:t>
      </w:r>
    </w:p>
    <w:p w14:paraId="6C76B9E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Com os dados acima a respeito de alguns dos problemas que atingem a população, pode ficar mais fácil e compreensível entender o motivo pelo qual os estudos relativos às questões que envolvem o lazer muitas vezes encontram barreiras e criam constrangimentos.</w:t>
      </w:r>
    </w:p>
    <w:p w14:paraId="68336D3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Há preconceitos devido ao pretenso caráter "supérfluo" dessa temática diante da miséria que vive a humanidade e particularmente a população brasileira.</w:t>
      </w:r>
    </w:p>
    <w:p w14:paraId="06050F6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Entretanto, pobreza e lazer convivem. Hoje, à proporção que aumenta a pobreza aumenta a atenção sobre o tempo disponível das pessoas. Trata-se de um paradoxo: de um lado, falta acesso aos serviços e espaços de lazer e também de espaços urbanos ociosos; de outro, há o apelo ao consumo de serviço e equipamento voltado para o lazer. No âmbito institucional, não podemos esquecer da proliferação, nos últimos tempos, do número de cursos de graduação que agregam o lazer, a área do turismo pode ser exemplo.</w:t>
      </w:r>
    </w:p>
    <w:p w14:paraId="5563717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O fato é que a carência de serviços e políticas públicas integradas reforçam a visão do lazer como prática de atividades prazerosas, destituídas da sua dimensão contestadora, crítica, propositiva e inventiva que compreende as pessoas e os coletivos como produtores de cultura e intervém de modo a garantir o entendimento do que significa ser protagonista e não mero espectador da vida.</w:t>
      </w:r>
    </w:p>
    <w:p w14:paraId="58F929FD" w14:textId="77777777">
      <w:pPr>
        <w:spacing w:before="320" w:after="12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1F4E79"/>
          <w:sz w:val="32"/>
          <w:szCs w:val="22"/>
          <w:lang w:val="en-US" w:eastAsia="en-US" w:bidi="ar-SA"/>
        </w:rPr>
        <w:t>Projetos sociais na saúde</w:t>
      </w:r>
    </w:p>
    <w:p w14:paraId="2AF037E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Com o intuito de chamar a atenção dos estudiosos e profissionais do lazer para o campo da saúde, aqui apresenta-se uma proposta construtiva, em andamento, que agrega profissionais da saúde, de diversas origens de formação, viabilizando, portanto, estratégias multidisciplinares, de repercussão nacional, especialmente voltadas para a melhoria das condições de vida da população: o Programa Saúde da Família.</w:t>
      </w:r>
    </w:p>
    <w:p w14:paraId="5993EF0D" w14:textId="77777777">
      <w:pPr>
        <w:spacing w:before="240" w:after="8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333333"/>
          <w:sz w:val="26"/>
          <w:szCs w:val="22"/>
          <w:lang w:val="en-US" w:eastAsia="en-US" w:bidi="ar-SA"/>
        </w:rPr>
        <w:t>O Programa Saúde da Família (PSF)</w:t>
      </w:r>
    </w:p>
    <w:p w14:paraId="008BFC3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Trata-se de uma iniciativa "de mudança", no sentido de concretizar o que já está na forma de lei: a saúde é direito de todos e dever do Estado (art.196). Resulta da junção de dois programas incentivados pelo Ministério da Saúde, o que lhe deu nome e o de agentes comunitários de saúde. O PSF foi primeiro implementado em cidades pequenas, em municípios do Ceará, Pernambuco e Minas Gerais onde era baixa a densidade populacional e havia escassez de serviços e profissionais de saúde e os resultados foram bons³.</w:t>
      </w:r>
    </w:p>
    <w:p w14:paraId="3603F2D3" w14:textId="77777777">
      <w:pPr>
        <w:spacing w:before="120" w:after="24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i/>
          <w:color w:val="646464"/>
          <w:sz w:val="19"/>
          <w:szCs w:val="22"/>
          <w:lang w:val="en-US" w:eastAsia="en-US" w:bidi="ar-SA"/>
        </w:rPr>
        <w:t>3. Há vários textos que avaliam a implementação do Programa Saúde da Família, ver A estratégia de saúde da família (Andrade; Barreto; Fonseca, 2006); Da saúde e das cidades (Capistrano Fo, 1995); Avaliação da implementação do PSF em dez grandes centros urbanos: sintese dos principais resultados (Ministério da Saúde, 2002); entre outros.</w:t>
      </w:r>
    </w:p>
    <w:p w14:paraId="37CDDD2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Ele é considerado a principal estratégia de organização da Atenção Básica à medida que seu principal desafio é promover a reorientação das ações de saúde levando-as para mais perto da família, com base nos princípios do SUS. O atendimento é prestado por médicos, enfermeiros, agentes de saúde, entre outros profissionais, na unidade de saúde ou nos domicílios. E não raras vezes é possível encontrar ações relacionando promoção da saúde e lazer.</w:t>
      </w:r>
    </w:p>
    <w:p w14:paraId="406A7BF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De fato, o lazer pode ter na Atenção Básica e no Programa Saúde da Família um espaço interessante para compor com o cuidado e a atenção em saúde. O espaço e o tempo do lazer podem ampliar as possibilidades de encontrar, escutar, observar e mobilizar as pessoas adoecidas para que no processo de cuidar do corpo elas efetivamente construam relações de vínculo, de co-responsabilidade, autônomas, inovadoras e socialmente inclusivas de modo a valorizar e otimizar o uso dos espaços públicos de convivência e de produção de saúde que podem ser os parques, as praças e as ruas.</w:t>
      </w:r>
    </w:p>
    <w:p w14:paraId="011FF5B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A nossa experiência mostra que faltam informação e conhecimento aos profissionais da saúde e aos usuários dos serviços, no que se refere ao lazer (Martins et al., 2006). Indicam as práticas físicas mas quase sempre aquelas atividades chatas, impositivas, autoritárias, medidas, cronometradas, mais afinadas com o "tempo da obrigação". As práticas que nos remetem à descoberta e à consciência do corpo - do nosso e do do outro -, ao significado do cuidar e da importância em estar atento aos desconfortos e às diversas maneiras de perceber e exercitar a sua potência ainda são tímidas. Quando o ser humano se movimenta, quando ele está atento para a sua gestualidade ele pode desenvolver um diálogo diferenciado com os profissionais e o serviço de saúde.</w:t>
      </w:r>
    </w:p>
    <w:p w14:paraId="4F861D6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Para muitas pessoas, o SUS ainda reproduz uma imagem muito ruim da saúde e, sobretudo, da vida: a perspectiva hospitalocêntrica, centrada na figura do médico e na doença, deixou de lado a pessoa doente, a terapêutica e os outros profissionais de saúde (enfermeiro, fisioterapeuta, profissional de educação fisica, terapeuta ocupacional, entre outros). A instituição de saúde se fixou na doença no correr dos anos, ainda que para ficar doente e se recuperar seja preciso muita saúde.</w:t>
      </w:r>
    </w:p>
    <w:p w14:paraId="1BB3ECD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Há saídas para esses impasses que implicam a ressignificação do trabalho e da formação em saúde: equipe multiprofissional e educação voltada para a alta complexidade da intervenção em Atenção Básica já que na maioria das vezes é o primeiro momento de contato do usuário com o SUS, e portanto a grande possibilidade de apresentá-lo às novas formas de organização e atendimento do serviço - que não o considera um corpo-objeto mas uma pessoa marcada por sua história de vida, suas experiências, por seus limentes e, portanto, com dificuldade de manter e conquistar condições de saúde e de vida melhores.</w:t>
      </w:r>
    </w:p>
    <w:p w14:paraId="33EEBFE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Cabe ressaltar, entretanto, que o que importa apresentar para este texto é menos a proposta em si do PSF mas os pressupostos que dão sentido à ela e, nesse sentido, chamamos a atenção para os seguintes pontos:</w:t>
      </w:r>
    </w:p>
    <w:p w14:paraId="3A4CFD13"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1. Mobilização da comunidade: de um lado, cada um dos bairros, conjuntos habitacionais e favelas têm a possibilidade de reunir moradores, conhecer a proposta e debater com os profissionais responsáveis; de outro, cada profissional pode conhecer a história da comunidade, seus modos de se organizar e conviver, as prioridades estabelecidas por quem as sofre e os sonhos de pessoas que almejam condições de vida melhor. Participação, cultura solidária e conhecer o que há de útil e eficaz no saber das comunidades são os pilares, digamos assim, que dão sustentação ao programa;</w:t>
      </w:r>
    </w:p>
    <w:p w14:paraId="43009F72"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2. Qualidade e integralidade, sempre juntas: a integralidade requer o suporte de serviços elementares. No que diz respeito à qualidade, para fazer jus a ela, é necessário capacitar e atualizar os profissionais de modo a enfatizar os temas do trabalho em equipe, do aprendizado mútuo, do relacionamento com a comunidade e de como melhorar as condições de vida, de saúde e de lazer de grupos extremamente carentes;</w:t>
      </w:r>
    </w:p>
    <w:p w14:paraId="34830A00"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3. São três os conceitos essenciais para entender o programa: grupo, território e responsabilização. O programa propõe o fortalecimento de associações, entidades e grupos que já existem na comunidade, não recortados, por exemplo, de acordo com as patologias (diabéticos, hipertensos, idosos etc.). O objetivo é trabalhar com grupos num determinado território, de modo a promover relações com base na idéia da co-responsabilidade, da construção de vínculos.</w:t>
      </w:r>
    </w:p>
    <w:p w14:paraId="1E55513A" w14:textId="77777777">
      <w:pPr>
        <w:numPr>
          <w:numId w:val="12"/>
        </w:numPr>
        <w:tabs>
          <w:tab w:val="num" w:pos="360"/>
        </w:tabs>
        <w:spacing w:after="80" w:line="276" w:lineRule="auto"/>
        <w:ind w:left="360" w:hanging="360"/>
        <w:contextualSpacing/>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2"/>
          <w:szCs w:val="22"/>
          <w:lang w:val="en-US" w:eastAsia="en-US" w:bidi="ar-SA"/>
        </w:rPr>
        <w:t>4. O trabalho é assistencial mas, ao mesmo tempo, motiva a organização popular, a construção de uma nova sociabilidade, de relações solidárias, priorizando o coletivo e a organização e manutenção de práticas autogestionárias, de modo que as relações, especialmente entre profissional e comunidade, sejam "dependentes", - seja do saber, seja da experiência, seja ainda do acesso a produtos e serviços -, mas de modo que o outro transite com autonomia por entre essas dimensões no dia-a-dia.</w:t>
      </w:r>
    </w:p>
    <w:p w14:paraId="72E24697" w14:textId="77777777">
      <w:pPr>
        <w:spacing w:before="120" w:after="24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i/>
          <w:color w:val="646464"/>
          <w:sz w:val="19"/>
          <w:szCs w:val="22"/>
          <w:lang w:val="en-US" w:eastAsia="en-US" w:bidi="ar-SA"/>
        </w:rPr>
        <w:t>4. O conceito de 'território' utilizado aqui vai além do espaço, incorpora uma população com sua estrutura, história, cultura e forma de organizar.</w:t>
      </w:r>
    </w:p>
    <w:p w14:paraId="513B80A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Obviamente que os resultados não são possíveis de serem no dia-a-dia das relações entre podem persistir. O fato é que mesmo os que ganham pouco ajudam o vizinho, o parente, o amigo, e essa atitude nos remete a valores muito distintos dos incentivados pela sociedade capitalista (competição, individualismo) onde até a afetividade é vendida.</w:t>
      </w:r>
    </w:p>
    <w:p w14:paraId="0D5B24AB" w14:textId="77777777">
      <w:pPr>
        <w:spacing w:before="320" w:after="12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1F4E79"/>
          <w:sz w:val="32"/>
          <w:szCs w:val="22"/>
          <w:lang w:val="en-US" w:eastAsia="en-US" w:bidi="ar-SA"/>
        </w:rPr>
        <w:t>Algumas considerações</w:t>
      </w:r>
    </w:p>
    <w:p w14:paraId="3206055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O que preocupa a humanidade neste final de século? Questões afetas à natureza, escassez de água, alimentos, recursos minerais; a paz, entre nações, particularmente; tolerância com as diferenças, com o outro, o problema das imigrações, dos estrangeiros; qualidade de vida/saúde e acesso aos serviços culturais, com ênfase no lazer, que determinam melhoria das condições de vida.</w:t>
      </w:r>
    </w:p>
    <w:p w14:paraId="2ADFE15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Segundo o referencial teórico das ciências humanas e sociais, os elementos da cultura corporal são manifestações e expressões humanas, portanto, possuem historicidade e exprimem um conjunto de significados. Nesse âmbito, compreender tais manifestações às quais inclui-se o lazer, por exemplo, é também uma maneira de identificar o contexto histórico-cultural em questão, o sentido que os sujeitos envolvidos atribuem àquilo que fazem, às contradições e desigualdades existentes, enfim, dar oportunidade ao profissional específico de pensar o lazer como uma dimensão da vida.</w:t>
      </w:r>
    </w:p>
    <w:p w14:paraId="34724FF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As administrações municipais, diante da crise e dos seus compromissos, estão ampliando parcerias com instituições da sociedade civil, empenhadas em gerar trabalho e renda, de um lado e, de outro, atender as demandas mais gritantes por comida e saúde, por exemplo.</w:t>
      </w:r>
    </w:p>
    <w:p w14:paraId="4DE42F39" w14:textId="77777777">
      <w:pPr>
        <w:spacing w:before="120" w:after="24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i/>
          <w:color w:val="646464"/>
          <w:sz w:val="19"/>
          <w:szCs w:val="22"/>
          <w:lang w:val="en-US" w:eastAsia="en-US" w:bidi="ar-SA"/>
        </w:rPr>
        <w:t>5. Qualidade de vida e saúde são conceitos distintos que têm sido utilizados como sinônimos. Tratei dessa questão no texto Atividade fisica e saúde: onde está e quem é o "sujeito" da relação?, publicado na Revista do Colégio Brasileiro de Ciências do Esporte, v. 22, n. 2, janeiro/2001.</w:t>
      </w:r>
    </w:p>
    <w:p w14:paraId="2F20939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Já se sabe que o assistencialismo em si é imprescindível, mas que tem de ser acompanhado por ações sistemáticas de formação, de capacitação, de financiamento e de "incubação", para que os socialmente excluídos possam, por si mesmos, construir o caminho de sua reintegração (Singer, 2000, p. 3).</w:t>
      </w:r>
    </w:p>
    <w:p w14:paraId="0DA595A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O setor saúde é reconhecidamente muito importante do ponto de vista social e econômico, mas é pouco contemplado por estudos que dimensionam a real estrutura. Reconstruir, passa, obrigatoriamente, por definir novas formas de intervir. Democracia, cidadania e direitos são conceitos tão presentes no nosso dia-a-dia hoje porque houve um desinteresse pela política e um desaparecimento das categorias sociais e políticas gerando, por sua vez, pessoas dessocializadas, indiferentes ao outro, à comunidade, à sociedade, interesses esses substituídos pelo prazer e pela utilidade.</w:t>
      </w:r>
    </w:p>
    <w:p w14:paraId="6DDD934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Profissionais do lazer e da saúde precisam se encontrar para juntos pensarem e intervirem no cotidiano de uma sociedade em que o social diga respeito aos mesmos meios sociais, às mesmas pessoas e também ao acesso aos bens, na forma de produtos ou serviços, e, sobretudo, aos direitos, ao lazer e à saúde.</w:t>
      </w:r>
    </w:p>
    <w:p w14:paraId="25FBFF7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Produzir e dar visibilidade aos projetos sociais exitosos no nível micro, local, regional podem incentivar uma atuação profissional diferenciada questionadora e crítica no sentido da renovação, da requalificação e da ressignificação das relações. Nessa direção, acesso à informação e ao conhecimento são fundamentais porque permitem a construção de redes de conversa e de escuta e de produção de saúde para além da relação entre pares. Políticas de atividades, doação de materiais, construção de quadras, desenvolvimento de habilidades técnicas não possibilitam a produção de cultura; a organização de eventos e de práticas recreativas, muitas vezes sem continuidade, reforçam as desigualdades, a redução do lazer e da saúde a visões limitadas ao padrão de corpo e saúde que a indústria cultural define.</w:t>
      </w:r>
    </w:p>
    <w:p w14:paraId="22505DF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Lazer e saúde compõem, podem estar articulados porque se inscrevem no modo de viver das pessoas e conformam uma cultura corporal que traduz interesses, necessidades, valores e desejos que, por sua vez, são fundamentais e precisam ser reconhecidos para aprendermos a "fazer a vida melhor" (Carvalho, 2005).</w:t>
      </w:r>
    </w:p>
    <w:p w14:paraId="7E940BD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val="0"/>
          <w:i w:val="0"/>
          <w:color w:val="333333"/>
          <w:sz w:val="22"/>
          <w:szCs w:val="22"/>
          <w:lang w:val="en-US" w:eastAsia="en-US" w:bidi="ar-SA"/>
        </w:rPr>
        <w:t>Superar dicotomias e estimular a política participativa e cooperativa que coloca o cidadão no centro e na razão das atividades; aumentar o grau de consciência da população sobre seu papel na construção de políticas públicas; estimular e orientar a comunidade para que reconheça o quanto a capacidade criativa e o acesso à informação e ao conhecimento pode instigar nossa capacidade inventiva são ações que podem alterar as condições de vida e de saúde, também por meio da produção de lazer.</w:t>
      </w:r>
    </w:p>
    <w:p w14:paraId="60D59E31" w14:textId="77777777">
      <w:pPr>
        <w:spacing w:before="320" w:after="120" w:line="276" w:lineRule="auto"/>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b/>
          <w:color w:val="1F4E79"/>
          <w:sz w:val="32"/>
          <w:szCs w:val="22"/>
          <w:lang w:val="en-US" w:eastAsia="en-US" w:bidi="ar-SA"/>
        </w:rPr>
        <w:t>Referências</w:t>
      </w:r>
    </w:p>
    <w:p w14:paraId="5C83BC26" w14:textId="77777777">
      <w:pPr>
        <w:spacing w:after="80" w:line="276" w:lineRule="auto"/>
        <w:ind w:left="720" w:hanging="720"/>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CARVALHO, Y. M. Lazer, cultura e sociedade: a festa, um caminho que pode nos levar à vida do outro. Impulso, v. 16, n. 39, p. 15-22, 2005.</w:t>
      </w:r>
    </w:p>
    <w:p w14:paraId="5A827F27" w14:textId="77777777">
      <w:pPr>
        <w:spacing w:after="80" w:line="276" w:lineRule="auto"/>
        <w:ind w:left="720" w:hanging="720"/>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MARTINS, C.L. et al. Avaliando as práticas corporais no Distrito Butantã SP. Anais do Congresso Mundial de Saúde Pública-Congresso da ABRASCO. Rio de Janeiro, agosto, 2006.</w:t>
      </w:r>
    </w:p>
    <w:p w14:paraId="6A0CF176" w14:textId="77777777">
      <w:pPr>
        <w:spacing w:after="80" w:line="276" w:lineRule="auto"/>
        <w:ind w:left="720" w:hanging="720"/>
        <w:jc w:val="left"/>
        <w:rPr>
          <w:rFonts w:asciiTheme="minorHAnsi" w:eastAsiaTheme="minorEastAsia" w:hAnsiTheme="minorHAnsi" w:cstheme="minorBidi"/>
          <w:color w:val="auto"/>
          <w:sz w:val="22"/>
          <w:szCs w:val="22"/>
          <w:lang w:val="en-US" w:eastAsia="en-US" w:bidi="ar-SA"/>
        </w:rPr>
      </w:pPr>
      <w:r>
        <w:rPr>
          <w:rFonts w:ascii="Calibri" w:hAnsi="Calibri" w:eastAsiaTheme="minorEastAsia" w:cstheme="minorBidi"/>
          <w:color w:val="333333"/>
          <w:sz w:val="20"/>
          <w:szCs w:val="22"/>
          <w:lang w:val="en-US" w:eastAsia="en-US" w:bidi="ar-SA"/>
        </w:rPr>
        <w:t>RIBEIRO, R.J. A sociedade contra o social: o alto custo da vida pública no Brasil. São Paulo: Companhia das Letras, 2000.</w:t>
      </w:r>
    </w:p>
    <w:p w14:paraId="40F86841" w14:textId="77777777">
      <w:pPr>
        <w:spacing w:after="80" w:line="276" w:lineRule="auto"/>
        <w:ind w:left="720" w:hanging="720"/>
        <w:jc w:val="left"/>
        <w:rPr>
          <w:rFonts w:asciiTheme="minorHAnsi" w:eastAsiaTheme="minorEastAsia" w:hAnsiTheme="minorHAnsi" w:cstheme="minorBidi"/>
          <w:color w:val="auto"/>
          <w:sz w:val="22"/>
          <w:szCs w:val="22"/>
          <w:lang w:val="en-US" w:eastAsia="en-US" w:bidi="ar-SA"/>
        </w:rPr>
        <w:sectPr w:rsidSect="00034616">
          <w:type w:val="nextPage"/>
          <w:pgSz w:w="12240" w:h="15840"/>
          <w:pgMar w:top="1440" w:right="1440" w:bottom="1440" w:left="1440" w:header="0" w:footer="0" w:gutter="0"/>
          <w:pgNumType w:start="1"/>
          <w:cols w:space="720"/>
          <w:docGrid w:linePitch="360"/>
        </w:sectPr>
      </w:pPr>
      <w:r>
        <w:rPr>
          <w:rFonts w:ascii="Calibri" w:hAnsi="Calibri" w:eastAsiaTheme="minorEastAsia" w:cstheme="minorBidi"/>
          <w:color w:val="333333"/>
          <w:sz w:val="20"/>
          <w:szCs w:val="22"/>
          <w:lang w:val="en-US" w:eastAsia="en-US" w:bidi="ar-SA"/>
        </w:rPr>
        <w:t>SINGER, P. 2001- um ano de transição. Folha de São Paulo, 31 dez. 2000, caderno A, p. 3.</w:t>
      </w:r>
    </w:p>
    <w:p w14:paraId="0774BDB0" w14:textId="77777777">
      <w:pPr>
        <w:spacing w:after="360" w:line="276" w:lineRule="auto"/>
        <w:jc w:val="center"/>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color w:val="595959"/>
          <w:sz w:val="28"/>
          <w:szCs w:val="22"/>
          <w:lang w:val="en-US" w:eastAsia="en-US" w:bidi="ar-SA"/>
        </w:rPr>
        <w:t>Capítulo 7</w:t>
        <w:br/>
      </w:r>
      <w:r>
        <w:rPr>
          <w:rFonts w:ascii="Arial" w:hAnsi="Arial" w:eastAsiaTheme="minorEastAsia" w:cstheme="minorBidi"/>
          <w:b/>
          <w:color w:val="1F4E79"/>
          <w:sz w:val="32"/>
          <w:szCs w:val="22"/>
          <w:lang w:val="en-US" w:eastAsia="en-US" w:bidi="ar-SA"/>
        </w:rPr>
        <w:t>ESTRUTURA POLÍTICA EXCLUDENTE, PRÁTICAS CULTURAIS NORMALIZADORAS, POLÍTICAS DE ALÍVIO À POBREZA</w:t>
        <w:br/>
      </w:r>
      <w:r>
        <w:rPr>
          <w:rFonts w:ascii="Arial" w:hAnsi="Arial" w:eastAsiaTheme="minorEastAsia" w:cstheme="minorBidi"/>
          <w:i/>
          <w:color w:val="333333"/>
          <w:sz w:val="26"/>
          <w:szCs w:val="22"/>
          <w:lang w:val="en-US" w:eastAsia="en-US" w:bidi="ar-SA"/>
        </w:rPr>
        <w:t>O lazer em questão</w:t>
        <w:br/>
      </w:r>
      <w:r>
        <w:rPr>
          <w:rFonts w:ascii="Arial" w:hAnsi="Arial" w:eastAsiaTheme="minorEastAsia" w:cstheme="minorBidi"/>
          <w:b/>
          <w:color w:val="333333"/>
          <w:sz w:val="22"/>
          <w:szCs w:val="22"/>
          <w:lang w:val="en-US" w:eastAsia="en-US" w:bidi="ar-SA"/>
        </w:rPr>
        <w:t>Flávia Faissal de Souza</w:t>
      </w:r>
    </w:p>
    <w:p w14:paraId="6AEC6129" w14:textId="77777777">
      <w:pPr>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color w:val="333333"/>
          <w:sz w:val="26"/>
          <w:szCs w:val="22"/>
          <w:lang w:val="en-US" w:eastAsia="en-US" w:bidi="ar-SA"/>
        </w:rPr>
        <w:t>Aproximação com os estudos do lazer</w:t>
      </w:r>
    </w:p>
    <w:p w14:paraId="3577455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Minha relação com os estudos do lazer foi, até então, de observadora próxima, e não propriamente de estudiosa, apesar de admirar as possibilidades que se abrem a partir de suas discussões teórico-metodológicas. É essa proximidade que permite me lançar nesse desafio: o de buscar estabelecer pontes com os processos de exclusão e as políticas públicas que venho estudando com mais ênfase.</w:t>
      </w:r>
    </w:p>
    <w:p w14:paraId="077F98F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Feita essa consideração, coloco-me no lugar de quem há algum tempo vem atuando junto a pessoas deficientes, pensando sobre os significados e o papel do corpo deficiente em nossa sociedade, considerando os aspectos político-educacionais e os histórico-culturais, bem como os mecanismos de apartação desses sujeitos dos seus direitos básicos, como: saúde, educação, trabalho e também o lazer. É então, dessa posição, que aceito o desafio de escrever este texto.</w:t>
      </w:r>
    </w:p>
    <w:p w14:paraId="0228989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De início, empresto o conceito operacional formulado por Marcellino (1995b), que trata o lazer como a cultura - compreendida em seu sentido mais amplo - vivenciada (praticada ou fruída) no tempo disponível das obrigações sociais, que possui como principais traços definidores o "caráter desinteressado" e a busca pela "satisfação" pessoal e social.</w:t>
      </w:r>
    </w:p>
    <w:p w14:paraId="516F813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Afasto-me, portanto, de enfoques abstratos da questão, reafirmando a compreensão de que o lazer é um elemento historicamente situado em nossa sociedade, fruto de sua moderna estrutura e agente de sua consolidação e/ou transformação.</w:t>
      </w:r>
    </w:p>
    <w:p w14:paraId="06EA6D9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Como não é objetivo deste texto o aprofundamento da questão conceitual do lazer, ou mesmo a superação de problemas que vêm sendo tão amplamente debatidos, permito-me seguir adiante, destacando outro ponto que me será útil no desenvolvimento do tema aqui proposto: as barreiras para o acesso ao lazer (Marcellino, 1995a), ou seja, os vários elementos socioeconômicos e culturais que compõem o "todo inibidor", restringindo o acesso de amplas camadas de nossa população, de maneira crítica e criativa ao lazer.</w:t>
      </w:r>
    </w:p>
    <w:p w14:paraId="01399AF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Entendo esses elementos como processos de excludentes, que cada vez se tornam mais complexos, e geraram toda sorte de políticas ditas inclusivas, que há algum tempo entraram tanto na pauta acadêmica, quanto na politica, gerando mais e mais questões, confusões e até aberrações.</w:t>
      </w:r>
    </w:p>
    <w:p w14:paraId="302D19A8"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Isso posto, minha intenção aqui é partilhar com você, leitor, algumas reflexões, angústias, dúvidas e esperanças que vagam em meus pensamentos, buscando, na medida do possível, discutir a estrutura política excludente, sua relação com as práticas culturais normalizadoras e as políticas de alívio à pobreza, tendo como pano de fundo para essas reflexões, o papel do lazer.</w:t>
      </w:r>
    </w:p>
    <w:p w14:paraId="46DDD5F2" w14:textId="77777777">
      <w:pPr>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color w:val="333333"/>
          <w:sz w:val="26"/>
          <w:szCs w:val="22"/>
          <w:lang w:val="en-US" w:eastAsia="en-US" w:bidi="ar-SA"/>
        </w:rPr>
        <w:t>Cenário das reflexões: sociedade pós-moderna, de consumo e excludente</w:t>
      </w:r>
    </w:p>
    <w:p w14:paraId="66F5652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Para pensarmos a questão do acesso mais igualitário aos direitos sociais, e aqui destaco a questão do lazer (entendido como necessidade básica humana¹), faz-se fundamental problematizar, na sociedade em que vivemos, as questões que podem ser postas em relação a sua própria estrutura política e as condições histórico-culturais de organização social.</w:t>
      </w:r>
    </w:p>
    <w:p w14:paraId="4D57157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595959"/>
          <w:sz w:val="19"/>
          <w:szCs w:val="22"/>
          <w:lang w:val="en-US" w:eastAsia="en-US" w:bidi="ar-SA"/>
        </w:rPr>
        <w:t>¹ Essa idéia do lazer enquanto necessidade básica é bastante trabalhada na obra de Melo (2003), influenciado pelos estudos de E. Thompson.</w:t>
      </w:r>
    </w:p>
    <w:p w14:paraId="6632E90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sociedade pós-moderna é marcada por profundas contradições no que diz respeito ao acesso e a garantia de qualidade às necessidades humanas, sobretudo, em relação a educação, saúde, trabalho, lazer e demais direitos sociais dos diversos extratos sociais. Também, essa mesma sociedade é marcada por dispositivos cada vez mais sofisticados de processos excludentes e de controle da conduta corporal dos indivíduos, reiterando a manutenção dessa ordem social.</w:t>
      </w:r>
    </w:p>
    <w:p w14:paraId="50763D9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Segundo Gomes et al. (2006), o debate em torno das questões que se referem à exclusão dos direitos sociais, entrou no debate acadêmico, representado por um pequeno número de estudos, já na década de setenta, tendo na maioria da vezes como foco a questão econômica. Foi, porém, nos anos oitenta do século passado, incentivados pela queda do regime militar e pela redemocratização politica nacional, que diversos coletivos, tidos como marginalizados, conseguiram que suas vozes ecoassem na sociedade civil.</w:t>
      </w:r>
    </w:p>
    <w:p w14:paraId="53E730A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Já no final da década de 1980, devido ao eco das vozes de pessoas que historicamente vinham vivendo uma apartação dos direitos sociais, que um olhar mais atento em relação aos processos de exclusão de direitos entra em cena nas leituras acadêmicas, ampliando o debate pela entrada em cena dos "outros"². Tais estudos trouxeram grandes contribuições, principalmente por terem como princípio a exclusão, enquanto uma característica estrutural da sociedade capitalista, neoliberal (em especial o dos países chamados em desenvolvimento) e pós-moderna, sendo essencial à vitalidade da nossa sociedade.</w:t>
      </w:r>
    </w:p>
    <w:p w14:paraId="30BF3D8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595959"/>
          <w:sz w:val="19"/>
          <w:szCs w:val="22"/>
          <w:lang w:val="en-US" w:eastAsia="en-US" w:bidi="ar-SA"/>
        </w:rPr>
        <w:t>² Esses conceitos de os "mesmos" e "os outros" foram bastante explorados nas obras de Michael Foucault.</w:t>
      </w:r>
    </w:p>
    <w:p w14:paraId="3D795B1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Desde então, esse debate vem gerando diferentes entendimentos e explicações para o fenômeno que alguns denominam exclusão social. Martins (2003a), por sua vez, afirma que o termo exclusão social em si não cabe ser usado, pois o considera um rótulo abstrato não correspondente de fato a qualquer sujeito social. Trata-se de uma impressão superficial daqueles que se encontram em condição desfavorável, dando suporte ao discurso dos que se consideram aderidos ao sistema. Ou seja, a exclusão é uma categoria de análise sociológica que ignora a dinamicidade do mundo, assim como a relevância das lutas contemporâneas para alteração inclusive dos processos excludentes ou das formas degradadas de inclusão.</w:t>
      </w:r>
    </w:p>
    <w:p w14:paraId="5B1D417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Outro ponto que destaco das obras de Martins (2003a, 2003b) é sua colocação em relação às análises que versam sobre os processos de exclusão, quando o autor afirma que estas não devem apenas se situar no âmbito das questões econômicas, mais também das privações de ordem simbólica e social, e suas contradições. Isso posto, desloca-se o problema para dentro da estrutura social, política, econômica e cultural, tornando então pertinente discutir processos sociais, econômicos e políticos excludentes, suas expressões concretas, suas possibilidades de desumanização ou, mais ainda, suas manobras de inclusão precária, instável e marginal.</w:t>
      </w:r>
    </w:p>
    <w:p w14:paraId="71CF4AF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Assim, podemos considerar que os processos de exclusão são construções históricas complexas e multi-setoriais, só podendo ser compreendidos se olharmos para as diversas esferas que conferem a vida humana e as suas necessidades ao menos básicas.</w:t>
      </w:r>
    </w:p>
    <w:p w14:paraId="59B0A8B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complexidade dos processos excludentes e sua heterogeneidade me fazem pensar nos tipos de exclusão possíveis anunciadas por Robert Castels (1997 apud Gentili; Alencar, 2001, p.32). São elas:</w:t>
      </w:r>
    </w:p>
    <w:p w14:paraId="27665B18" w14:textId="77777777">
      <w:pPr>
        <w:spacing w:after="60" w:line="276" w:lineRule="auto"/>
        <w:ind w:left="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Supressão completa de uma comunidade por extermínio;</w:t>
      </w:r>
    </w:p>
    <w:p w14:paraId="23FBE6C7" w14:textId="77777777">
      <w:pPr>
        <w:spacing w:after="60" w:line="276" w:lineRule="auto"/>
        <w:ind w:left="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b. Os mecanismos de confinamento, asilos, instituições especiais, lares, prisões...;</w:t>
      </w:r>
    </w:p>
    <w:p w14:paraId="39C53E64" w14:textId="77777777">
      <w:pPr>
        <w:spacing w:after="120" w:line="276" w:lineRule="auto"/>
        <w:ind w:left="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c. Segregar incluindo:</w:t>
        <w:br/>
        <w:t>Esta forma de exclusão significa que determinados indivíduos estão dotados de condições necessárias para conviver com os incluídos, só que em uma condição inferiorizada, subalterna. São os subcidadãos, os que participam da vida social sem os direitos daqueles que possuem as qualidades necessárias para uma vivência ativa e plena.</w:t>
      </w:r>
    </w:p>
    <w:p w14:paraId="2441DAF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questão da desigualdade é o traço mais marcante da questão social que envolve toda a América Latina, e em especial a situação brasileira, desde o advento de todo processo de construção política, a colonização, chegando ao seu maior agravamento com as políticas neoliberais. Este panorama de desajuste social, atualmente chegou a tal ponto, que é possível uma leitura polarizada da sociedade, devido às desigualdades estruturais e históricas, com rupturas sociais agudas e violentas (Sader; Jinkings, 2006).</w:t>
      </w:r>
    </w:p>
    <w:p w14:paraId="60290DE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Essas rupturas sociais, que vêm caracterizando o desajuste social do Brasil, se tornam mais evidentes quando nos percebemos na 13ª posição, no que diz respeito ao índice de desenvolvimento humano na América Latina e na 63ª posição em relação ao mundo. Ressalto que ainda neste século XXI, apresentamos casos de malária (desprezo no setor da saúde pública), que 6% de nossas crianças são subnutridas, 17,4% da população vivem abaixo da linha da pobreza e 22,4% da população sobrevivem com aproximadamente quatro reais por dia (UNDP³, 2006, apud Sader; Jinkings, 2006).</w:t>
      </w:r>
    </w:p>
    <w:p w14:paraId="680E3781" w14:textId="77777777">
      <w:pPr>
        <w:spacing w:after="6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595959"/>
          <w:sz w:val="19"/>
          <w:szCs w:val="22"/>
          <w:lang w:val="en-US" w:eastAsia="en-US" w:bidi="ar-SA"/>
        </w:rPr>
        <w:t>³ UNPD é a sigla na língua inglesa de PNUD - Programa das Nações Unidas para o Desenvolvimento. Esse programa, entre outros trabalhos, se ocupa em tratar das questões relativas ao Índice de Desenvolvimento Humano (IDH) no mundo.</w:t>
      </w:r>
    </w:p>
    <w:p w14:paraId="034A7A8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595959"/>
          <w:sz w:val="19"/>
          <w:szCs w:val="22"/>
          <w:lang w:val="en-US" w:eastAsia="en-US" w:bidi="ar-SA"/>
        </w:rPr>
        <w:t>⁴ CEPAL é a sigla da Comissão Econômica para América Latina e Caribe, também um órgão da Organização das Nações Unidas (ONU).</w:t>
      </w:r>
    </w:p>
    <w:p w14:paraId="3033098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Sobre esses fatos, Gentili e Alencar (2001) comentam, ao considerarem os dados do CEPAL⁴, que mais de 50 milhões de pessoas não consomem o mínimo de calorias diárias, recomendadas pela Organização Mundial de Saúde (OMS), configurando um mapa de distribuição de riquezas na América Latina, em que se mostra uma brutal diferenciação em sua concentração. Ainda afirmam que quase 60% dos meninos e meninas da América Latina são pobres. Concluem com esses números, que não ser pobre na América Latina é uma questão de sorte.</w:t>
      </w:r>
    </w:p>
    <w:p w14:paraId="2A1A3B3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Por conseqüência, é possível afirmar que pensar sobre os processos de exclusão é, em grande parte, pensar sobre a pobreza. Mas o que pode ser entendido como pobreza em nossa sociedade?</w:t>
      </w:r>
    </w:p>
    <w:p w14:paraId="0E622A9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Para Martins (2003a, p.10), atualmente não podemos entender a pobreza somente como algo explicável pela escassez de recursos econômicos, já que outras formas de sobrevivência econômica se abrem em nossa sociedade, sobretudo nos centros urbanos, (desde o subemprego aos trabalhos ilícitos), porém não legitimados socialmente ou mesmo moralmente. Assim, a pobreza deve ser entendida também pela não distribuição eqüitativa dos benefícios sociais, culturais e políticos que a sociedade contemporânea tem sido capaz de produzir, mas não tem sido capaz de repartir.</w:t>
      </w:r>
    </w:p>
    <w:p w14:paraId="1686AE1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Nessa perspectiva, a pobreza é redimensionada a partir das necessidades básicas humanas, constituindo um divisor de águas aos que têm acesso aos bens produzidos pela própria humanidade, e aos que esse direito é roubado. Assim, a desigualdade social, pautada pela pobreza se caracteriza basicamente por criar uma sociedade dupla, como se fossem dois mundos que se excluem reciprocamente, embora parecido nas formas. Mas, embora essa desigualdade nos separe materialmente, ela mesma os unifica ideologicamente (Martins, 2003b, p. 21).</w:t>
      </w:r>
    </w:p>
    <w:p w14:paraId="5A1C3FE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Assim, cria-se a idéia da falsificação, da necessidade de consumir o mesmo, o sonho de ser quem não se é, ou mais, de poder ser quem não se é por meio do consumo, mesmo que falsificado, igual na forma, diferente no conteúdo. Tal apartação de direitos acaba gerando uma célula dos excluídos que, para se legitimarem, ou tentarem significar o sentido de serem incluídos, imitam os incluídos em suas mais superficiais formas de estarem em sociedade (caso de falsificação de marcas de roupas e acessórios, objetos de consumo).</w:t>
      </w:r>
    </w:p>
    <w:p w14:paraId="5444060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idéia da sociedade cindida é também trabalhada por Galeano (1999) ao falar da infância e da adolescência na América Latina, ressaltando, a partir de uma leitura das políticas sociais, a infância roubada daqueles que a família trabalha pouco ou não trabalha. Estas crianças e estas famílias têm seus direitos excluídos de suas possibilidades de vida e a eles é negado o direto de viver. Sem perspectiva futura, estes estão presos ao subemprego, à dificuldade de ter acesso a uma educação com qualidade, muitos morrem de fome sem atingir a idade adulta, sem direito ao serviço de saúde, enfim, estão presos às ruas, ao vasto mundo da desigualdade.</w:t>
      </w:r>
    </w:p>
    <w:p w14:paraId="2AB449B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Por outro lado, outras crianças e adolescentes estão presos em suas ilhas de privilégio, moradia dos incluídos, como luxuosos campos de concentração, fechados pelo medo da violência urbana que os assola, causada pelas diferenças sociais, pela fome, pela miséria, pela falta de possibilidade de trabalho, que a um olhar descuidado parece ser só do "outro".</w:t>
      </w:r>
    </w:p>
    <w:p w14:paraId="62AF2955" w14:textId="77777777">
      <w:pPr>
        <w:spacing w:after="120" w:line="276" w:lineRule="auto"/>
        <w:ind w:left="432"/>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De tal forma, Galeano (1999) destaca as (im)possibilidades de vida das crianças latino-americanas da classe média:</w:t>
        <w:br/>
        <w:t>"Os meninos ricos viajam [...] em carros blindados [...]</w:t>
        <w:br/>
        <w:t>Descobrem o metrô em Paris ou Nova Iorque, mas jamais o tomam em São Paulo [...]</w:t>
        <w:br/>
        <w:t>Eles não vivem na cidade onde vivem. Para eles é vedado vasto inferno que lhes ameaça o minúsculo céu privado [...]</w:t>
        <w:br/>
        <w:t>Em plena era da globalização os meninos já não pertencem a lugar algum [...] Sua pátria está nas marcas de prestígio universal, que lhes destacam as roupas [...] sua linguagem é a dos códigos eletrônicos internacionais. Nas mais diversas cidades, nos mais distantes lugares do mundo, os filhos do privilégio se parecem entre si, nos costumes e tendências, entre si se parecem os shopping centers [...]</w:t>
        <w:br/>
        <w:t>Educados na realidade virtual, deseducam-se na realidade real, que ignoram ou que tão só existe para ser temida ou comprada.</w:t>
        <w:br/>
        <w:t>Apanhados nas armadilhas do pânico, os meninos de classe média estão cada vez mais condenados à humilhação da reclusão perpétua. Na cidade do futuro, que já está sendo do presente, os telemeninos [...] contemplarão a rua de alguma janela de suas telecasas: a rua proibida pela violência, a rua onde ocorre o sempre perigoso e às vezes prodigioso espetáculo da vida."</w:t>
      </w:r>
    </w:p>
    <w:p w14:paraId="1E0B9C6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Ambos marcados e ameaçados pelas suas impossibilidades de vida. Por um lado, os mais castigados pelas políticas neoliberais, os tidos como excluídos, que dificilmente têm acesso aos seus direitos de suprir suas necessidades básicas. E, embora, soltos na rua estão presos à impossibilidade de vir a ser, estão presos a não poderem escolher. E por outro, os incluídos têm acesso e direito a suprir suas necessidades básicas, mas um acesso relacionado ao poder de compra, ao que pode e deve ser consumido.</w:t>
      </w:r>
    </w:p>
    <w:p w14:paraId="265A1FB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Podemos entender que essas marcas sociais, culturais, políticas e econômicas tornam a exclusão um modo de vida, muitas vezes marcada não por divisões econômicas, mas sociais (embora tenha boa sobrevivência econômica, o lugar social que ocupa não muda) e morais (pensando em uma moral clássica). Por exemplo, a favela atualmente, não necessariamente é um lugar de poucos recursos econômicos, ou seja, includente do ponto de vista econômico, mas excludente do ponto de vista moral, social e político.</w:t>
      </w:r>
    </w:p>
    <w:p w14:paraId="72FCF2F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Vivemos apartados socialmente não por marcações necessariamente vistas, mas por ocupações distintas de territórios, de espaços sociais, de espaços culturais. Pobres e ricos, exceto à produção cultural artística de massa, escutam diferentes músicas, assistem a diferentes filmes, freqüentam diferentes espaços culturais, diferentes equipamentos de lazer e diferentes pedaços de praias.</w:t>
      </w:r>
    </w:p>
    <w:p w14:paraId="5A1A921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Uns andam de carro, outros de ônibus, kombi e trens. Uns freqüentam escolas privadas (compram a sua educação), outros freqüentam as escolas públicas (pagam pelo desleixo do estado). Uns brincam com jogos eletrônicos, outros, com sucatas. Diferentes formações, distintos acessos ao conhecimento produzido. Diferentes locais de apreensão do conhecimento, distintos conhecimentos apreendidos. Diferentes constituições do olhar, do local que olha e que lê a sociedade. Diferentes perspectivas de um mesmo espaço. Diferentes sujeitos com diferentes possibilidades de vida (des)partilhando uma mesma cidade, uma mesma plural sociedade.</w:t>
      </w:r>
    </w:p>
    <w:p w14:paraId="209B182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Mas, como fomos ou somos educados a lidar com essa diversidade?</w:t>
        <w:br/>
        <w:t>O que parece, é que cada vez mais aprendemos a não ver o que não nos interessa, a não ler a não ser pelos valores que constituem as possibilidades de consumo e o ideal do homem moderno (ou como escreve Martins do moderno colonizado) e da sociedade pós-liberal (e ai falo de ambos os lados da sociedade).</w:t>
      </w:r>
    </w:p>
    <w:p w14:paraId="54F0381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Sob a luz da diversidade dos papéis assumidos por sujeitos ou grupos sociais, que não necessariamente comungam dos valores hegemônicos, bem como dos valores morais que marcam as relações sociais, ressalto outras formas de estigmatização, outros sujeitos visíveis, marcados pelo olhar normalizador e excludente.</w:t>
      </w:r>
    </w:p>
    <w:p w14:paraId="45785ED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Como pensar na exclusão de direitos básicos, se também não coloco em questão o papel social: das múltiplas etnias (vista nossa sociedade multi-étnica); dos diferentes gêneros existentes em nossa sociedade marcados por uma moral sexista; dos deficientes marcados pela improdutividade, pela incapacidade, pela certeza de não poder jamais significar os padrões estéticos aceitos, nos quais o feio se confunde com o mal; das crianças em situação de risco; entre tantos outros.</w:t>
      </w:r>
    </w:p>
    <w:p w14:paraId="09C4742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Tais questionamentos me remetem a um estudo realizado por Elias e Scotson (2000) quando, ao analisar as relações de poder e as formas de exclusão de uma dada comunidade, se surpreendeu com os critérios da mesma. Os valores de hierarquia social e os dispositivos de exclusão e de estigmatização eram pautados em valores constituídos por aquele grupo social, pelo que importava a eles: neste caso o dos mais antigos.</w:t>
      </w:r>
    </w:p>
    <w:p w14:paraId="503DEA3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 referido estudo me faz refletir sobre os parâmetros estabelecidos para a definição dos grupos tidos como excluídos no mundo globalizado, parâmetros estes que não são universais ou mesmo pré-estabelecidos, mas dependem das práticas culturais e dos valores morais constituídos no interior de cada sociedade.</w:t>
      </w:r>
    </w:p>
    <w:p w14:paraId="5D29814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Contudo, independentemente de classificações, não podemos perder de vista o exército de miseráveis espalhados pelo mundo, apartados de seus direitos pela iniqüidade econômica.</w:t>
      </w:r>
    </w:p>
    <w:p w14:paraId="6CF3336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Gentili (2001), ao discutir os processos de exclusão social traz como parâmetro a questão da normalidade. Os excluídos são em maior número, que os incluídos, e sendo em maior número se tornam cotidianos, se tornam normais. O que se torna normal e trivial, se torna invisível. Deixa de nos incomodar ou mesmo de causar perplexidade, a não ser pelo medo. Não vemos a pobreza, mas sim o medo que a violência gerada pela pobreza nos causa. A anormalidade torna os acontecimentos mais visíveis. Em outras palavras, os sujeitos que sofrem os processos de exclusão por serem maioria, se tornam invisíveis⁵.</w:t>
      </w:r>
    </w:p>
    <w:p w14:paraId="0C37AC4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595959"/>
          <w:sz w:val="19"/>
          <w:szCs w:val="22"/>
          <w:lang w:val="en-US" w:eastAsia="en-US" w:bidi="ar-SA"/>
        </w:rPr>
        <w:t>⁵ O entendimento de normal como a maioria estatística, o fenômeno que mais ocorre e anormalidade como o que escapa foi largamente tratado por Canguilhem (1990) que fez seus estudos discutindo a questão do normal e do patológico.</w:t>
      </w:r>
    </w:p>
    <w:p w14:paraId="4F05F8CE"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Mas, como aprendemos a olhar o outro? Como somos educados para lidar com a diversidade? Como nossas escolas nos ensinam a ler o mundo? Mesmo que a escola, seja o próprio mundo...</w:t>
      </w:r>
    </w:p>
    <w:p w14:paraId="7A642FD5" w14:textId="77777777">
      <w:pPr>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color w:val="333333"/>
          <w:sz w:val="26"/>
          <w:szCs w:val="22"/>
          <w:lang w:val="en-US" w:eastAsia="en-US" w:bidi="ar-SA"/>
        </w:rPr>
        <w:t>O olhar normalizador, corpos apartados: a educação como prática excludente</w:t>
      </w:r>
    </w:p>
    <w:p w14:paraId="708C071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Entender os processos de exclusão de direitos em nossa sociedade, na pós-modernidade, implica tanto pensar nos dispositivos político-sociais que delineiam nossas vidas, como também na educação por nós vivenciada, que marca os nossos olhares e a nossa conduta corporal.</w:t>
      </w:r>
    </w:p>
    <w:p w14:paraId="769F29B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Segundo os estudos de Foucault (1998b, 1993) a partir da sociedade disciplinar, século XIX, as práticas disciplinares corporais foram dando lugar a formas de repressão e apreensão do corpo cada vez mais sutis e incorpóreas, mesmo que atingindo cada vez mais e diretamente o corpo. O individuo passou a ser normatizado e individualizado, devendo obedecer às regras (do início do capitalismo) e às normas de condutas da estrutura social, que começava a se constituir.</w:t>
      </w:r>
    </w:p>
    <w:p w14:paraId="1C63C59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As manobras que antes eram explícitas deixando marcas estampadas no corpo e expostas como espetáculos, como as descritas e analisadas por Foucault (1993, p.16), em relação aos corpos dos tidos como excluídos: os condenados, os loucos, os deficientes, os miseráveis, entre outros, desapareceram. O mal não foi mais estampado no corpo, este deu vez a outras formas de repressão mais sutis e requintadas, e sobre elas um dispositivo de seleção entre normais e anormais, levando às últimas conseqüências as formas de controle do corpo e das condutas de cada sujeito.</w:t>
      </w:r>
    </w:p>
    <w:p w14:paraId="70E4E9B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À justiça da realidade incorpórea foram sendo instituídos novos meios mais sutis para tornar o corpo dócil, normatizado e disciplinado, aceito ou não pelo poder social. A ortopedia do corpo e a ortopedia moral se fundiram em outras possibilidades de controle, como o enclausuramento do corpo nas instituições disciplinares: a escola, a prisão, os hospitais... Passam a não mais existir os carrascos e estes dão lugar ao exército de técnicos, como: guardas, educadores, médicos, psicólogos que, além de serem os técnicos que guardam a vida, são os responsáveis pela privação dos direitos sem o sofrimento da dor (o castigo).</w:t>
      </w:r>
    </w:p>
    <w:p w14:paraId="36248E0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Foucault afirma, na mesma obra, que as formas mais usuais para o controle das atividades, a partir de meados do século XVII, foram: o controle de horário; o controle de formas de marchar; o controle temporal do ato, do corpo e dos gestos postos em relação e por fim a utilização exaustiva do corpo. Dessa forma fabrica-se um corpo disciplinado que é a base de um gesto eficiente.</w:t>
      </w:r>
    </w:p>
    <w:p w14:paraId="101F1BFE" w14:textId="77777777">
      <w:pPr>
        <w:spacing w:after="120" w:line="276" w:lineRule="auto"/>
        <w:ind w:left="432"/>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Todos esses dispositivos de controle de conduta e de olhares foram assumidos em todos os espaços institucionais, abrindo caminho para</w:t>
        <w:br/>
        <w:t>"a penalidade perpétua que atravessa todos os pontos e controla todos os instantes das instituições disciplinares, compara, diferencia, hierarquiza, homogeneiza, exclui. Em uma palavra, ela normaliza" (Foucault, 1993, p. 163).</w:t>
      </w:r>
    </w:p>
    <w:p w14:paraId="638A259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necessidade de ortopetizar, normatizar, controlar, criar o pudor, as regras de conduta e polidez, e a assiduidade do corpo imposta pelas instituições disciplinares foram constituindo a conduta do corpo no processo de civilização, marcando de maneira incisiva e definitiva as condutas cotidianas do homem, uma outra moral. Essas medidas inauguraram uma necessidade hegemônica de o homem ser e estar na sociedade. Assim, é possível afirmar que a disciplinarização da conduta e dos movimentos do corpo extrapolou os muros institucionais, e tornou-se realidade no convívio social.</w:t>
      </w:r>
    </w:p>
    <w:p w14:paraId="5747992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Um olhar sobre o próprio homem e suas possibilidades de ser e estar em sociedade, um olhar normalizador que exclui o que não é importante conviver, o que não é necessário para compor a cidade perfeita (ideal platônico).</w:t>
      </w:r>
    </w:p>
    <w:p w14:paraId="304A1C6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 indivíduo moderno pressupõe um corpo disciplinado, um corpo dócil e útil, que sob todas as formas seja contido no tempo, no espaço e nas práticas sociais, desde a obediência e o uso de espaços institucionais arquitetonicamente construídos para disciplinar, até o atendimento a quaisquer regras sociais, bases essas para a constituição de um corpo controlado.</w:t>
      </w:r>
    </w:p>
    <w:p w14:paraId="621681C6" w14:textId="77777777">
      <w:pPr>
        <w:spacing w:after="120" w:line="276" w:lineRule="auto"/>
        <w:ind w:left="432"/>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Cito mais uma vez, Foucault (1993, p. 18), ao tratar do poder da guilhotina, deixa margem para uma possível analogia dos dispositivos sociais para com os tidos excluídos:</w:t>
        <w:br/>
        <w:t>"Quase sem tocar o corpo, a guilhotina suprime a liberdade, ou uma multa tira os bens. Ela aplica a lei não tanto a um corpo real e susceptível de dor quanto a um sujeito jurídico, detentor, entre outros direitos, do de existir."</w:t>
      </w:r>
    </w:p>
    <w:p w14:paraId="61A14C9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 corpo submetido às normas é o corpo que significa o que é aceito pela sociedade. O corpo inútil, incapaz, feio, sujo, mal vestido, sem compostura tem um significado de improdutividade, um formato que foge aos padrões estéticos aceitos e, por isso, deve ser retificado, normatizado, ou em outras palavras re-incluído, mesmo que deixando de ser quem se é.</w:t>
      </w:r>
    </w:p>
    <w:p w14:paraId="1D436E4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Elias (1994a, 1994b) aponta que o processo de civilização da sociedade ocidental caminhou para o controle dos instintos, das emoções e das necessidades básicas humanas. Esses, assim como outras manifestações do "corpo", foram, no decorrer do tempo, sendo moldados segundo manuais de higiene e manuais de moral, para que o sujeito pudesse compor o corpo social necessário a seguir as regras constituídas e significadas enquanto condutas civilizadas, necessárias à formação dos Estados.</w:t>
      </w:r>
    </w:p>
    <w:p w14:paraId="5343DFC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 autocontrole cada vez mais se faz necessário: corpos contidos e condutas regulamentadas. O sentimento de vergonha e o de medo passaram a regular a vida instintiva e afetiva dos sujeitos. A razão aos poucos foi moldando e controlando o corpo individual. Entretanto, essa aparente ordem individual já era na verdade uma ordem social (Elias, 1994a, 1994b).</w:t>
      </w:r>
    </w:p>
    <w:p w14:paraId="54EA0E1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As mudanças da estrutura do comportamento, ditadas ao comportamento individual, foram se dando pelas modificações ocorridas na própria estrutura da sociedade, pelas novas relações com o trabalho e com o sujeito necessário para compor o mercado de trabalho com regras mais rígidas e disciplinadas. Essas novas relações de vida levaram também a mudanças na estrutura psíquica dos sujeitos (Elias, 1994a, 1994b, 1994c).</w:t>
      </w:r>
    </w:p>
    <w:p w14:paraId="2FFFAC9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 processo de civilização deu-se sempre na interdependência da divisão de funções (sociais e psíquicas) e na estrutura interna dessas próprias funções. As questões estruturais, como a estratificação social, as pressões e as tensões de uma determinada sociedade penetram na estrutura da personalidade do indivíduo. Assim, os sentimentos e os significados sobre si, expressos pelos sujeitos, são constituídos nas e pelas suas funções sociais (Elias, 1994b).</w:t>
      </w:r>
    </w:p>
    <w:p w14:paraId="00F1D821" w14:textId="77777777">
      <w:pPr>
        <w:spacing w:after="120" w:line="276" w:lineRule="auto"/>
        <w:ind w:left="432"/>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Segundo Elias (1994c, p.17):</w:t>
        <w:br/>
        <w:t>"Há uma clara ligação entre os abismos que se abrem entre indivíduo e sociedade, ora aqui, ora ali, em nossas estruturas de pensamento, e as contradições entre exigências sociais e necessidades individuais que são um traço permanente de nossa vida" (grifos do autor).</w:t>
      </w:r>
    </w:p>
    <w:p w14:paraId="7E236AE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É com nossos olhares, com esses valores que ecoam na consciência, que o corpo dos excluídos vai sendo constituído, nas suas relações com o outro na sociedade da qual ele faz parte. Por meio da ideologia, corpos marcados pelos processos de exclusão e corpos incluídos vão se conhecendo através de suas diferenças, do que falta e do que se assemelha de um no outro. Porém, nesse mesmo momento em que diferentes corpos se negam, eles se significam, se constituem, na relação com o outro.</w:t>
      </w:r>
    </w:p>
    <w:p w14:paraId="1D74CCFD"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Ora, como então pensar em políticas públicas que levem essas pessoas a terem dignidade?</w:t>
      </w:r>
    </w:p>
    <w:p w14:paraId="0581A3AE" w14:textId="77777777">
      <w:pPr>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color w:val="333333"/>
          <w:sz w:val="26"/>
          <w:szCs w:val="22"/>
          <w:lang w:val="en-US" w:eastAsia="en-US" w:bidi="ar-SA"/>
        </w:rPr>
        <w:t>Políticas de amenização da pobreza: algumas considerações acerca do Lazer</w:t>
      </w:r>
    </w:p>
    <w:p w14:paraId="314E151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Nossa educação, nossos olhares além de marcarem o cidadão de direito, também, acabam por constituir o valor desses sujeitos no jogo político de nosso país. Não é incomum, especialmente em ano de eleição, nos depararmos com plataformas políticas nas quais o lazer é proclamado como instrumento de inclusão social, seja de pessoas deficientes, ou de crianças que vivem em situação de risco. Tais promessas, traduzidas em políticas públicas, pretendem garantir às crianças e aos adolescentes uma vida mais digna, tirando-os da rua.</w:t>
      </w:r>
    </w:p>
    <w:p w14:paraId="1C50DCD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Mas, como garantir a vida plena de direitos a sujeitos que vivem sob a égide de um sistema no qual a aparente plenitude é privilégio de poucos? Como garantir que desigualdades de direitos constituídas historicamente possam ser resolvidas apenas a partir de políticas que quase sempre não prevêem mudanças estruturais, mas sim um trabalho assistencialista? Como garantir a transformação de processos de exclusão em direitos de fato?</w:t>
      </w:r>
    </w:p>
    <w:p w14:paraId="129DED3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 capitalismo desenraíza, brutaliza a todos, desde sua gênese. Exclui a todos, mas para incluir em suas regras, em seus modos. Dentre essas regras, destacamos as políticas públicas assistencialistas, ou políticas de alívio à pobreza, que colocam em discussão a universalização do acesso aos bens produzidos.</w:t>
      </w:r>
    </w:p>
    <w:p w14:paraId="7EF2D20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Mesmo colocando em cheque as políticas de alívio à pobreza, por considerá-las apenas paliativas, entendendo que esta é uma questão complexa, e que é preciso que examinemos, mesmo que brevemente, dois fatores que a constituem em sua base.</w:t>
      </w:r>
    </w:p>
    <w:p w14:paraId="4F5E272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primeira questão que se faz importante destacar é que o grupamento de sujeitos tidos como excluídos não é homogêneo, embora componham um mesmo sistema sóciopolítico. Por isso, quando falamos sobre exclusão, é importante definirmos sobre quem estamos falando, já que são inúmeras as marcas histórico-culturais que constituem os processos excludentes. Ora, os sujeitos tidos como excluídos, enquanto categoria abstrata, podem ser tratados em suas semelhanças, mas enquanto sujeitos concretos ou grupos concretos são historicamente diferentes entre si.</w:t>
      </w:r>
    </w:p>
    <w:p w14:paraId="2017610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Posto tal apontamento, posso considerar que a preocupação que jaz nas plataformas políticas citadas, seja as propostas eleitoreiras ou as propostas efetivas, parecem tratar dos tidos excluídos como uma categoria genérica, um agrupamento social que preserva as mesmas características e processos de exclusão.</w:t>
      </w:r>
    </w:p>
    <w:p w14:paraId="12880A8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segunda questão que levanto é em relação à qualidade das propostas políticas, bem como de sua implantação. Há algumas décadas, Bourdieu (1997) anunciava, ao estudar o sistema educacional francês, a crueldade das políticas que se dizem inclusivas no mundo liberal, que normalmente são paliativas e não transformam a realidade.</w:t>
      </w:r>
    </w:p>
    <w:p w14:paraId="504E1E4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não transformação da realidade associada à instituição da universalização do acesso aos direitos, ratificada pela não qualificação do serviço dispensado a esta população, leva a um aparente cumprimento legal por parte do Estado de seu dever. No entanto, não redimensiona a condição efetiva de desigualdade social entre os cidadãos.</w:t>
      </w:r>
    </w:p>
    <w:p w14:paraId="3B32082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Assim, a discriminação passa a ter uma legitimação social, ou seja, o Estado já oferece os serviços e cabe ao sujeito dar conta de sua vida, se ele fracassar, a culpa é dele. Essa aparente democratização, cruelmente, faz a perpetuação da exclusão dos direitos, do acesso ao já produzido pela humanidade.</w:t>
      </w:r>
    </w:p>
    <w:p w14:paraId="12B65E2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Esse processo denominado por Martins como inclusão precária e instável, marginal ou por Bourdieu como excluídos do interior ou por Castels de exclusão includente nos ajuda a entender as políticas públicas desenvolvidas no âmbito do lazer no Brasil (salvo algumas exceções municipais e estaduais).</w:t>
      </w:r>
    </w:p>
    <w:p w14:paraId="76AD393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Em outras palavras, as políticas públicas acabam por dar continuidade às instituições de pobres e de ricos, e às barreiras discriminatórias. Somente se desloca o problema para dentro das instituições, e se retira do Estado, reforçando as dinâmicas excludentes (Sader; Jinkings, 2006; Bourdieu, 1997; Martins, 2003a, 2003b).</w:t>
      </w:r>
    </w:p>
    <w:p w14:paraId="29B5772A" w14:textId="77777777">
      <w:pPr>
        <w:spacing w:after="120" w:line="276" w:lineRule="auto"/>
        <w:ind w:left="432"/>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i/>
          <w:color w:val="auto"/>
          <w:sz w:val="22"/>
          <w:szCs w:val="22"/>
          <w:lang w:val="en-US" w:eastAsia="en-US" w:bidi="ar-SA"/>
        </w:rPr>
        <w:t>Comentando sobre a atualidade e o modismo do discurso inclusivista, Demo (1998, p. 16) afirma que:</w:t>
        <w:br/>
        <w:t>"O debate da 'exclusão social' tem, como uma de suas maiores precariedades, a expectativa assistencialista frente à pobreza, o que leva a uma fé excessiva no Estado e à desobrigação do sistema produtivo, deturpando pela raiz os horizontes de emancipação."</w:t>
      </w:r>
    </w:p>
    <w:p w14:paraId="6382758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Pensar então o lazer, como um dos setores da política pública nacional, que urgentemente precisa ser reestruturado para que papéis sociais possam ser redimensionados, é uma tarefa que se coloca tanto aos profissionais da área do lazer, como aos gestores públicos desse setor.</w:t>
      </w:r>
    </w:p>
    <w:p w14:paraId="6C5567F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 lazer é uma questão de direito básico garantido a todos os cidadãos brasileiros através de seu regimento máximo, a Constituição. Contudo, a legislação não efetiva o conteúdo de seu texto, ou mesmo viabiliza que, em uma sociedade excludente, seja possível constituir dispositivos que garantam o exercício da cidadania às pessoas. E ainda, quando existentes, frágeis têm sido os dispositivos para lidar com uma questão tão complexa e contraditória.</w:t>
      </w:r>
    </w:p>
    <w:p w14:paraId="7142A95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Assim, destaco que amenizar a pobreza não significa simplesmente criar dispositivos para que serviços governamentais, aqui no caso do Lazer, absorvam a demanda existente dos tidos como excluídos.</w:t>
      </w:r>
    </w:p>
    <w:p w14:paraId="5B954CA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questão do acesso é primordial, mas se este for entendido somente pela absorção da demanda ou pela acessibilidade, deixamos de considerar questões fundamentais que versam sobre a apreensão das produções histórico-culturais.</w:t>
      </w:r>
    </w:p>
    <w:p w14:paraId="32FAE62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Os dispositivos criados para redimensionar a atuação social dos excluídos do interior devem também assegurar a permanência e a participação desses sujeitos na estruturação dos serviços e em sua gestão, garantindo desta forma a qualidade social e dos serviços públicos prestados a esses cidadãos.</w:t>
      </w:r>
    </w:p>
    <w:p w14:paraId="3D4358C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Um processo que pretende redimensionar papéis sociais, deve garantir a multiplicidade do sujeito, já que em nome de um discurso inclusivo, muitas vezes, as práticas tendem a homogeneizar os sujeitos, tentando negar ou mesmo mascarar quem é este sujeito, constituindo-se então, mais uma vez, em práticas excludentes.</w:t>
      </w:r>
    </w:p>
    <w:p w14:paraId="2F73178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Para de fato possibilitarmos, enquanto sociedade, que os excluídos do interior possam ter direito aos bens produzidos pela humanidade, é necessário que as suas atuações sociais não se dêem pelas regras de um projeto político baseado nas leis do mercado, do consumo, e em uma moral da aparência, da representação da velha boa educação e dos bons costumes.</w:t>
      </w:r>
    </w:p>
    <w:p w14:paraId="6AF94199" w14:textId="77777777">
      <w:pPr>
        <w:spacing w:after="280" w:line="276" w:lineRule="auto"/>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Enfim, se entendemos o lazer enquanto cultura, o entendemos como produção humana, podendo se tornar um instrumento não para tirar as crianças e adolescentes da rua, mas sim para tornar este espaço, a rua, como uma opção, não de vida, mas de luta e de transformação.</w:t>
      </w:r>
    </w:p>
    <w:p w14:paraId="4D63DC5C" w14:textId="77777777">
      <w:pPr>
        <w:spacing w:before="280" w:after="80" w:line="276" w:lineRule="auto"/>
        <w:jc w:val="left"/>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color w:val="333333"/>
          <w:sz w:val="26"/>
          <w:szCs w:val="22"/>
          <w:lang w:val="en-US" w:eastAsia="en-US" w:bidi="ar-SA"/>
        </w:rPr>
        <w:t>Referências</w:t>
      </w:r>
    </w:p>
    <w:p w14:paraId="042B676B"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BOURDIEU, P. A miséria do mundo. 5. ed. Petrópolis: Editora Vozes, 1997, 747p.</w:t>
      </w:r>
    </w:p>
    <w:p w14:paraId="1F090EE2"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CANGUILHEM, G. O normal e o patológico. 3. ed. Rio de Janeiro: Forense Universitária, 1990. 307 p.</w:t>
      </w:r>
    </w:p>
    <w:p w14:paraId="2627AC2C"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DEMO, P. O charme da exclusão social. São Paulo: Autores Associados, 1998. 125 p.</w:t>
      </w:r>
    </w:p>
    <w:p w14:paraId="522D8F61"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ELIAS, N. Processo civilizador. Rio de Janeiro: Jorge Zahar Ed., 1994a., v. 1, 277 p.</w:t>
      </w:r>
    </w:p>
    <w:p w14:paraId="50517B82"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Processo civilizador. Rio de Janeiro: Jorge Zahar Ed., 1994b., v. 2, 307 p.</w:t>
      </w:r>
    </w:p>
    <w:p w14:paraId="33A2E5AF"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sociedade dos indivíduos. Rio de Janeiro: Jorge Zahar Ed., 1994c, 201p.</w:t>
      </w:r>
    </w:p>
    <w:p w14:paraId="51ABF1D1"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_____; SCOTSON, J. Os estabelecidos e os outsiders: sociologia das relações de poder a partir de uma pequena comunidade. Rio de Janeiro: Jorge Zahar Editor, 2000, 224p.</w:t>
      </w:r>
    </w:p>
    <w:p w14:paraId="3ABCCE8C"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FOUCAULT, M. Vigiar e Punir: nascimento da prisão. 10. ed. Petrópolis: Editora Vozes, 1993. 280 p.</w:t>
      </w:r>
    </w:p>
    <w:p w14:paraId="06A14321"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O nascimento da clínica. 5. ed. Rio de Janeiro: Forense Universitária, 1998b, 241 p.</w:t>
      </w:r>
    </w:p>
    <w:p w14:paraId="1CBEF2B9"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GALEANO, E. De pernas pro ar a escola do mundo ao avesso. Porto Alegre: L&amp;PM, 1999. 370 p.</w:t>
      </w:r>
    </w:p>
    <w:p w14:paraId="299C69BD"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GENTILI, P. A exclusão e a escola: o apartheid educacional como política de ocultação. In: GENTILI, P.; ALENCAR, C. Educar na esperança em tempo de desencanto. Petrópolis: Editora Vozes, 2001, 142 p.</w:t>
      </w:r>
    </w:p>
    <w:p w14:paraId="59BB9326"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GENTILI, P.; ALENCAR, C. Educar na esperança em tempo de desencanto. Petrópolis: Editora Vozes, 2001. 142 p.</w:t>
      </w:r>
    </w:p>
    <w:p w14:paraId="28DB411D"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GOMES, M. F.; PELEGRINO, A.I., FERNANDES, L.L., REGINENSI, C. Desigualdade e exclusão nas metrópolis brasileiras: alternativas para seu enfrentamento nas favelas do Rio de Janeiro. Rio de Janeiro: Editora da Arco-Íris, Editora HP comunicação, 2006. 144p.</w:t>
      </w:r>
    </w:p>
    <w:p w14:paraId="67BA2747"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MARCELLINO, N. C. Lazer e humanização. 2. ed. Campinas: Papirus, 1995a. 83 p.</w:t>
      </w:r>
    </w:p>
    <w:p w14:paraId="4A759B79"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Lazer e Educação. 3. ed. Campinas: Papirus, 1995b. 164 p.</w:t>
      </w:r>
    </w:p>
    <w:p w14:paraId="252D777D"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MARTINS, J. S. Exclusão social e a nova desigualdade. 2. ed. São Paulo: Editora Paulus, 2003a.</w:t>
      </w:r>
    </w:p>
    <w:p w14:paraId="58CABB8E"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A sociedade vista do abismo: novos estudos sobre exclusão, pobreza e classes sociais. 2. ed. Petrópolis: Editora Vozes, 2003b. 228 p.</w:t>
      </w:r>
    </w:p>
    <w:p w14:paraId="2D4F69AF"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MELO, V. A. Lazer e minorias sociais. São Paulo: IBRASA, 2003. 224 p.</w:t>
      </w:r>
    </w:p>
    <w:p w14:paraId="4C4FEA94" w14:textId="77777777">
      <w:pPr>
        <w:spacing w:after="80" w:line="276" w:lineRule="auto"/>
        <w:ind w:left="720" w:hanging="720"/>
        <w:jc w:val="both"/>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color w:val="auto"/>
          <w:sz w:val="22"/>
          <w:szCs w:val="22"/>
          <w:lang w:val="en-US" w:eastAsia="en-US" w:bidi="ar-SA"/>
        </w:rPr>
        <w:t>SADER, E.; JINKINGS, I. (coord.) Latinoamérica: enciclopédia contemporânea da América Latina e Caribe. São Paulo: Editora Boitempo, 2006. 1342 p.</w:t>
      </w:r>
    </w:p>
    <w:p w14:paraId="49B6E95B" w14:textId="77777777">
      <w:pPr>
        <w:spacing w:before="0" w:after="0" w:line="360" w:lineRule="auto"/>
        <w:jc w:val="both"/>
        <w:rPr>
          <w:rFonts w:ascii="Times New Roman" w:hAnsi="Times New Roman" w:eastAsiaTheme="minorEastAsia" w:cstheme="minorBidi"/>
          <w:color w:val="000000"/>
          <w:sz w:val="0"/>
          <w:szCs w:val="0"/>
          <w:lang w:val="en-US" w:eastAsia="en-US" w:bidi="ar-SA"/>
        </w:rPr>
        <w:sectPr w:rsidSect="00034616">
          <w:type w:val="nextPage"/>
          <w:pgSz w:w="12240" w:h="15840"/>
          <w:pgMar w:top="1440" w:right="1440" w:bottom="1440" w:left="1440" w:header="0" w:footer="0" w:gutter="0"/>
          <w:pgNumType w:start="1"/>
          <w:cols w:space="720"/>
          <w:docGrid w:linePitch="360"/>
        </w:sectPr>
      </w:pPr>
    </w:p>
    <w:p w14:paraId="6D942F9E" w14:textId="77777777">
      <w:pPr>
        <w:spacing w:before="0" w:after="40" w:line="276" w:lineRule="auto"/>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b/>
          <w:i w:val="0"/>
          <w:color w:val="333333"/>
          <w:sz w:val="28"/>
          <w:szCs w:val="22"/>
          <w:lang w:val="en-US" w:eastAsia="en-US" w:bidi="ar-SA"/>
        </w:rPr>
        <w:t>Capítulo 8</w:t>
      </w:r>
    </w:p>
    <w:p w14:paraId="5BE98573" w14:textId="77777777">
      <w:pPr>
        <w:spacing w:before="0" w:after="80" w:line="276" w:lineRule="auto"/>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b/>
          <w:i w:val="0"/>
          <w:color w:val="333333"/>
          <w:sz w:val="36"/>
          <w:szCs w:val="22"/>
          <w:lang w:val="en-US" w:eastAsia="en-US" w:bidi="ar-SA"/>
        </w:rPr>
        <w:t>GÊNERO E LAZER</w:t>
      </w:r>
    </w:p>
    <w:p w14:paraId="03B5573E" w14:textId="77777777">
      <w:pPr>
        <w:spacing w:before="0" w:after="240" w:line="276" w:lineRule="auto"/>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color w:val="333333"/>
          <w:sz w:val="26"/>
          <w:szCs w:val="22"/>
          <w:lang w:val="en-US" w:eastAsia="en-US" w:bidi="ar-SA"/>
        </w:rPr>
        <w:t>Um binômio instigante</w:t>
      </w:r>
    </w:p>
    <w:p w14:paraId="15EEB19F" w14:textId="77777777">
      <w:pPr>
        <w:spacing w:before="0" w:after="480" w:line="276" w:lineRule="auto"/>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b/>
          <w:i w:val="0"/>
          <w:color w:val="333333"/>
          <w:sz w:val="22"/>
          <w:szCs w:val="22"/>
          <w:lang w:val="en-US" w:eastAsia="en-US" w:bidi="ar-SA"/>
        </w:rPr>
        <w:t>Tânia Mara Vieira Sampaio</w:t>
      </w:r>
    </w:p>
    <w:p w14:paraId="71F23B19"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Os estudos do Lazer estão em plena expansão seja na forma de disciplinas específicas nos cursos de graduação e pós-graduação não apenas em Educação Física, mas na área do Turismo e Hotelaria, bem como nos primeiros cursos específicos de graduação e pós-graduação strictu e latu senso.</w:t>
      </w:r>
    </w:p>
    <w:p w14:paraId="4C6537CA"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Entre as novas questões que desafiam os Estudos do Lazer está sua interrogação a partir das teorias de gênero. As concepções de lazer no cenário brasileiro, em especial a partir da década de 1970 do século passado, não representam uma visão única, mas contradições e, ou perspectivas significativas no que tange à dignidade da vida das pessoas. Tratar de Lazer implica perguntar pelo lugar sócio-histórico do qual se pronuncia a palavra enquanto organizadora da cultura.</w:t>
      </w:r>
    </w:p>
    <w:p w14:paraId="616F6BC6"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Desse modo, identificar as relações sociais de poder que revelam assimetrias de gênero, somadas a esta as desigualdades de etnia, idade ou classe social são fundamentais para o enfrentamento das principais barreiras existentes para a vivência do Lazer.</w:t>
      </w:r>
    </w:p>
    <w:p w14:paraId="6EF4F6DA"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 eixo de análise da realidade, e nesta o Lazer, advindo da categoria epistemológica Gênero possibilita identificar os processos normativos de construção do saber na área, visando a des-naturalização do que foi socialmente construído e que não raras vezes confere poder a determinados grupos sociais em detrimento de outros.</w:t>
      </w:r>
    </w:p>
    <w:p w14:paraId="2F7F83E3"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experiência humana, por sua diversidade, resulta numa pluralidade de movimentos que se articulam em meio à provisoriedade e à transitoriedade inerentes ao aspecto relacional da corporeidade no mundo, por isso, as análises de gênero são fundamentais para descortinar o acesso diferenciado que homens e mulheres experimentam na prática do Lazer. O diálogo sobre esta relação desigual exige que a concepção de Lazer não se desvincule de seu status de direito cidadão inalienável. Portanto, uma possibilidade de todas as pessoas independentemente de seu gênero, etnia, idade ou classe social. Segundo Johanne Madsen (1999, p. 96):</w:t>
      </w:r>
    </w:p>
    <w:p w14:paraId="1670A9AB" w14:textId="77777777">
      <w:pPr>
        <w:spacing w:before="120" w:after="120" w:line="276" w:lineRule="auto"/>
        <w:ind w:left="1152"/>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i/>
          <w:color w:val="333333"/>
          <w:sz w:val="22"/>
          <w:szCs w:val="22"/>
          <w:lang w:val="en-US" w:eastAsia="en-US" w:bidi="ar-SA"/>
        </w:rPr>
        <w:t>“O lazer é um dos direitos sociais assegurados no artigo 6º da Constituição da República Federativa do Brasil, ao lado de saúde, educação e outros, mas, mesmo sendo um direito legalmente garantido, sua consecução encontra-se distante da realidade, principalmente por três fatores determinantes. O primeiro refere-se à falta de acesso da maior parte da população ao lazer, o segundo, à pequena oferta de ações de educação para e pelo lazer, e o terceiro, à escassez de profissionais capacitados para o gerenciamento e a execução das atividades.”</w:t>
      </w:r>
    </w:p>
    <w:p w14:paraId="3390C32D"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Contudo, para que seja possível uma democratização cultural, isto é um amplo acesso ao Lazer, é preciso que vários fatores contribuam para a superação das práticas conformistas, alienadas e manipuladas por um conjunto social no qual as relações de poder inferiorizam as pessoas, impedindo-as de vivenciarem seus direitos fundamentais para sua constituição de ser no mundo.</w:t>
      </w:r>
    </w:p>
    <w:p w14:paraId="663FF74F"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Uma experiência de Lazer em níveis críticos e criativos pode oportunizar a homens e mulheres caminhos de transformação e re-significação cultural das representações sociais esperadas para ambos os sexos.</w:t>
      </w:r>
    </w:p>
    <w:p w14:paraId="6C5C39D8"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Não se pode depositar toda a expectativa de mudanças cristalizadas ao longo da história em uma única esfera da vida, mas é fundamental que o Lazer faça parte dessas oportunidades de reverter o jogo, propiciando uma reorganização simbólica por meio de um processo de educação para e pelo Lazer. Ao que se pode acrescentar a perspectiva de que este campo de experiência humana está marcado por um duplo aspecto educativo conferindo sentido à vida das pessoas pela fruição que o momento possibilita, bem como pelo processo de desenvolvimento pessoal e social de novos valores cujo potencial pode transformar a realidade (Marcellino, 2002).</w:t>
      </w:r>
    </w:p>
    <w:p w14:paraId="7F55A80C"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Esta perspectiva pode ser confirmada através da prazerosidade experimentada e do conhecimento cidadão que resulta de sua vivência. A ênfase em uma concepção de Lazer que coopere para os processos de uma saúde integral, de afirmação da dignidade e direitos fundamentais da pessoa independente de sexo, gênero, classe, etnia ou geração é fundamental. Principalmente por seu potencial de vivência de autonomia crítica e criativa diante dos impasses da realidade.</w:t>
      </w:r>
    </w:p>
    <w:p w14:paraId="62DE7F0E"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 Lazer, como parte integrante da construção cultural, pode propiciar às pessoas tanto o descanso, quanto o divertimento e o desenvolvimento individual e social, empoderando-as para tecer contra-símbolos culturais. Por isso, postula-se que o Lazer não pode ser visto apenas como um conjunto de atividades, mesmo que se considere um amplo espectro destas. É importante ressaltar que no próprio modo de envolvimento das pessoas, sua adesão, segundo Joffre Dumazedier (1980), pode se dar de modo diferenciado, isto é, em três perspectivas, a da prática, a do conhecimento ou a da fruição (assistência) e esses modos podem ser caracterizados como elementar (conformismo), médio (criticidade) e superior (criatividade).</w:t>
      </w:r>
    </w:p>
    <w:p w14:paraId="7E73ACBA"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Nesse sentido, Nelson Marcellino (2002) propõe que uma atividade de lazer não é ativa ou passiva em si, mas depende do nível de envolvimento em que ela se desenvolve. Por exemplo, pode-se participar da assistência de um dos conteúdos culturais do lazer de modo crítico e criativo, por conseguinte gerando um estado de fortalecimento das pessoas para vivenciarem e re-inventarem seus processos culturais de dignidade, de cidadania, de auto-estima etc.</w:t>
      </w:r>
    </w:p>
    <w:p w14:paraId="4A4866E7"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No estudo denominado Festa no Pedaço, José Guilherme Magnani (2003) observa que as comunidades de periferia envolvidas em uma rotina de trabalho muito pesada criam seus espaços e tempos "para respirar" e para afirmar que estão vivos. Nestes, experimentando festas e formas diferenciadas de Lazer, muito embora não as nomeiam como tal, em vista de uma grande distância do que a mídia veicula como sendo lazer - pacotes prontos de atividades e bem separados do cotidiano do trabalho. Para esse autor:</w:t>
      </w:r>
    </w:p>
    <w:p w14:paraId="1CD31A84" w14:textId="77777777">
      <w:pPr>
        <w:spacing w:before="120" w:after="120" w:line="276" w:lineRule="auto"/>
        <w:ind w:left="1152"/>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i/>
          <w:color w:val="333333"/>
          <w:sz w:val="22"/>
          <w:szCs w:val="22"/>
          <w:lang w:val="en-US" w:eastAsia="en-US" w:bidi="ar-SA"/>
        </w:rPr>
        <w:t>“o momento do lazer instante de esquecimento das dificuldades do dia-a-dia é também aquele momento e oportunidade do encontro, do estabelecimento de laços, do reforço dos vínculos de lealdade e reciprocidade, da construção das diferenciações (Magnani, 1988, p. 39) e não necessariamente a realização de uma atividade específica, por exemplo.”</w:t>
      </w:r>
    </w:p>
    <w:p w14:paraId="2FD374B4"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Segundo Nelson Marcellino (2002, p. 96), há no lazer a possibilidade de denúncia da realidade e de subversão da ordem vigente, considerando que embora não de modo exclusivo, é particularmente no tempo de lazer que são vivenciadas situações geradoras de valores que poderiam ser chamados de "revolucionários".</w:t>
      </w:r>
    </w:p>
    <w:p w14:paraId="26D20DA6"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predominância nos Estudos do Lazer de um senso comum que o reduz a atividades recreativas, de caráter fisico-esportivo, ou a um conjunto de entretenimentos propostos pela indústria cultural e a mídia, nos coloca frente a questões extremamente importantes. O acesso a uma maior amplitude dos processos possíveis de Lazer precisa ganhar espaço a fim de enfrentar as barreiras inter e intraclasses, isto é, barreiras de classe social, de gênero, de etnia, entre outras. Nesse sentido, ampliar o espectro do Lazer, afirmando seus seis conteúdos culturais e não apenas o fisico-esportivo, é um propósito fundamental para este acesso cidadão que supere as assimetrias entre os grupos sociais.</w:t>
      </w:r>
    </w:p>
    <w:p w14:paraId="566EB710"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Nos estudos de sociologia do lazer, pode-se identificar que o princípio do interesse buscado pelas pessoas em cada uma das atividades vivenciadas em seu tempo de livre abre a possibilidade de estabelecer uma classificação dos conteúdos (Dumazedier, 1980). Desse modo, as atividades fisico-esportivas ou recreativas deixam de ser a única possibilidade vislumbrada como Lazer, embora predominem no imaginário social. Nesse debate, alguns autores contribuem e sem exceção todos mencionam o sociólogo Jofre Dumazedier como o precursor dessa classificação, na qual aponta 5 conteúdos: os físicos, os manuais, os intelectuais, os artísticas, os sociais, com os quais concordam Nelson Marcellino e Luiz Otávio Camargo. Este último propõe um sexto conteúdo que é o turístico (Marcellino, 2002; Camargo, 1992).</w:t>
      </w:r>
    </w:p>
    <w:p w14:paraId="15C1ABCA"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Muitos são os estudos do lazer a nos desafiar a concebê-lo não como uma válvula de escape das pressões do trabalho, das precariedades econômicas, das insatisfações existenciais ou das injustiças sociais, entre outros aspectos (Marcellino, 2001). Isso se torna uma exigência para o lazer deixar de ser instrumentalizado como um acessório acionado toda vez que a pressão chega ao seu ponto-limite. Nesse caso, ele se transforma em mera atividade de compensação pelas tarefas cumpridas, uma permissão para que não se ultrapasse a fronteira de suportabilidade do corpo, um item supérfluo adquirido pelos que podem se dar ao luxo de ter - tempo, dinheiro e status para desfrutar de desejos - ou uma alienação, no mais histórico sentido de pão e circo, amenizadora de tensões e conflitos socioeconômicos-políticos.</w:t>
      </w:r>
    </w:p>
    <w:p w14:paraId="6EBBEE20"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Um primeiro aspecto a ser debatido é que o lazer enquanto tempo e espaço fundamentais à construção da experiência humana de ser e de estar no mundo precisa ser identificado nas corporeidades concretas marcadas por sua condição de gênero, classe e etnia.</w:t>
      </w:r>
    </w:p>
    <w:p w14:paraId="22B6138E"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Maria do Carmo Saraiva (1999, p. 27) diz ser urgente uma reflexão sobre as diferenças bio-psico-sociais usadas como justificativa para discriminações e preconceitos entre homens e mulheres na prática de atividades físicas ou esportivas, por exemplo. Segundo a autora, isso deve ser feito na família, na escola, nas aulas de Educação Física, procurando identificar se essas diferenças são teoricamente válidas particularmente quando se pretende a construção de uma nova concepção de educação e mesmo de uma nova ordem social.</w:t>
      </w:r>
    </w:p>
    <w:p w14:paraId="0FE683FA" w14:textId="77777777">
      <w:pPr>
        <w:spacing w:before="320" w:after="160" w:line="276" w:lineRule="auto"/>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b/>
          <w:i w:val="0"/>
          <w:color w:val="333333"/>
          <w:sz w:val="28"/>
          <w:szCs w:val="22"/>
          <w:lang w:val="en-US" w:eastAsia="en-US" w:bidi="ar-SA"/>
        </w:rPr>
        <w:t>Lazer e Gênero: eixos de um novo momento dialógico</w:t>
      </w:r>
    </w:p>
    <w:p w14:paraId="76D2EF73"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No caso específico dessa reflexão, importa que se esclareça que não se está tomando gênero como o único, nem como melhor dos paradigmas para a análise dos estudos do lazer e seus diversos conteúdos culturais, mas ressaltando sua forte contribuição, hoje avalizada em produções científico-acadêmicas em várias áreas de conhecimento.</w:t>
      </w:r>
    </w:p>
    <w:p w14:paraId="726FAEE7"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As teorias de gênero têm sua contribuição e importância para a análise das relações humanas e sociais, da construção do conhecimento em seus processos de transmissão e construção coletiva no âmbito do ensino, da pesquisa e da extensão universitária e para o diálogo transdisciplinar e inter-disciplinar, bem como para debater os processos de participação nas distintas esferas de poder do cotidiano das pessoas.</w:t>
      </w:r>
    </w:p>
    <w:p w14:paraId="07E7BB3C"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 intuito, portanto, é contribuir na discussão de paradigmas que permitam desvelar os mecanismos por meio dos quais se produz e se reproduz a dominação das mulheres ou de outros grupos sociais, trazendo à tona processos históricos de resistência à opressão. Considerar os embates, atuais em um mundo marcado por processos de exclusão e inferiorização, significa não paralisar-se diante da perspectiva de que o poder reside exclusivamente nos setores dominantes e, consequentemente, afirmar que esse poder encontra-se também disperso em uma relação social de forças continuamente em mutação (Saffioti, 1992; Scott, 1991).</w:t>
      </w:r>
    </w:p>
    <w:p w14:paraId="48CC4C17"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Pode-se afirmar que não apenas o saber em sua construção e transmissão teórica, mas igualmente a realidade está construída com base em relações sociais de poder. Nestas, as relações de gênero apresentam-se marcadas por interesses e relações assimétricas que, muitas vezes, subordinam as mulheres, bem como outros grupos sociais. Segundo Jo Ann Scott, à medida que gênero constitui-se em uma categoria de análise é possível estabelecer analogias com a classe e a raça, levando-se em consideração que as desigualdades de poder estão organizadas segundo, no mínimo, esses três eixos. Muito embora não se possa afirmar uma paridade entre esses três termos e sua aplicabilidade analítica aos processos estruturais. Na visão da autora, a articulação das categorias de classe, de etnia/raça e de gênero assinala um duplo compromisso, o da inclusão dos discursos das pessoas que experimentam a opressão e o da realização de uma análise do sentido e da natureza dessas opressões (Scott, 1991).</w:t>
      </w:r>
    </w:p>
    <w:p w14:paraId="5352A419"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 caráter histórico-cultural da categoria gênero ajuda no processo de explicitação dos silêncios que a área do Lazer precisa romper quando alude a uma corporeidade genérica que transcende gênero, classe ou raça nas suas condições concretas de ser pessoa e ser objeto da cidadania anunciada. Essa reflexão apóia-se na compreensão de que não há sociedade que não elabore imagens vinculadas ao masculino e ao feminino e essas construções são datadas e contextualizadas.</w:t>
      </w:r>
    </w:p>
    <w:p w14:paraId="625CDEB4"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Esse complexo mecanismo de construção de um saber com caracteristicas de algo "natural" e aparência de imutabilidade precisa ser desvelado por uma atitude científica de suspeita e superação epistemológica (Romero, 1995; Sousa, 1999).</w:t>
      </w:r>
    </w:p>
    <w:p w14:paraId="4847FB00"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Referenciadas pelo debate epistemológico que se apresenta nas teorias de Gênero, algumas questões começam a se organizar como instrumentos analíticos importantes. Por exemplo, não apenas o que está explícito interessa ser identificado para a análise, mas os silêncios e vazios devem ser ressaltados com igual importância. Isso porque há muitos processos sutis de subordinação e marginalização dos saberes produzidos pelas mulheres que não são percebidos porque sua ausência é naturalizada ou em outros momentos, há saberes de caráter androcêntrico que obscurecem saberes que não correspondem aos seus marcos teóricos.</w:t>
      </w:r>
    </w:p>
    <w:p w14:paraId="06A7D648"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mediação de gênero tem possibilidades de contribuir em muitos processos, entre os quais, destacam-se: desvelar os mecanismos por meio dos quais se produz e se reproduz a dominação das mulheres ou de outros grupos sociais; trazer à tona processos históricos de resistência à opressão; considerar os embates atuais sobre processos de exclusão e inferiorização; enfrentar a paralisação diante da perspectiva de que o poder reside exclusivamente nos setores dominantes; afirmar que esse poder se encontra também disperso em uma relação social de forças continuamente em mutação; identificar que não apenas o saber em sua construção e transmissão teórica, mas igualmente a realidade está estruturada por relações sociais de gênero, isto é, marcada por interesses e relações assimétricas que subordinam as mulheres; discutir tais assimetrias como oriundas de construções sociais que podem ser desconstruídas ou reconstruídas sobre outras bases e critérios; interrogar os processos normativos de construção do saber, as linguagens acadêmicas, a seleção de conteúdos, as restrições bibliográficas visando à desnaturalização de processos que são socialmente construídos e à análise das relações sociais de poder.</w:t>
      </w:r>
    </w:p>
    <w:p w14:paraId="6D4ED682"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 debate acerca do caráter fundamentalmente social das distinções baseadas no sexo adverte para a compreensão de que a dimensão de sexo não se restringe ao aspecto puramente biológico, mas transita nas construções sociais. Pierre Bourdieu (1995) nos faz lembrar que as diferenças de gêneros estão inscritas há milênios na objetividade das estruturas sociais e na subjetividade das estruturas mentais. Esse dado nos permite não naturalizar processos de caráter histórico, interpondo-se aqui a categoria Gênero como algo distinto de sexo. Maria Lygia Quartim de Moraes (1998, p. 103) afirma que:</w:t>
      </w:r>
    </w:p>
    <w:p w14:paraId="13358530" w14:textId="77777777">
      <w:pPr>
        <w:spacing w:before="120" w:after="120" w:line="276" w:lineRule="auto"/>
        <w:ind w:left="1152"/>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i/>
          <w:color w:val="333333"/>
          <w:sz w:val="22"/>
          <w:szCs w:val="22"/>
          <w:lang w:val="en-US" w:eastAsia="en-US" w:bidi="ar-SA"/>
        </w:rPr>
        <w:t>“A expressão relações de gênero, tal como tem sido utilizada no campo das ciências sociais, designa, primordialmente, a perspectiva culturalista em que as categorias diferenciais de sexo não implicam no reconhecimento de uma essência masculina ou feminina, de caráter abstrato e universal, mas, diferentemente, apontam para a ordem cultural como modeladora de mulheres e homens. Em outras palavras, o que chamamos de homem e mulher não é o produto da sexualidade biológica, mas sim de relações sociais baseadas em distintas estruturas de poder.”</w:t>
      </w:r>
    </w:p>
    <w:p w14:paraId="2A40875B"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Percebe-se, dessa maneira, que gênero e suas diferenças não se expressam apenas no aspecto biológico, mas são culturalmente construídas a despeito de sua aparente naturalidade. Ivone Gebara (2000, p. 107) afirma que:</w:t>
      </w:r>
    </w:p>
    <w:p w14:paraId="1BD7AAED" w14:textId="77777777">
      <w:pPr>
        <w:spacing w:before="120" w:after="120" w:line="276" w:lineRule="auto"/>
        <w:ind w:left="1152"/>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i/>
          <w:color w:val="333333"/>
          <w:sz w:val="22"/>
          <w:szCs w:val="22"/>
          <w:lang w:val="en-US" w:eastAsia="en-US" w:bidi="ar-SA"/>
        </w:rPr>
        <w:t>“o biológico humano é um biológico cultural, um biológico que não existe independentemente de nossa realidade social, comunitária e da alteridade vivida por cada pessoa. Não há meio de isolar o biológico humano e de exprimi-lo como um fato independente do conjunto da realidade humana.”</w:t>
      </w:r>
    </w:p>
    <w:p w14:paraId="712AA866"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essa concepção corrobora o pensamento de Guacira Louro (1997) ao afirmar que as separações de sexos ou dos corpos são produzidas na cultura, impostas e ensinadas por meio de muitas instituições e práticas, que foram aprendidas e interiorizadas, tornando-se aparentemente naturais. Ou segundo Edgard Morin (2001, p. 40), o ser humano nos é revelado em sua complexidade: ser, ao mesmo tempo, totalmente biológico e totalmente cultural.</w:t>
      </w:r>
    </w:p>
    <w:p w14:paraId="36AE66BD"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percepção do sexo anatômico de uma criança, logo após o seu nascimento, não necessariamente corresponderá ao seu gênero. As matrizes de gênero desenhadas nas culturas e processos históricos têm força de imprimir aos corpos algo que transcende sua anatomia (Sampaio, 2002). Um dos marcos significativos no avanço das reflexões a esse respeito está na compreensão de Joan Scott (1991) ao dizer que o sexo é o que percebemos do sexo anatômico. A partir de tal "percepção" as diferentes esferas socioculturais iniciam o processo de socialização/culturalização desses corpos com base nas imagens do masculino e do feminino disponíveis na cultura. O corpo masculino é vestido de azul e o feminino de cor-de-rosa nos primeiros dias de vida sinalizando a "esperada" construção da identidade de gênero em base dos padrões normativos. Nas palavras de Daniela Auad (2003, p. 57):</w:t>
      </w:r>
    </w:p>
    <w:p w14:paraId="1C73714A" w14:textId="77777777">
      <w:pPr>
        <w:spacing w:before="120" w:after="120" w:line="276" w:lineRule="auto"/>
        <w:ind w:left="1152"/>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i/>
          <w:color w:val="333333"/>
          <w:sz w:val="22"/>
          <w:szCs w:val="22"/>
          <w:lang w:val="en-US" w:eastAsia="en-US" w:bidi="ar-SA"/>
        </w:rPr>
        <w:t>“Gênero também é o conjunto de expressões daquilo que se pensa sobre o masculino e o feminino. Ou seja, a sociedade constrói longamente, durante os séculos de sua história, significados, símbolos e características para interpretar cada um dos sexos. A essa construção social dá-se o nome de "relações de gênero". Por causa do modo como os pessoas percebem os gêneros masculino e feminino na sociedade é que se espera uma série de coisas tanto dos homens quanto das mulheres.”</w:t>
      </w:r>
    </w:p>
    <w:p w14:paraId="4DDC9C5C"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perspectiva de que a cada anatomia sexual corresponde uma identidade de gênero torna-se cada vez mais necessário ser discutida. Considerando a existência de dois sexos, teremos que considerar não apenas uma dupla possibilidade de matrizes de gênero, mas admitir que a realidade apresenta-nos hoje uma pluralidade de feminilidades e masculinidades que desafiam esse diálogo acadêmico.</w:t>
      </w:r>
    </w:p>
    <w:p w14:paraId="6C8B5546"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Adriana Piscitelli (1998, p. 150-1) questiona possíveis retrocessos nas discussões que ajudaram a ampliar o espectro plural e não simplesmente dualista das reflexões de gênero reivindicando a continuidade da abertura nesse debate instalado:</w:t>
      </w:r>
    </w:p>
    <w:p w14:paraId="6EF7D877" w14:textId="77777777">
      <w:pPr>
        <w:spacing w:before="120" w:after="120" w:line="276" w:lineRule="auto"/>
        <w:ind w:left="1152"/>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i/>
          <w:color w:val="333333"/>
          <w:sz w:val="22"/>
          <w:szCs w:val="22"/>
          <w:lang w:val="en-US" w:eastAsia="en-US" w:bidi="ar-SA"/>
        </w:rPr>
        <w:t>“nesse sentido, numa leitura de gênero, o importante é procurar explorar as complexidades tanto das construções de masculinidade quanto as de feminilidade, percebendo como essas construções são utilizadas como operadores metafóricos para o poder e a diferenciação em diversos aspectos do social.”</w:t>
      </w:r>
    </w:p>
    <w:p w14:paraId="49CF38BB"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identificação das questões de poder que estão em jogo nos processos de construção do saber ou na estruturação da realidade permite avaliar a relevância de uma análise de gênero acerca do processo experimentado no campo do Lazer. Não se trata de um aspecto de fácil compreensão e possibilidade de detecção na realidade, uma vez que o poder encontra-se como que pulverizado. Perceber o poder como algo molecularmente presente nas várias esferas sociais e em sua característica de dispersão dificulta a localização dos mecanismos de controle e conseqüentemente sua (des)-instalação.</w:t>
      </w:r>
    </w:p>
    <w:p w14:paraId="735083AC"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Esse dado é de fundamental importância quando desejamos superar o debate com a sociedade como se suas estruturas retirassem total ou absolutamente o poder das mulheres, ou das minorias étnicas etc. Homem e mulher jogam, cada um com seus poderes, o primeiro para preservar sua supremacia, a segunda para tornar menos incompleta sua cidadania (Saffioti, 1992, p. 184). Com certeza o acesso ao poder é desigual imprimindo esta marca nas relações sociais, sejam estas de gênero, de classe, de etnia ou de geração.</w:t>
      </w:r>
    </w:p>
    <w:p w14:paraId="58FE253C"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Claudia de Lima Costa (1998, p. 130-1) afirma que:</w:t>
      </w:r>
    </w:p>
    <w:p w14:paraId="0951465B" w14:textId="77777777">
      <w:pPr>
        <w:spacing w:before="120" w:after="120" w:line="276" w:lineRule="auto"/>
        <w:ind w:left="1152"/>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i/>
          <w:color w:val="333333"/>
          <w:sz w:val="22"/>
          <w:szCs w:val="22"/>
          <w:lang w:val="en-US" w:eastAsia="en-US" w:bidi="ar-SA"/>
        </w:rPr>
        <w:t>“Um dos principais ganhos que o conceito de gênero trouxe [...] foi a negação epistemológica de qualquer tipo de essência à mulher. Claro que no contexto das práticas e lutas dos movimentos feministas e de mulheres já assistíamos a essa passagem analítica da mulher para mulheres. A heteroglossia incipiente nesses movimentos, refratando suas diferenças internas - nos dias de hoje já completamente radicalizada - há muito havia contribuído para o questionamento de qualquer posição essencialista, principalmente no que tange a noções sobre naturezas feminina e masculina. Mais que tudo, o gênero nos permitiu teorizar com mais destreza as complexas e fluidas relações e tecnologias de poder.”</w:t>
      </w:r>
    </w:p>
    <w:p w14:paraId="1941EB44"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Esse procedimento analítico, o qual considera as relações de poder na própria construção do saber implica reconhecer tal poder não como uma instância absoluta e estática, mas como um conjunto de forças que se move entre/contra/sobre/com os diversos sujeitos sociais. Portanto, trata-se da análise das distintas parcelas de poder vividas pelos grupos sociais em uma determinada estrutura social e seus reflexos na produção epistêmica (Sampaio, 2002).</w:t>
      </w:r>
    </w:p>
    <w:p w14:paraId="2723C654"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 desafio que se instala é o de olhar a questão de modo mais dialético, dinâmico, pois a própria condição de subordinação está acompanhada de movimentos de resistência e apropriação desses espaços. Exaltar a participação da mulher, do negro, do empobrecido (em qualquer coisa) como justificativa de que não há discriminação é obscurecer o conflito. Ao contrário, é preciso assumir a conflitividade da relação entre os grupos sociais para reconhecer que tais protagonismos são mecanismos de resistência e, por conseguinte, cooperaram para a superação de uma visão de vitimação dos grupos sociais minoritários politicamente.</w:t>
      </w:r>
    </w:p>
    <w:p w14:paraId="16239D77"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É importante reconhecer os grupos e poderes dominantes, mas não concebê-los como absolutos e únicos, a par deles os demais grupos sociais lutam com suas parcelas de poder e no jogo de forças vão estabelecendo "brechas" e/ou caminhos de mudanças. O protagonismo social/real - que é limitado - das mulheres, dos negros, dos indígenas, dos empobrecidos precisa ser olhado dentro das relações sociais de dominação vividas por esses grupos, para que a exaltação de sua ação resistente não falseie a realidade e principalmente que não encubra o fato de que entre os próprios grupos sociais não há homogeneidade. Na luta maior das mulheres, as diferenças entre os grupos sociais de mulheres marcadas pela condição de classe, de etnia, de geração, de acesso à educação etc. fazem significativas diferenças em seus processos e ações de maior ou menor "empoderamento".</w:t>
      </w:r>
    </w:p>
    <w:p w14:paraId="6712CD75"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As teorias de Gênero apontam para a perspectiva das relações sociais assimétricas entre homens e mulheres em virtude de ser o gênero uma construção social e histórica baseada na percepção do sexo anatômico e é o campo primordial por meio do qual as relações de poder são articuladas. Além de assumir que não existe uma homogeneidade nos grupos sociais de homens e mulheres, é importante perceber que outras dimensões se articulam à de gênero, como é o caso das dimensões étnicas e de classes sociais, ao que nos parece ser fundamental incluir a dimensão geracional, as quais complexificam os processos de relações hierárquicas de poder.</w:t>
      </w:r>
    </w:p>
    <w:p w14:paraId="52855FE5"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É de extrema importância compreender como a naturalização dos processos socioculturais de discriminação contra a mulher e outras categorias sociais, constitui o caminho mais fácil e curto para legitimar a "superioridade" dos homens, assim como as dos brancos, a dos heterossexuais, a dos ricos (Saffioti, 1987, p. 11).</w:t>
      </w:r>
    </w:p>
    <w:p w14:paraId="6E0F110A"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contribuição dos estudos de Gênero na produção feminista significa superar a concepção que isola a mulher como categoria específica e exige que a relação mesma entre homens e mulheres seja o foco da análise. O eixo fundamental é o de identificar as estruturas de poder e controle imbricado nas relações e seu respectivo reflexo na produção e reprodução do saber. Maria Luiza Heilborn (1992, p. 101) chama a atenção para equívocos e reducionismos ao dizer que:</w:t>
      </w:r>
    </w:p>
    <w:p w14:paraId="6770432E" w14:textId="77777777">
      <w:pPr>
        <w:spacing w:before="120" w:after="120" w:line="276" w:lineRule="auto"/>
        <w:ind w:left="1152"/>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i/>
          <w:color w:val="333333"/>
          <w:sz w:val="22"/>
          <w:szCs w:val="22"/>
          <w:lang w:val="en-US" w:eastAsia="en-US" w:bidi="ar-SA"/>
        </w:rPr>
        <w:t>“Passou-se a estudar mulher em tudo quanto é lugar e sob os mais diferentes ângulos. Depois de examinar a presença feminina, passou-se agora a falar em gênero. Do sexo passou-se ao gênero, mas a categoria tem sido usada sem a percepção do alcance que deve ter como imbricada a um sistema relacional, ou de que, se mantém algum vínculo com base anatômica, sua principal utilidade está em apontar e explorar a dimensão social que, em última instância, é o que importa quando se faz antropologia.”</w:t>
      </w:r>
    </w:p>
    <w:p w14:paraId="0E8CF90B"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eficácia histórica da mobilização em torno das questões de gênero precisa estar ancorada em diretrizes políticas e, ousando um pouco mais, inserindo-se no pedagógico e traduzida em conhecimento, a fim de fomentar questionamentos sobre as inter-relações dos indivíduos para a prática de uma ação libertadora. Dessa forma, dentro da grade complexa ou rede de desajustes, faz-se necessário sempre entender que assimetrias nas relações de gênero são constituídas simbolicamente, pois não existem essências imutáveis de gênero, sexo, raça, natureza: sua significação é construída pelos grupos humanos. Tudo é misturado à cultura, realidade constitutiva e evolutiva (Gebara, 1997, p. 13).</w:t>
      </w:r>
    </w:p>
    <w:p w14:paraId="53E8D829"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Desse modo, entendemos que para indicar qualquer tipo de mudança que altere as condições de produção das relações de dominação, é necessário todo um processo coletivo de educação. É preciso mudar a ordem simbólica e, conseqüentemente, mudar as relações na prática, no cotidiano da cultura (Gebara, 2000, p. 112). É assim que aventamos um primeiro sinal de que o peso do habitus cultural comece a ser ameaçado pela análise de gênero, e esta dará a sua contribuição ético/epistemológica ao campo de estudos do lazer, entre outros campos da Educação Física e demais áreas de conhecimento.</w:t>
      </w:r>
    </w:p>
    <w:p w14:paraId="213A9E29"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Reconhecendo o caráter processual e de constante construção das identidades, o ser humano inconcluso, nunca pronto e acabado é desafiado pelas normatividades de gênero, dentre outras condições sociorelacionais, a partir de diversas esferas entre as quais a familiar, a das instituições formais e informais de ensino, a cultura, a brincadeira, o lazer, o trabalho etc. No foco dessa reflexão considera-se fundamental não minimizar o papel do lazer na construção do ser humano e no possível reforço de processos culturais dominantes.</w:t>
      </w:r>
    </w:p>
    <w:p w14:paraId="573A7523"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Os estudos do Lazer não podem prescindir do debate de Gênero, em virtude especialmente de seu potencial revolucionário diante das amarras que o sistema capitalista e a indústria cultural promovem tentando aprisioná-lo (Sampaio, 2006).</w:t>
      </w:r>
    </w:p>
    <w:p w14:paraId="5B193B82"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No que concerne a uma perspectiva de Lazer que leve em consideração seriamente as interpelações de gênero será fundamental contribuir na formação das pessoas que irão atuar como profissionais da área, bem como inserir esse debate no âmbito das discussões das políticas públicas de lazer. Isso porque não queremos animadores e animadoras socioculturais que reafirmem sintomas estereotipados detectados no saber sedimentado culturalmente.</w:t>
      </w:r>
    </w:p>
    <w:p w14:paraId="05154739"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ênfase recai também sobre a necessidade de evitar e corrigir na construção dos conhecimentos: a negação da pluralidade de masculinidades e feminilidades, com base na construção de uma concepção de heterossexualidade como única e normativa; a produção de relações assimétricas baseadas em diferenças biológicas sem a devida crítica aos processos culturais que conferem poder ou não aos diferentes grupos sociais; o processo de formação indiferente aos avanços que a reflexão de gênero trouxe para a área da educação, (re)produzindo, com esses profissionais, na forma de um saber erudito, irresponsabilidades, indiferenças, privilégios e preconceitos entre gêneros, classes, etnias e geração.</w:t>
      </w:r>
    </w:p>
    <w:p w14:paraId="4E7F67CB"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Pode-se constatar que a área de estudos de Gênero associadas ao Lazer conta com uma bibliografia específica ainda escassa, quando não nos deparamos com a mistura entre o referencial teórico de Gênero e estudos sobre a mulher como se fossem sinônimos.</w:t>
      </w:r>
    </w:p>
    <w:p w14:paraId="1B3C8B3D"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Por outro lado, constatamos uma profunda invisibilização da produção acadêmica das mulheres em vista dos padrões certificados de citação e referências bibliográficas que, ao exigirem apenas a indicação do sobrenome por extenso, muitas vezes, impedem que as iniciais dos primeiros nomes apontem o crescimento de mulheres assinando e patenteando suas descobertas e percepções acadêmico-científicas.</w:t>
      </w:r>
    </w:p>
    <w:p w14:paraId="2E42DB4C"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Outra evidência tem sido a de que o referencial teórico econômico, ao analisar, por exemplo, trabalho e lazer permanece como elemento subordinador de outras formas de assimetria nas relações sociais. O enfrentamento do sistema econômico não é suficiente para superar as "desigualdades sociais" resultantes das subordinações e inferiorizações geradas na cultura provenientes das matrizes de gênero ou mesmo étnicas.</w:t>
      </w:r>
    </w:p>
    <w:p w14:paraId="57F0CEC5"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A elucidação de que o conhecimento se estrutura a partir de uma determinada percepção do mundo implica considerar o debate epistemológico não apenas como um debate científico, mas intrinsecamente marcado pelas relações sociais de poder do cotidiano. Se o caráter relacional dos seres humanos é o ponto fundamental, não se trata, portanto, de isolar a mulher como categoria específica, mas exige que a relação mesma entre homens e mulheres seja o foco da análise.</w:t>
      </w:r>
    </w:p>
    <w:p w14:paraId="0A7A86C2"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Compreender o conceito de relações de gênero como instrumento capaz de captar a trama das relações sociais, bem como as transformações historicamente sofridas através dos mais distintos processos sociais implica superar uma visão de vitimação das mulheres. Com certeza o acesso ao poder é desigual, imprimindo esta marca nas relações sociais, sejam estas de gênero, de classe, ou de etnia/raça.</w:t>
      </w:r>
    </w:p>
    <w:p w14:paraId="774EA0F7"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Não se pode omitir que o cotidiano é político e se organiza a partir dos conhecimentos científicos que são tornados naturais, vistos como óbvios e sobre os quais não se reflete, apenas se vive. Nesse sentido, é mister considerá-lo como elemento estruturador do acontecer histórico e relacionado com a vida do ser humano inteiro em seus múltiplos sentidos (Heller, 1991).</w:t>
      </w:r>
    </w:p>
    <w:p w14:paraId="5D8A49ED" w14:textId="77777777">
      <w:pPr>
        <w:spacing w:before="0" w:after="120" w:line="276" w:lineRule="auto"/>
        <w:jc w:val="both"/>
        <w:rPr>
          <w:rFonts w:ascii="Calibri" w:hAnsi="Calibri" w:eastAsiaTheme="minorEastAsia" w:cstheme="minorBidi"/>
          <w:color w:val="333333"/>
          <w:sz w:val="24"/>
          <w:szCs w:val="22"/>
          <w:lang w:val="en-US" w:eastAsia="en-US" w:bidi="ar-SA"/>
        </w:rPr>
      </w:pPr>
      <w:r>
        <w:rPr>
          <w:rFonts w:ascii="Calibri" w:hAnsi="Calibri" w:eastAsiaTheme="minorEastAsia" w:cstheme="minorBidi"/>
          <w:b w:val="0"/>
          <w:i w:val="0"/>
          <w:color w:val="333333"/>
          <w:sz w:val="24"/>
          <w:szCs w:val="22"/>
          <w:lang w:val="en-US" w:eastAsia="en-US" w:bidi="ar-SA"/>
        </w:rPr>
        <w:t>O processo acadêmico é um espaço importante, embora não o único, para desencadear novas percepções da vida e dar vazão aos desejos capazes de construir outros mundos possíveis, por isso, advoga-se que o lazer expresso por meio de seus diferentes conteúdos culturais possibilite às pessoas re-inventar suas relações cotidianas nos níveis micro e macro sociais.</w:t>
      </w:r>
    </w:p>
    <w:p w14:paraId="2DFC90BC" w14:textId="77777777">
      <w:pPr>
        <w:spacing w:before="320" w:after="200" w:line="276" w:lineRule="auto"/>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b/>
          <w:i w:val="0"/>
          <w:color w:val="333333"/>
          <w:sz w:val="28"/>
          <w:szCs w:val="22"/>
          <w:lang w:val="en-US" w:eastAsia="en-US" w:bidi="ar-SA"/>
        </w:rPr>
        <w:t>Referências</w:t>
      </w:r>
    </w:p>
    <w:p w14:paraId="0AC7B17F"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AUAD, D. Feminismo: que história é essa? Rio de Janeiro: DP&amp;A, 2003.</w:t>
      </w:r>
    </w:p>
    <w:p w14:paraId="57DB72A9"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BOURDIEU, P. A dominação masculina. In: Educação e Realidade, v. 20, n. 2. Porto Alegre, jul./dez. 1995. p. 133-84.</w:t>
      </w:r>
    </w:p>
    <w:p w14:paraId="1D39BA00"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CAMARGO, L. O. L. O que é lazer, 3. ed. São Paulo: Brasiliense, 1992.</w:t>
      </w:r>
    </w:p>
    <w:p w14:paraId="4D3476D3"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COSTA, C. L. O tráfico do gênero. In: Cadernos Pagu (11), Campinas, UNICAMP, 1998. p. 127-40.</w:t>
      </w:r>
    </w:p>
    <w:p w14:paraId="7D0A5D80"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DUMAZEDIER, J. Valores e Conteúdos Culturais do lazer. São Paulo: SESC, 1980.</w:t>
      </w:r>
    </w:p>
    <w:p w14:paraId="58FB265C"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GEBARA, I. Rompendo o Silêncio: uma fenomenologia feminista do mal. Tradução: Lúcia Mathilde Endlich Orth. 2. ed., RJ, Petrópolis: Vozes, 2000.</w:t>
      </w:r>
    </w:p>
    <w:p w14:paraId="1D81ED20"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GEBARA, I. Teologia ecofeminista: ensaio para repensar o conhecimento e a religião. São Paulo: Olho d'água, 1997.</w:t>
      </w:r>
    </w:p>
    <w:p w14:paraId="358E2913"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HEILBORN, M. L. Fazendo gênero? A antropologia da Mulher no Brasil. COSTA, A. O.; BRUSCHINI, C. (org). In: Uma questão de gênero. Rio de Janeiro: Rosa dos Ventos, 1992.</w:t>
      </w:r>
    </w:p>
    <w:p w14:paraId="2E862F9F"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HELLER, Á. Historia y Futuro: Sobrevivirá la Modernidad? Barcelona: Peninsula, 1991.</w:t>
      </w:r>
    </w:p>
    <w:p w14:paraId="1DA55B67"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LOURO, G. L. Gênero, sexualidade e educação: uma perspectiva pós estruturalista, Petrópolis, Rio de Janeiro: Vozes, 1997.</w:t>
      </w:r>
    </w:p>
    <w:p w14:paraId="0932E918"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MADSEN, J. E. H. Lazer na empresa e lazer pela empresa: a associação da marca da empresa ao lazer e à qualidade de vida. In: MARCELLINO, N. C. (org.). Lazer e empresa. Campinas, SP: Papirus, 1999. p. 95-111.</w:t>
      </w:r>
    </w:p>
    <w:p w14:paraId="1CCA3CE2"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MAGNANI, J. G. C. Lazer dos trabalhadores. São Paulo em Perspectiva, São Paulo, v. 2, n. 3, p. 37-9, jul./set. 1988.</w:t>
      </w:r>
    </w:p>
    <w:p w14:paraId="16A03911"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MAGNANI, J. G. C. Festa no Pedaço: cultura popular e lazer na cidade. São Paulo: HUCITEC, 2003.</w:t>
      </w:r>
    </w:p>
    <w:p w14:paraId="154A40D6"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MARCELLINO, N. C. Estudos do lazer uma introdução. 3. ed. Campinas, SP: Autores Associados, 2002.</w:t>
      </w:r>
    </w:p>
    <w:p w14:paraId="4B4F7B7B"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MARCELLINO, N. C. Lazer e humanização, Campinas - SP: Papirus, 2001.</w:t>
      </w:r>
    </w:p>
    <w:p w14:paraId="76362AF5"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MORAES, M. L. Q. Usos e limites da categoria gênero. In: Cadernos Pagu (11), Campinas: UNICAMP, 1998. p. 99-105.</w:t>
      </w:r>
    </w:p>
    <w:p w14:paraId="17BD0BF8"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MORIN, E. A cabeça bem feita: repensar a reforma, reformar o pensamento, 5. ed. Rio de Janeiro: Bertrand Brasil, 2001.</w:t>
      </w:r>
    </w:p>
    <w:p w14:paraId="21EAAFEF"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PISCITELLI, A. Gênero em perspectiva. In: Cadernos Pagu (11), Campinas: UNICAMP, 1998. p. 141-55.</w:t>
      </w:r>
    </w:p>
    <w:p w14:paraId="27BF0904"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ROMERO, E. Corpo, mulher e sociedade, Campinas: Papirus, 1995.</w:t>
      </w:r>
    </w:p>
    <w:p w14:paraId="40D66524"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SAFFIOTI, H. I. B., "Rearticulando gênero e classe social". In: COSTA, A. O.; BRUSCHINI, C. Uma questão de género, Rio de Janeiro: Editora Rosa dos Tempos, 1992.</w:t>
      </w:r>
    </w:p>
    <w:p w14:paraId="5CA83564"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SAFFIOTI, H. I. B. O Poder do macho, 12ª. Impressão. São Paulo: Moderna, 1987.</w:t>
      </w:r>
    </w:p>
    <w:p w14:paraId="525823E7"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SAMPAIO, T. M. V. Avançar sobre possibilidades: horizontes de uma reflexão ecoepistèmica para redimensionar o debate sobre os esportes. In: MOREIRA, W.W.; SIMÕES, R. (orgs). Esporte como Fator de Qualidade de Vida, Piracicaba: Unimep, 2002. p. 85-99.</w:t>
      </w:r>
    </w:p>
    <w:p w14:paraId="5ED4FEC9"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SAMPAIO, T. M. V. Corpo ativo e religião. In: MOREIRA, W. W. (org.). Século XXI: a era do corpo ativo, Campinas: Papirus, 2006.</w:t>
      </w:r>
    </w:p>
    <w:p w14:paraId="1AF0D6E9"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SARAIVA, M. C. Co-educação fisica e esportes: quando a diferença é mito, Ijuí - RS: UNIJUÍ, 1999.</w:t>
      </w:r>
    </w:p>
    <w:p w14:paraId="7FC817C0" w14:textId="77777777">
      <w:pPr>
        <w:spacing w:after="80" w:line="276" w:lineRule="auto"/>
        <w:ind w:left="720" w:hanging="720"/>
        <w:jc w:val="left"/>
        <w:rPr>
          <w:rFonts w:ascii="Calibri" w:hAnsi="Calibri" w:eastAsiaTheme="minorEastAsia" w:cstheme="minorBidi"/>
          <w:color w:val="333333"/>
          <w:sz w:val="24"/>
          <w:szCs w:val="22"/>
          <w:lang w:val="en-US" w:eastAsia="en-US" w:bidi="ar-SA"/>
        </w:rPr>
      </w:pPr>
      <w:r>
        <w:rPr>
          <w:rFonts w:ascii="Calibri" w:hAnsi="Calibri" w:eastAsiaTheme="minorEastAsia" w:cstheme="minorBidi"/>
          <w:color w:val="333333"/>
          <w:sz w:val="22"/>
          <w:szCs w:val="22"/>
          <w:lang w:val="en-US" w:eastAsia="en-US" w:bidi="ar-SA"/>
        </w:rPr>
        <w:t>SCOTT, J. Gênero: uma categoria útil para análise histórica. Recife: SOS-Corpo, 1991.</w:t>
      </w:r>
    </w:p>
    <w:p w14:paraId="579E1F48" w14:textId="77777777">
      <w:pPr>
        <w:spacing w:after="80" w:line="276" w:lineRule="auto"/>
        <w:ind w:left="720" w:hanging="720"/>
        <w:jc w:val="left"/>
        <w:rPr>
          <w:rFonts w:ascii="Calibri" w:hAnsi="Calibri" w:eastAsiaTheme="minorEastAsia" w:cstheme="minorBidi"/>
          <w:color w:val="333333"/>
          <w:sz w:val="24"/>
          <w:szCs w:val="22"/>
          <w:lang w:val="en-US" w:eastAsia="en-US" w:bidi="ar-SA"/>
        </w:rPr>
        <w:sectPr w:rsidSect="00034616">
          <w:type w:val="nextPage"/>
          <w:pgSz w:w="12240" w:h="15840"/>
          <w:pgMar w:top="1440" w:right="1699" w:bottom="1440" w:left="1699" w:header="0" w:footer="0" w:gutter="0"/>
          <w:pgNumType w:start="1"/>
          <w:cols w:space="720"/>
          <w:docGrid w:linePitch="360"/>
        </w:sectPr>
      </w:pPr>
      <w:r>
        <w:rPr>
          <w:rFonts w:ascii="Calibri" w:hAnsi="Calibri" w:eastAsiaTheme="minorEastAsia" w:cstheme="minorBidi"/>
          <w:color w:val="333333"/>
          <w:sz w:val="22"/>
          <w:szCs w:val="22"/>
          <w:lang w:val="en-US" w:eastAsia="en-US" w:bidi="ar-SA"/>
        </w:rPr>
        <w:t>SOUSA, E. S. de; ALTMANN, H. Meninos e meninas: expectativas corporais e implicações na educação fisica escolar. In: Cadernos Cedes, ano XIX, nº 48, Agosto, 1999, p. 52-68</w:t>
      </w:r>
    </w:p>
    <w:p w14:paraId="41B8CCDF" w14:textId="77777777">
      <w:pPr>
        <w:spacing w:before="0" w:after="80" w:line="276" w:lineRule="auto"/>
        <w:jc w:val="center"/>
        <w:rPr>
          <w:rFonts w:ascii="Arial" w:hAnsi="Arial" w:eastAsiaTheme="minorEastAsia" w:cstheme="minorBidi"/>
          <w:color w:val="333333"/>
          <w:sz w:val="22"/>
          <w:szCs w:val="22"/>
          <w:lang w:val="en-US" w:eastAsia="en-US" w:bidi="ar-SA"/>
        </w:rPr>
      </w:pPr>
      <w:r>
        <w:rPr>
          <w:rFonts w:ascii="Arial" w:hAnsi="Arial" w:eastAsiaTheme="minorEastAsia" w:cstheme="minorBidi"/>
          <w:b/>
          <w:color w:val="1A365D"/>
          <w:sz w:val="36"/>
          <w:szCs w:val="22"/>
          <w:lang w:val="en-US" w:eastAsia="en-US" w:bidi="ar-SA"/>
        </w:rPr>
        <w:t>Capitulo 9</w:t>
      </w:r>
    </w:p>
    <w:p w14:paraId="600C833E" w14:textId="77777777">
      <w:pPr>
        <w:spacing w:after="360" w:line="276" w:lineRule="auto"/>
        <w:jc w:val="center"/>
        <w:rPr>
          <w:rFonts w:ascii="Arial" w:hAnsi="Arial" w:eastAsiaTheme="minorEastAsia" w:cstheme="minorBidi"/>
          <w:color w:val="333333"/>
          <w:sz w:val="22"/>
          <w:szCs w:val="22"/>
          <w:lang w:val="en-US" w:eastAsia="en-US" w:bidi="ar-SA"/>
        </w:rPr>
      </w:pPr>
      <w:r>
        <w:rPr>
          <w:rFonts w:ascii="Arial" w:hAnsi="Arial" w:eastAsiaTheme="minorEastAsia" w:cstheme="minorBidi"/>
          <w:i/>
          <w:color w:val="4A5568"/>
          <w:sz w:val="24"/>
          <w:szCs w:val="22"/>
          <w:lang w:val="en-US" w:eastAsia="en-US" w:bidi="ar-SA"/>
        </w:rPr>
        <w:t>O LAZER E AS FASES DA VIDA</w:t>
      </w:r>
    </w:p>
    <w:p w14:paraId="328E58A5" w14:textId="77777777">
      <w:pPr>
        <w:spacing w:after="480" w:line="276" w:lineRule="auto"/>
        <w:jc w:val="center"/>
        <w:rPr>
          <w:rFonts w:ascii="Arial" w:hAnsi="Arial" w:eastAsiaTheme="minorEastAsia" w:cstheme="minorBidi"/>
          <w:color w:val="333333"/>
          <w:sz w:val="22"/>
          <w:szCs w:val="22"/>
          <w:lang w:val="en-US" w:eastAsia="en-US" w:bidi="ar-SA"/>
        </w:rPr>
      </w:pPr>
      <w:r>
        <w:rPr>
          <w:rFonts w:ascii="Arial" w:hAnsi="Arial" w:eastAsiaTheme="minorEastAsia" w:cstheme="minorBidi"/>
          <w:b/>
          <w:color w:val="2D3748"/>
          <w:sz w:val="22"/>
          <w:szCs w:val="22"/>
          <w:lang w:val="en-US" w:eastAsia="en-US" w:bidi="ar-SA"/>
        </w:rPr>
        <w:t>Hélder Ferreira Isayama</w:t>
        <w:br/>
        <w:t>Christianne Luce Gomes</w:t>
      </w:r>
    </w:p>
    <w:p w14:paraId="28D72D88"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O lazer tem despertado grande interesse em diferentes segmentos de nossa sociedade atual e, geralmente, é associado ao descanso, ao entretenimento e ao consumo de conteúdos culturais. Esses aspectos são importantes para a caracterização do lazer na contemporaneidade, mas, lamentavelmente, observa-se que a vivência passiva desse fenômeno acaba atingindo todas as fases da vida, da tenra infância aos estágios mais avançados da velhice.</w:t>
      </w:r>
    </w:p>
    <w:p w14:paraId="75F08AAE"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Além disso, como o termo "lazer" pode ser utilizado de diversas formas, na maioria das vezes o seu entendimento é marcado por preferências e juízos de valor, os quais são influenciados e limitados por questões sociais, culturais, políticas, pedagógicas, geracionais e econômicas, entre outras. Essas barreiras são decorrentes dos interesses hegemônicos que, articulados aos princípios excludentes verificados em nossa sociedade, acabam comprometendo a vivência crítica e criativa do lazer, como observa Marcellino (1983), dificultando assim a sua compreensão por parte de pessoas de diferentes faixas etárias e grupos sociais.</w:t>
      </w:r>
    </w:p>
    <w:p w14:paraId="49E4BEDD"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Neste texto, o lazer é compreendido como uma dimensão da cultura, tempo e espaço para a vivência lúdica de conteúdos culturais em patamares críticos e criativos, o que o caracteriza como uma esfera abrangente, que tem profundas relações com o trabalho, com a educação e com a família, dentre outras dimensões da vida. É por isso que o consideramos um dos elementos fundamentais para a melhoria da qualidade de vida dos sujeitos.</w:t>
      </w:r>
    </w:p>
    <w:p w14:paraId="09CFAB14" w14:textId="77777777">
      <w:pPr>
        <w:spacing w:after="80" w:line="276" w:lineRule="auto"/>
        <w:ind w:left="360"/>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4A5568"/>
          <w:sz w:val="19"/>
          <w:szCs w:val="22"/>
          <w:lang w:val="en-US" w:eastAsia="en-US" w:bidi="ar-SA"/>
        </w:rPr>
        <w:t xml:space="preserve">1. </w:t>
      </w:r>
      <w:r>
        <w:rPr>
          <w:rFonts w:ascii="Arial" w:hAnsi="Arial" w:eastAsiaTheme="minorEastAsia" w:cstheme="minorBidi"/>
          <w:color w:val="4A5568"/>
          <w:sz w:val="19"/>
          <w:szCs w:val="22"/>
          <w:lang w:val="en-US" w:eastAsia="en-US" w:bidi="ar-SA"/>
        </w:rPr>
        <w:t>Marcellino (1983), apoiado em Dumazedier, fala-nos que atividade e passividade no lazer dependem dos níveis de desenvolvimento da experiência. Assim, se o lazer for realizado no nível conformista estará relacionado à passividade e, caso seja desenvolvido nos níveis crítico e criativo, poderá ser caracterizado com uma vivência ativa.</w:t>
      </w:r>
    </w:p>
    <w:p w14:paraId="29A05A4A"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No entanto, cabe lembrar que o lazer não pode ser desvinculado de toda a problemática social e que, sozinho, não é capaz de transformar a nossa vida e de torná-la qualitativamente melhor. Assim, pensar o lazer numa perspectiva abrangente não significa desconsiderar a possibilidade de que ele também possa constituir-se em estratégia de manipulação e controle social, sentido que muitas vezes é a ele atribuído. Por isso, é necessário repensar essas visões, por meio da sistematização de conhecimentos e da realização de pesquisas que tratem o lazer de maneira ampla e contextualizada, situando-o nos diferentes estágios que marcam a nossa existência cotidiana.</w:t>
      </w:r>
    </w:p>
    <w:p w14:paraId="2D0B76A9"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É importante pontuar, ainda, que o lazer pode reforçar uma série de preconceitos direcionados à grande parte da população, tais como mulheres, crianças, idosos, portadores de deficiência, negros, homossexuais, minorias étnicas e religiosas etc. Embora essa relevante questão perpasse as considerações sobre o lazer ao longo da vida – que pode ser periodicizada a partir de diversas maneiras –, neste texto não trataremos dela diretamente. Propomos, pois, uma reflexão sobre o lazer nas diferentes fases da vida considerando alguns limites e possibilidades observadas no decorrer da existência humana, e os momentos por nós escolhidos foram a infância, a juventude, a idade adulta e a velhice.</w:t>
      </w:r>
    </w:p>
    <w:p w14:paraId="4B52221D"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Ao tecer considerações sobre o lazer de crianças, jovens, adultos e idosos, entendemos que tratamos de grupos que são complexos e heterogêneos. Ao mesmo tempo em que há uma identidade constitutiva das singularidades e dos elos internos de coesão entre os membros de cada um desses grupos, há também uma pluralidade reveladora das diferenças entre os sujeitos, que podem integrar, ou não, um mesmo grupo etário e social. Verificamos, dessa maneira, um contínuo e diversificado trânsito de interesses, uma vez que os indivíduos fazem parte de vários agrupamentos durante a vida. Além disso, evidenciamos um rico processo de construção e reconstrução de subjetividades, no qual diversas identidades estão em confronto, tensão e diálogo, conforme afirma Melo (2003).</w:t>
      </w:r>
    </w:p>
    <w:p w14:paraId="72D7D4B9"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 infância, a juventude, a idade adulta e a velhice, para Groppo (2000), são faixas etárias construídas modernamente, a partir de situações comuns vividas em comum por certos indivíduos. Tratam-se não somente de limites etários pretensamente naturais e objetivos, mas também de representações simbólicas e situações sociais com suas próprias formas e conteúdos que têm importante influência nas sociedades modernas.</w:t>
      </w:r>
    </w:p>
    <w:p w14:paraId="34C2791D"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Como possibilidade relativamente aberta de vivência social e como "símbolo", as faixas etárias devem ser pensadas como uma diversidade de grupos. Pluralidade constituída nas diferentes histórias, experiências, limites e projetos vindos da condição de classe, gênero, etnia, nacionalidade, "desenvolvimento" econômico, condição urbana/rural, religião, incluindo a própria vivência de lazer em cada fase da vida, como será abordado a seguir.</w:t>
      </w:r>
    </w:p>
    <w:p w14:paraId="1DF82914" w14:textId="77777777">
      <w:pPr>
        <w:keepNext/>
        <w:spacing w:before="320"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1A365D"/>
          <w:sz w:val="28"/>
          <w:szCs w:val="22"/>
          <w:lang w:val="en-US" w:eastAsia="en-US" w:bidi="ar-SA"/>
        </w:rPr>
        <w:t>O Lazer na Infância: um direito de cidadania</w:t>
      </w:r>
    </w:p>
    <w:p w14:paraId="50D48ED8"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Em geral, a infância é compreendida como uma fase da vida que vai do nascimento até que a criança complete doze anos de idade. Apesar de essa limitação etária ser freqüentemente adotada em nosso meio, deve ser vista apenas como uma referência inicial para que possamos compreender a infância, que se trata de um período de descobertas, aprendizados e inserção material e simbólica na realidade.</w:t>
      </w:r>
    </w:p>
    <w:p w14:paraId="3EFD32C6"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Muitos estudiosos consideram inadequado tratar do tema lazer tendo-se, como referência, o período da infância, especialmente se considerarmos os anos que antecedem o ingresso das crianças no processo de escolarização formal (Marcellino, 1990). A justificativa para essa interpretação é o fato de que, nessa etapa da vida, o tempo da criança ainda não apresenta uma divisão entre as atividades obrigatórias (relacionadas ao trabalho produtivo ou escolar) e não obrigatórias (relacionadas ao lazer).</w:t>
      </w:r>
    </w:p>
    <w:p w14:paraId="6A5D0D01"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De fato, se focalizarmos a questão do uso do tempo, em nossa sociedade ocidental capitalista, a vida social pode ser dividida entre tempo de trabalho e tempo de não-trabalho (ou, como preferem alguns, tempo livre). Contudo, essa não é a única referência de análise válida para refletirmos sobre o contexto e, nele, sobre determinados sujeitos e grupos sociais – independentemente da fase da vida que estiverem usufruindo, do nascimento aos anos avançados que a velhice, hoje, já é capaz proporcionar, graças ao aumento da expectativa de vida ao nascer.</w:t>
      </w:r>
    </w:p>
    <w:p w14:paraId="436B1EDD"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Assim, para tratar da temática lazer e infância podemos lançar mão de outros referenciais de reflexão e análise, os quais partem do pressuposto de que a dinâmica social que nos constitui é muito mais complexa e desafiadora do que se pode supor. Caminhando nessa direção, retomemos algumas cruciais indagações: faz sentido falar em lazer na infância? Não seria mais acertado associar às crianças apenas as atividades lúdicas, traduzidas por termos como brincadeira, brinquedo e jogo?</w:t>
      </w:r>
    </w:p>
    <w:p w14:paraId="1E00488D"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Em nossas buscas, constatamos que a maioria dos estudos dedicados ao universo infantil opta por este último encaminhamento, evitando atrelar o lazer à infância, uma vez que se trata de uma polêmica e controversa questão. Concebida dessa maneira a infância, mesmo detendo particularidades que a distinguem das outras fases da vida, deveria ser vista como um período que considera acima de tudo o tempo presente, não devendo sacrificar o aqui e o agora em nome de um futuro em potencial. A criança “é”, e não simplesmente "será".</w:t>
      </w:r>
    </w:p>
    <w:p w14:paraId="7CF9B1CA"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Marcellino (1990), criticando o furto do lúdico na infância, afirma que nessa fase da vida há uma impossibilidade de viver o presente, em nome de uma preparação para um futuro que não pertence à própria criança. E nesse caso, encontramos crianças que vivem desde cedo a rotina do trabalho, ou melhor, da necessidade de trabalhar, em função das dificuldades pelas crianças e por suas famílias. E por outro lado temos outro panorama que também dificulta a vivência do lúdico por esses sujeitos, e nesse caso, são crianças que possuem melhores condições de vida, mas que são obrigadas a participar de diversas atividades (esportes, computação, línguas etc.), que nem sempre são prazerosas e de escolha da criança.</w:t>
      </w:r>
    </w:p>
    <w:p w14:paraId="68AE516C"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Em face dessas observações e questionamentos iniciais, esclarecemos que partimos do pressuposto de que a criança é, antes de tudo, um cidadão. Por isso a criança – que é simultaneamente um sujeito singular e plural, cuja heterogeneidade varia em função dos distintos elementos culturais, simbólicos, materiais, políticos, sociais etc., que constituem a história de vida de cada indivíduo – tem direito ao acesso e ao usufruto de todo o patrimônio que a sociedade vem produzindo social e historicamente. Obviamente, entre outros direitos sociais, políticos e civis de todo cidadão, inclui-se o direito da criança ao lazer.</w:t>
      </w:r>
    </w:p>
    <w:p w14:paraId="21163D50"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Seguindo essa linha de raciocínio, a criança enquanto cidadã pode e deve usufruir o lazer, pois este é uma dimensão da cultura e parte inerente da nossa vida em sociedade. A criança brinca e joga, mas ela também tem (ou, pelo menos, deveria ter) acesso a todas as prerrogativas inerentes ao lazer (como, por exemplo, os períodos institucionalizados para a vivência deste fenômeno, como o final de semana, as férias e os feriados) e também à riqueza cultural que o integra, a partir da vivência de múltiplas manifestações culturais: jogos, festas, dramatizações, esportes, músicas, literatura, passeios e viagens de férias etc.</w:t>
      </w:r>
    </w:p>
    <w:p w14:paraId="74476893"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Mesmo cientes de que há uma distância entre a lei e a realidade concreta, nossos documentos legais já reconhecem o direito dos infantes ao lazer, previsto no Estatuto da Criança e do Adolescente, conforme enunciado em seu Artigo 4º: É dever da família, da comunidade, da sociedade em geral e do poder público assegurar, com absoluta prioridade, a efetivação dos direitos referentes à vida, à saúde, à alimentação, à educação, ao esporte, ao lazer, à profissionalização, à cultura, à dignidade, ao respeito, à liberdade e à convivência familiar e comunitária.</w:t>
      </w:r>
    </w:p>
    <w:p w14:paraId="51621636"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Na prática, isso significa que o governo e a sociedade, em geral, têm o dever de propiciar oportunidades e experiências de lazer para todas as crianças (e adolescentes), e que nós também temos o direito e o dever de reivindicar do poder público, da iniciativa privada e da sociedade civil os meios, os espaços, os materiais e os recursos para efetivá-los em nossa dinâmica social, incluindo pessoas de todas as faixas etárias, credos, etnias e condição socioeconômica. Trata-se de lutar pela universalização dos direitos, tendo em vista o exercício da cidadania plena.</w:t>
      </w:r>
    </w:p>
    <w:p w14:paraId="347CCDF9"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O direito ao lazer é mencionado em outros artigos do Estatuto da Criança e do Adolescente, mas, neste texto consideramos citar mais uma passagem deste documento, contida no Artigo 71: A criança e o adolescente têm direito à informação, cultura, lazer, esportes, diversões, espetáculos e produtos e serviços que respeitem sua condição peculiar de pessoa em desenvolvimento.</w:t>
      </w:r>
    </w:p>
    <w:p w14:paraId="5DB2F67D"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Estando em processo de constituição e desenvolvimento, certamente as crianças precisam ampliar as suas oportunidades de conviver, interagir, refletir, duvidar, questionar, criar, descobrir, e... brincar, desenvolvendo assim todo seu potencial. Desse modo, assinalamos o brincar como fundamental para a infância (mas não apenas para essa fase da vida), e não como uma estratégia para evitar a controvérsia lazer/criança.</w:t>
      </w:r>
    </w:p>
    <w:p w14:paraId="75BB0707"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Afinal, o brincar se manifesta como dimensão que é simbólica, constitui inserção cultural, se expressa como linguagem e como processo de elaboração de significados e sentidos coletivos, contextualizados e enraizados no universo social que o legitima. Baseado em Vygotsky, Debortoli (2004) sublinha que o brincar não é espontâneo, não é natural e nem próprio das crianças, mesmo que nelas, e por elas, se expresse em suas formas mais genuínas. O brincar é uma construção cultural, e deve ser compreendido como processo de inserção em um tempo-espaço de aprendizados demarcadamente sociais.</w:t>
      </w:r>
    </w:p>
    <w:p w14:paraId="28ED430B"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Brougére (citado por Debortoli, 2004) observa que o brincar expressa uma necessidade humana de explorar objetos culturais de forma a ampliar o universo simbólico que potencializa as mais diferentes representações do real. Por isso, constitui-se como imaginação e narrativa, como processo de problematização e reconstrução da realidade, aspectos fundamentais para o desenvolvimento da criança.</w:t>
      </w:r>
    </w:p>
    <w:p w14:paraId="1B2D0FDF" w14:textId="77777777">
      <w:pPr>
        <w:spacing w:before="120" w:after="120" w:line="276" w:lineRule="auto"/>
        <w:ind w:left="720" w:right="720"/>
        <w:jc w:val="both"/>
        <w:rPr>
          <w:rFonts w:ascii="Arial" w:hAnsi="Arial" w:eastAsiaTheme="minorEastAsia" w:cstheme="minorBidi"/>
          <w:color w:val="333333"/>
          <w:sz w:val="22"/>
          <w:szCs w:val="22"/>
          <w:lang w:val="en-US" w:eastAsia="en-US" w:bidi="ar-SA"/>
        </w:rPr>
      </w:pPr>
      <w:r>
        <w:rPr>
          <w:rFonts w:ascii="Arial" w:hAnsi="Arial" w:eastAsiaTheme="minorEastAsia" w:cstheme="minorBidi"/>
          <w:i/>
          <w:color w:val="2D3748"/>
          <w:sz w:val="20"/>
          <w:szCs w:val="22"/>
          <w:lang w:val="en-US" w:eastAsia="en-US" w:bidi="ar-SA"/>
        </w:rPr>
        <w:t>Uma brincadeira entrecruza histórias, tempos e espaços. Não se brinca apenas com um objeto. Brinca-se com uma memória coletiva que muitas vezes transcende quem brinca e o próprio momento da brincadeira: objetos, tempos, substâncias, regiões, épocas, cidades, países, estações do ano, rituais, os mais amplos e ricos contextos humanos (Debortoli, 2004, p. 20).</w:t>
      </w:r>
    </w:p>
    <w:p w14:paraId="2CFAE7F5"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Em suma, o brincar é contextualizado material e simbolicamente e, por essa razão, carrega as marcas da nossa vida cotidiana: sentidos e significados, tradições, inovações, papéis sociais, desejos, necessidades, sonhos, prazeres, descobertas, anseios, receios, limites, contradições. Em geral, as crianças sabem lidar – isto é, brincar – de uma forma muito especial com todos esses elementos, desvelando múltiplas possibilidades para a vivência do lúdico (Gomes, 2004).</w:t>
      </w:r>
    </w:p>
    <w:p w14:paraId="7DCCE8A5"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Partindo do pressuposto de que o lúdico é a própria "linguagem do brincar", não deveria ser encarado como algo próprio e restrito apenas à infância, mas como uma essência que deveria contagiar o lazer em todas as etapas da vida.</w:t>
      </w:r>
    </w:p>
    <w:p w14:paraId="37AB3EF3" w14:textId="77777777">
      <w:pPr>
        <w:keepNext/>
        <w:spacing w:before="320"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1A365D"/>
          <w:sz w:val="28"/>
          <w:szCs w:val="22"/>
          <w:lang w:val="en-US" w:eastAsia="en-US" w:bidi="ar-SA"/>
        </w:rPr>
        <w:t>Lazer, juventude e cultura jovem</w:t>
      </w:r>
    </w:p>
    <w:p w14:paraId="7E9897EB"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De acordo com Sposito (1996), a definição do que é juventude precisa ser historicizada e tratada sob a ótica relacional. A consideração sobre o que é ser jovem depende de circunstâncias históricas determinadas, isso porque essa designação pode ultrapassar a faixa etária habitual. Alguns fatores influenciam essa realidade, tais como: o prolongamento da escolaridade em diferentes sociedades, bem como o aumento do período de convivência com o grupo familiar de origem. Assim sendo, certos marcos que constituem a vida adulta – como a inserção definitiva no mercado de trabalho após um período de formação no sistema de ensino ou a estruturação de família e a geração de filhos – tendem a ser adiados. Dessa forma, entender a juventude em termos relacionais permite flexibilizar os limites etários inferiores ou superiores, já que se é jovem sempre em função de uma peculiar relação com o mundo adulto e com o universo infantil, do qual existe tentativa de distanciamento.</w:t>
      </w:r>
    </w:p>
    <w:p w14:paraId="6E16056B"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O tema identidade aparece, assim, como importante já que esta fase é caracterizada como de "transição", pois nela se gesta um vir-a-ser e, ao mesmo tempo, uma construção do presente, tendo em vista a superação da infância. Nesse sentido, é importante frisar que a dimensão da cultura, e conseqüentemente do lazer, surge como espaço privilegiado de práticas, representações, símbolos e rituais no qual os jovens buscam demarcar uma identidade juvenil. Através da dança, da música, da festa e de diferentes manifestações culturais, o jovem se expressa e se insere no mundo, (re)elaborando-o e (re)construindo-o.</w:t>
      </w:r>
    </w:p>
    <w:p w14:paraId="5016ED9F"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Se a questão da identidade é fundamental para o entendimento dessa fase da vida, tendemos, no entanto, a considerá-la quando nos referimos ao jovem, a partir de estereótipos, quase sempre originados pela influência da mídia. Portanto, ao nos referirmos ao universo juvenil, sem um olhar sobre a classe social, tendemos a considerar os jovens consumistas ou alienados. No entanto, se recuperarmos a noção de classe acrescentamos ainda o atributo de violentos ou marginais (Sposito, 1996).</w:t>
      </w:r>
    </w:p>
    <w:p w14:paraId="7243E41B"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No campo do lazer existem poucos estudos que se dedicam à juventude e, em sua maioria, analisam os sujeitos tendo como referência as manifestações culturais com as quais os jovens se envolvem. Ou então, o enfoque acontece por meio de visões funcionalistas, principalmente no que se refere a sua abordagem moralista, buscando justificar o lazer como um elemento eficaz para retirar os jovens de condições ditas "marginais", contribuindo para uma vida mais saudável e "regrada" do ponto de vista do que é moral e socialmente aceito.</w:t>
      </w:r>
    </w:p>
    <w:p w14:paraId="63F23EF3"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Com relação às opções de lazer para a juventude, devemos estar atentos às diferentes expressões culturais gestadas e vividas pelos grupos, pois tornam visíveis as tensões e contradições da sociedade em que vivem. Portanto, é importante compreender os significados das vivências de lazer dos jovens, tendo em vista identificar se são apenas moda passageira ligada à indústria cultural, ou constituem novas formas de socialização vivenciadas pela juventude.</w:t>
      </w:r>
    </w:p>
    <w:p w14:paraId="423E22C1" w14:textId="77777777">
      <w:pPr>
        <w:spacing w:after="80" w:line="276" w:lineRule="auto"/>
        <w:ind w:left="360"/>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4A5568"/>
          <w:sz w:val="19"/>
          <w:szCs w:val="22"/>
          <w:lang w:val="en-US" w:eastAsia="en-US" w:bidi="ar-SA"/>
        </w:rPr>
        <w:t xml:space="preserve">2. </w:t>
      </w:r>
      <w:r>
        <w:rPr>
          <w:rFonts w:ascii="Arial" w:hAnsi="Arial" w:eastAsiaTheme="minorEastAsia" w:cstheme="minorBidi"/>
          <w:color w:val="4A5568"/>
          <w:sz w:val="19"/>
          <w:szCs w:val="22"/>
          <w:lang w:val="en-US" w:eastAsia="en-US" w:bidi="ar-SA"/>
        </w:rPr>
        <w:t>A socialização dos jovens pode ser compreendida como os processos por meio dos quais os sujeitos se apropriam do social, de seus valores, de suas normas e de seus papéis, a partir de determinada posição e de uma representação das próprias necessidades e interesses, mediando continuamente entre diversas fontes, agencias e mensagens que lhes são disponibilizadas (Dayrell, 2001).</w:t>
      </w:r>
    </w:p>
    <w:p w14:paraId="284DB162"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Neste sentido, Melo (2003) afirma existir uma carência de opções de lazer para a juventude que, por certo, se encontra ainda mais fortemente cercada pelas mais diversas iniciativas de manipulação cultural, até porque são visualizados como um dos principais "nichos de mercado", bem como devemos considerar uma certa "juventude idealizada" que é tida como modelo padrão socialmente saudável. Esse fenômeno já vem sendo discutido em alguns países europeus, denominado "adolescentilização da cultura".</w:t>
      </w:r>
    </w:p>
    <w:p w14:paraId="6D358FF6"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 valorização de uma cultura jovem favoreceu essa exploração comercial, no entanto fez surgir também o estímulo a movimentos de protesto, que estão intimamente ligados à dimensão do lazer. Dayrell (2001) nos lembra que a centralidade do consumo e da produção cultural para os jovens também são sinais de novos espaços, de novos tempos e de novas formas de sua produção e formação como atores sociais. Nesse processo, surgem diferentes formas de socialização, nas quais os grupos culturais e a sociabilidade que eles produzem vêm ocupando um lugar central na vida desses sujeitos.</w:t>
      </w:r>
    </w:p>
    <w:p w14:paraId="41FA49FF"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Com relação ao tempo para o envolvimento com as vivências de lazer, independentemente da classe social, os jovens têm uma possibilidade limitada. Para alguns, a progressão no sistema formal de ensino – principalmente com o ingresso na Universidade – pode envolver sucessivas melhorias na posição social, o que deve resultar em maior liberdade e escolha com relação às práticas de lazer. No entanto, as pressões constantes para obter uma vida profissional de sucesso impõem a esses jovens uma limitação no tempo disponibilizado para o lazer.</w:t>
      </w:r>
    </w:p>
    <w:p w14:paraId="73F5D6EA"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Por outro lado, quando o sujeito se dedica ao trabalho em tempo integral, provavelmente terá ainda menos tempo para o lazer, pois, na maioria das vezes, o trabalho acaba assumindo, precocemente, uma posição de centralidade na vida desses jovens. Além disso, é fundamental destacar que o envolvimento dos jovens com o campo de trabalho se dá principalmente por intermédio de bicos, biscates, freelance ou de outras maneiras ocupacionais caracterizadas pela informalidade.</w:t>
      </w:r>
    </w:p>
    <w:p w14:paraId="76B4A339"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O lazer na juventude se constitui não apenas como um tempo liberado das atividades tradicionais ligadas ao contexto da família, comunidade ou religião, mas envolve também novas obrigações instituídas em prol da colonização da juventude, como as escolas e os grupos juvenis organizados pelos adultos (Groppo, 2002). No entanto, não podemos esquecer que esses sujeitos organizam no seu cotidiano formas culturais de resistência a essa opressão e dominação aparentemente relacionadas à juventude.</w:t>
      </w:r>
    </w:p>
    <w:p w14:paraId="0667B7E0"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Por isso, um aspecto importante a ser considerado pelo animador cultural é a necessidade de trabalhar com base nas próprias especificidades, as linguagens em uso e/ou geradas pelos jovens. Linguagem clip, internet, publicidade, cultura Hip Hop, clubber são elementos com os quais devemos aprender a lidar para nos aproximarmos da juventude, mas o olhar deve ser crítico, evitando os riscos dos "culturalismos" e a desconsideração para com as diferenças de classes sociais (Melo, 2003). Dessa forma estaremos organizando a atuação profissional no campo do lazer para além do formato tradicional e, portanto, considerar que o âmbito da cultura pode suscitar novas formas de conscientização e resistência dos grupos de jovens com os quais atuamos.</w:t>
      </w:r>
    </w:p>
    <w:p w14:paraId="0929C26B" w14:textId="77777777">
      <w:pPr>
        <w:keepNext/>
        <w:spacing w:before="320"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1A365D"/>
          <w:sz w:val="28"/>
          <w:szCs w:val="22"/>
          <w:lang w:val="en-US" w:eastAsia="en-US" w:bidi="ar-SA"/>
        </w:rPr>
        <w:t>O lazer dos adultos e a centralidade do trabalho e do consumo</w:t>
      </w:r>
    </w:p>
    <w:p w14:paraId="6D8A5FD9"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Apesar de não ser possível estabelecer generalizações, a idade adulta pode ser compreendida entre a fase da juventude, que nem sempre compreende o mundo do trabalho, e o período da velhice, que muitas vezes estabelece relações com a aposentadoria. Esse período substancial do ciclo vital engloba a maior parte dos sujeitos que estão trabalhando para se manter ou sustentar um núcleo familiar.</w:t>
      </w:r>
    </w:p>
    <w:p w14:paraId="73A0BE9C"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Com relação aos estudos sobre o lazer, é importante destacar que essa fase da vida vem sendo negligenciada nos estudos referentes ao tema, principalmente porque em geral associa-se esse período ao mundo da produção. Por isso, é um desafio e ao mesmo tempo uma necessidade para o lazer, enquanto campo de estudos e intervenções, a ampliação da discussão desse tema em nosso meio.</w:t>
      </w:r>
    </w:p>
    <w:p w14:paraId="37E0C232"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De acordo com Alves e Isayama (2006), pensar sobre o lazer do adulto nos aponta a necessidade de contextualizá-lo frente às diferentes esferas de obrigação humana, significa pensá-lo não de modo isolado, mas sim em sua integração com as dimensões da família, da religião, da política, e principalmente do trabalho, já que é uma das obrigações mais presentes na vida dos adultos. Na maioria das vezes, o trabalho para o adulto passa a ser fundamental e extremamente valorizado, o que remete a dimensão do lazer a um plano secundário, até mesmo considerando que esses indivíduos ainda devem cumprir demais obrigações presentes em seu cotidiano (religiosas, familiares, políticas etc.).</w:t>
      </w:r>
    </w:p>
    <w:p w14:paraId="059FAE43"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Neste contexto, Elias e Dunning (1992) afirmam que o trabalho é compreendido em um nível superior, como dever moral e fim em si mesmo, enquanto que o lazer classifica-se em um nível inferior como forma de preguiça e indulgência. Essa visão hierarquiza as vivências com os quais os adultos se envolvem, apontando o lazer como um elemento de recuperação para o trabalho e dificulta, de maneira geral, o acesso a essa dimensão da cultura, que já são prejudicadas por uma série de barreiras socioculturais, conforme descreveu Marcellino (1983).</w:t>
      </w:r>
    </w:p>
    <w:p w14:paraId="710C8FA2"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Para a grande maioria das pessoas, a idéia que ainda permanece é a de redução do trabalho ao simples labor, se constituindo como fonte de sobrevivência dos trabalhadores, e o lazer passa a ser um privilégio de uma pequena parcela da população, que acontece em um tempo que é residual do trabalho.</w:t>
      </w:r>
    </w:p>
    <w:p w14:paraId="156D403F"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Quando deixa de produzir, o adulto passa a não exercer seu papel no contexto social, uma vez que ele é valorizado, principalmente, enquanto o sistema puder absorver sua força para o trabalho. Isso está tão intrínseco nas pessoas, que os adultos só se valorizam quando trabalham, acabam acreditando que essa é a única forma de serem úteis e se esquecem muitas vezes de disponibilizar condições concretas para a vivência do lazer. De qualquer maneira, é comum a supervalorização da esfera laboral, mesmo nesses momentos, para não comprometer a profissão e o futuro. E como afirmam Stoppa e Isayama (1999), adiando e confinando o lazer e suas possibilidades de prazer sempre para depois, um depois que nem sempre acontece.</w:t>
      </w:r>
    </w:p>
    <w:p w14:paraId="7C3905CF"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É nessa fase da vida, também, que os sujeitos e conseqüentemente as suas possibilidades de vivências de lazer são valorizados pela sua capacidade de consumo. Pela imposição da concepção neoliberal de globalização, para a qual os direitos são desiguais, as novidades modernas aparecem para a maioria apenas como objetos de consumo, e para outros apenas como espetáculo. Canclini (1995) assinala que o direito de ser cidadão, ou seja, de decidir como são produzidos, distribuídos e utilizados esses bens, acaba se restringindo às elites.</w:t>
      </w:r>
    </w:p>
    <w:p w14:paraId="6EB46D6F"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Em face dessa realidade, nem todos os adultos podem ser consumidores. Afinal, desejar não basta; para tornar o desejo realmente desejável e assim extrair prazer do desejo, deve-se ter uma esperança racional de chegar mais perto do objeto desejado (Bauman, 1999, p. 94). Essa esperança, embora seja alimentada racionalmente por alguns, para outros é considerada fútil. Todos estão sujeitos a inúmeras opções, mas nem todos detêm os meios de ser optantes, concretizando assim os seus desejos.</w:t>
      </w:r>
    </w:p>
    <w:p w14:paraId="7E420ACD"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No entanto, quando se reconhece que ao consumir também se pensa, se escolhe e se reelabora o sentido social, é preciso analisar como esta área de apropriação de bens e signos intervém em formas mais ativas de participação do que aquelas que, habitualmente, recebem o rótulo de consumo. Em outras palavras, devemos nos perguntar se, ao consumir, não estamos fazendo algo que sustenta, nutre e constitui uma nova maneira de ser cidadão.</w:t>
      </w:r>
    </w:p>
    <w:p w14:paraId="4728E189"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Se é certo que o consumo exacerbado e alienado de práticas culturais de lazer dificulta o pensar crítico, também é certo que ele pode não aniquilar completamente a percepção crítica da realidade. Aqui buscamos novamente apoio em Canclini (1995) para redimensionar o permitido e o possível, alargando as possibilidades de resistência. Entretanto, para articular o consumo com um exercício refletido da cidadania, é necessário pensar ações políticas pelas quais os consumidores ascendem à condição de cidadãos. Esto implica uma concepção de mercado não apenas como um simples local de troca de mercadorias, mas como rede de interações culturais mais complexas. Da mesma maneira, o consumo é visto não como mera possessão individual de objetos isolados, mas como uma apropriação coletiva de bens e serviços que proporcionam satisfações, sejam elas biológicas ou simbólicas.</w:t>
      </w:r>
    </w:p>
    <w:p w14:paraId="4B8EBA46"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Por isso concordamos com Alves e Isayama (2006) quando esclarecem que o consumismo e produtividade são valorizados em detrimento de outras possibilidades e o adulto é o elemento chave de contribuição para o desenvolvimento dessa lógica, pois é, em potencial, consumidor e produtor ativo, e a maior parte do seu tempo é dedicado a essas atividades. O entendimento de ser adulto se dá, então, como ser humano dirigido pela lógica da sociedade capitalista, sendo útil, não no sentido de humanidade, cumprindo com valores de cidadania, mas como um utensílio no campo do trabalho, priorizando essa atividade, em cooperação e conformismo com a lógica de produção e consumo, adotando, vivendo e transmitindo esses valores.</w:t>
      </w:r>
    </w:p>
    <w:p w14:paraId="1C37B14E"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No entanto, o lazer pode colaborar com a construção de uma nova realidade, desde que não seja considerado como fenômeno isolado, mas como um dos elementos que integram essa complexa trama de interações de naturezas diversas. Assim, o lazer passa a ser promissor não pela lógica da produtividade e/ou do consumo, mas originado de uma experiência cidadã, ampliando chances de que as práticas de lazer constituam canais de resistência, mobilização e engajamento político. Neste âmbito, os adultos, bem como os demais sujeitos, passam a ter responsabilidade de pensar em novas fórmulas mais solidárias e includentes para todas as dimensões de nossa vida social e cultural, e não apenas para o lazer, como uma de suas estanques frações.</w:t>
      </w:r>
    </w:p>
    <w:p w14:paraId="693AA364"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 vivência do lazer para esse grupo tem o tempo como um dos fatores limitantes, já que o sistema valoriza principalmente a sua força de trabalho. Nesse contexto, observamos também uma restrição do lazer a alguns campos específicos de interesse, mas não por opção e sim por não terem contato com outros conteúdos, o que demonstra a necessidade de um trabalho educativo no sentido de ampliar o envolvimento dos adultos em diferentes vivências de lazer. E nesse sentido, Marcellino (2002) ressalta que o ideal seria que o sujeito pudesse se envolver com os vários grupos de interesse, procurando, exercitar, no lazer, o corpo, a imaginação, o raciocínio, a habilidade manual, o relacionamento social, o intercâmbio cultural e a quebra da rotina, quando, onde, com quem e da maneira que quisesse.</w:t>
      </w:r>
    </w:p>
    <w:p w14:paraId="460FC7EE" w14:textId="77777777">
      <w:pPr>
        <w:keepNext/>
        <w:spacing w:before="320"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1A365D"/>
          <w:sz w:val="28"/>
          <w:szCs w:val="22"/>
          <w:lang w:val="en-US" w:eastAsia="en-US" w:bidi="ar-SA"/>
        </w:rPr>
        <w:t>Limites e possibilidades do lazer na velhice</w:t>
      </w:r>
    </w:p>
    <w:p w14:paraId="0ACF56CE"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Nos dias atuais, verifica-se a ocorrência de um fenômeno sem precedentes na história da humanidade: o acelerado envelhecimento da população. Este fenômeno comum a todos os países do mundo pode ser explicado pela combinação de dois fatores demográficos: o progressivo aumento da expectativa de vida ao nascer, e a queda da taxa de fecundidade da população.</w:t>
      </w:r>
    </w:p>
    <w:p w14:paraId="5784758D"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As pessoas idosas constituem, assim, o segmento social que mais cresce no mundo. A previsão é que nas próximas décadas grande parte da população idosa esteja concentrada nos países em desenvolvimento, dentre os quais o Brasil, salientando a necessidade de dedicarmos especial atenção a esta questão, preparando-nos para satisfazer as necessidades desses cidadãos e de seus núcleos familiares.</w:t>
      </w:r>
    </w:p>
    <w:p w14:paraId="6BFF108B"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Em nações como o Brasil, lamentavelmente a expansão quantitativa da população idosa não vem sendo acompanhada das necessárias condições que poderiam proporcionar uma vida com mais qualidade na velhice. Assim, esta parcela da população se encontra vulnerável a exclusões e discriminações de toda ordem – não por falta de legislação, mas de ações efetivas e de uma mudança de mentalidade da população em geral, que normalmente classifica o idoso como um fardo para a sociedade e tem uma imagem deturpada da velhice.</w:t>
      </w:r>
    </w:p>
    <w:p w14:paraId="66F89C1B"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É necessário rever essas duas questões. Conceber o idoso como um fardo, sobretudo econômico, é uma idéia falaciosa, pois, os indicadores estatísticos revelam que os idosos são os responsáveis pela manutenção de 25% dos lares nacionais (Gomes; Pinto, 2005). Quando se fala em envelhecer, geralmente a imagem que prevalece é a de um período caracterizado pela doença, fraqueza, dependência, derrota, pobreza, solidão e isolamento. Essa imagem acaba influenciando negativamente a opinião pública, as atitudes, as convicções e o comportamento da população em geral – até mesmo das próprias pessoas idosas, que muitas vezes acabam abrindo mão de descobrir as novas possibilidades proporcionadas pela velhice em nome da ilusória busca pela fonte da juventude, fase da vida que, como visto, constitui o principal padrão de referência em nossa sociedade (Gomes; Faria, 2005).</w:t>
      </w:r>
    </w:p>
    <w:p w14:paraId="7942F2A9"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De fato, a realidade vem mostrando que assumir a velhice não é fácil para a maioria das pessoas, que se sentem fragilizadas e temerosas com o avançar da idade. Para Barreto (1997), é fundamental apontar o preconceito e o medo da velhice, duas faces da mesma moeda cunhada pela sociedade do lucro, da produtividade, do descartável e do efêmero.</w:t>
      </w:r>
    </w:p>
    <w:p w14:paraId="46C4AC05"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Assim, é fundamental esclarecer que o envelhecimento é um processo dinâmico que caracteriza toda a vida e envolve continuidade e mudança. Ao contrário do que se pensa, a velhice não representa uma fase marcada somente por perdas e ocorrência de inúmeros problemas de saúde. Ela pode ser uma fase positiva e enriquecedora, constituída principalmente de ganhos decorrentes da maturidade e do conhecimento adquiridos ao longo da vida. Mas, para que a velhice seja encarada dessa maneira, é necessário promover uma mudança de mentalidade, o que pode ser alcançado a partir da busca de conhecimentos que nos possibilitem compreender melhor o processo de envelhecimento.</w:t>
      </w:r>
    </w:p>
    <w:p w14:paraId="045CA908"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Essa preocupação ainda é muito recente em nossa sociedade. Afinal, há poucas décadas a esperança de vida ao nascer, em várias nações do mundo, não passava de 50 anos. Ultrapassar esse limite de idade era uma exceção. Hoje, os estudos produzidos no campo da gerontologia vêm colaborando sobremaneira com a constituição de um novo olhar sobre o processo de envelhecimento, mas, esses conhecimentos ainda não atingiram a população como um todo.</w:t>
      </w:r>
    </w:p>
    <w:p w14:paraId="74388605" w14:textId="77777777">
      <w:pPr>
        <w:spacing w:after="80" w:line="276" w:lineRule="auto"/>
        <w:ind w:left="360"/>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4A5568"/>
          <w:sz w:val="19"/>
          <w:szCs w:val="22"/>
          <w:lang w:val="en-US" w:eastAsia="en-US" w:bidi="ar-SA"/>
        </w:rPr>
        <w:t xml:space="preserve">3. </w:t>
      </w:r>
      <w:r>
        <w:rPr>
          <w:rFonts w:ascii="Arial" w:hAnsi="Arial" w:eastAsiaTheme="minorEastAsia" w:cstheme="minorBidi"/>
          <w:color w:val="4A5568"/>
          <w:sz w:val="19"/>
          <w:szCs w:val="22"/>
          <w:lang w:val="en-US" w:eastAsia="en-US" w:bidi="ar-SA"/>
        </w:rPr>
        <w:t>Os dois termos associados ao envelhecimento – geriatria e gerontologia – começaram a ser utilizados no Brasil em meados do século XX, mas, ainda hoje, são poucos aqueles que conhecem os significados dessas palavras. Enquanto a geriatria é um ramo que se dedica aos problemas médicos dos idosos, a gerontologia significa um campo de estudos multidisciplinar sobre o processo de envelhecimento, levando em consideração a influência de vários aspectos: biológicos, psicológicos, educacionais, políticos, geográficos e sociológicos, entre inúmeros outros.</w:t>
      </w:r>
    </w:p>
    <w:p w14:paraId="6E57FA89"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Néri e Cachioni (1999) explicam que velhice e envelhecimento são realidades heterogêneas, variando conforme o tempo histórico, cultura, classe social, história de vida, condições educacionais, estilo de vida, gênero, etnia e profissão, entre outros elementos que conformam as trajetórias de vida de grupos e indivíduos. O modo de envelhecer depende de como o curso de vida (de cada pessoa, grupo etário e geração) é estruturado pela influência constante e interativa de suas circunstâncias histórico-culturais, da incidência de diferentes patologias durante o processo de desenvolvimento e envelhecimento, de fatores genéticos e do ambiente ecológico.</w:t>
      </w:r>
    </w:p>
    <w:p w14:paraId="44C5AD41"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Dessa forma, não é a velhice que produz um estado de saúde debilitado: isso decorre de uma sociedade que não oferece a todos os seus membros condições dignas para viver e envelhecer. Doença e fraqueza não são simples questões biológicas, mas socioeconômicas. É muito difícil obter uma velhice sadia quando se lidou ao longo da vida com as piores condições de educação, saneamento básico, alimentação e moradia, por exemplo (Barreto, 2002).</w:t>
      </w:r>
    </w:p>
    <w:p w14:paraId="74DD9E6E"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Quando a saúde é entendida como a conservação da qualidade de vida e da possibilidade de conviver e se adaptar a novas condições, pode-se considerar saudáveis um grande número de pessoas idosas que apresentam as limitações próprias da idade (dificuldades para enxergar, ouvir e andar, entre outras) ou que são portadoras de doenças crônico-degenerativas sob controle (tais como hipertensão arterial, diabetes, doenças cardiovasculares, reumatismo, osteoporose). Com os devidos cuidados, nem as doenças, nem o uso de medicamentos impedem as pessoas idosas de participar de grupos de convivência, "universidades da maturidade" ou programas de lazer.</w:t>
      </w:r>
    </w:p>
    <w:p w14:paraId="35A1325C"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No Estatuto do Idoso, em particular, o lazer é tratado como um direito a ser assegurado pela família, pela comunidade, pela sociedade e pelo poder público. Conceber o lazer como um direito social significa assumir a responsabilidade de ampliar o acesso das pessoas às manifestações lúdicas da nossa cultura: festas, passeios, espetáculos, viagens, esportes, jogos, brincadeiras, oficinas, artesanato, trabalhos manuais e diversas formas de artes (pintura, escultura, literatura, dança, teatro, música, cinema), entre inúmeras outras possibilidades que podem proporcionar valiosos benefícios, especialmente na velhice.</w:t>
      </w:r>
    </w:p>
    <w:p w14:paraId="60FD08D6"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Entretanto, o valor do lazer na velhice não reside nas atividades propostas, tampouco na quantidade de experiências vivenciadas, mas, no que elas significam para cada idoso, para as instituições, para as famílias. Por isso, os membros do grupo devem ser convidados a participar do processo de construção da proposta a ser desenvolvida em um determinado período, atuando como sujeitos, e não como simples espectadores, colocando em evidência o desafio de partilhar o conhecer, o vivenciar, compreender e avaliar os conteúdos do lazer com a qualidade que se deseja. O importante é considerar o lazer baseado no desejo de auto-realização, nas relações sociais, na melhoria da qualidade de vida, no desenvolvimento das potencialidades, na aprendizagem continuada.</w:t>
      </w:r>
    </w:p>
    <w:p w14:paraId="61A784A8"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Sem desconsiderar os conteúdos mais apreciados pelos idosos, é interessante procurar diversificar o leque de opções, ou seja, eleger experiências que têm significado para o grupo, que despertem seu interesse. No caso das vivências corporais, por exemplo, é necessário entender de que experiências estamos falando, em que contexto elas são produzidas, que significados possuem para os sujeitos que as vivenciam, que conhecimentos as fundamentam e são produzidos a partir de sua vivência. Além disso, o lazer vivenciado em um ambiente alegre, democrático e enriquecedor, que valoriza o potencial dos idosos pode, por meio de discussões, levá-los a refletir sobre suas relações, sonhos e objetivos, aumentando sua disposição para o dia-a-dia.</w:t>
      </w:r>
    </w:p>
    <w:p w14:paraId="4E16E252"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Podem-se destacar novos conteúdos, ampliar as habilidades a serem estimuladas e acentuar a satisfação e o prazer de aprender, criar e arriscar. Obviamente, agindo com cautela e atentando para todos os detalhes, evitando a ocorrência de acidentes e de riscos desnecessários. Ao vivenciar o lazer, as pessoas idosas podem exercitar a capacidade de decisão, pensamento e imaginação, ampliar as oportunidades de integração e convívio social, além de (re)construir e (re)organizar a experiência cultural de seu tempo. Desenvolvendo oportunidades e experiências de lazer que tenham significado para o grupo, é possível estimular a iniciativa, a independência, a troca de idéias e a superação de desafios por parte dos envolvidos, respeitando os limites pessoais de cada um e resgatando sonhos e projetos.</w:t>
      </w:r>
    </w:p>
    <w:p w14:paraId="29481066"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É um equívoco pensar que desenvolver propostas de lazer para pessoas idosas não difere (ou difere pouco) das atividades preparadas, em geral, com outros grupos. Válidas são as palavras de Barreto (1997), ao sublinhar que não estão preparados para cuidar do lazer dos velhos aqueles que são especialistas, por exemplo, em desenvolver propostas de lazer para adultos. Pessoas idosas não são apenas diferentes de outros grupos, elas também diferem muito entre si, e pouco se conhece sobre este heterogêneo grupo social. São sujeitos singulares que desafiam nossa percepção sobre o tempo, relações humanas, valores e princípios éticos, prioridades, limites, desafios, sensibilidades, angústias, exclusões, enfim, sobre toda a complexidade e beleza da vida.</w:t>
      </w:r>
    </w:p>
    <w:p w14:paraId="3E1251D6"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Apesar de parecer simples, atuar com competência no campo do lazer apresenta complexidades e trabalhar com pessoas mais velhas exige empenho adicional por parte dos profissionais. É necessário enfatizar que para trabalhar com idosos é preciso gostar de pessoas mais velhas. Saber lidar com o público não é suficiente, é preciso gostar de interagir com esse público específico.</w:t>
      </w:r>
    </w:p>
    <w:p w14:paraId="04EA9F3C"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Pessoas idosas exigem sensibilidade, atenção, transparência, cuidado e paciência. São perspicazes e mostram insatisfação quando são tratadas com descaso e percebem quando um profissional não tem interesse por ellas, não considera suas necessidades e não as reconhece como pessoas importantes. As pessoas mais velhas gostam de ser ouvidas, de expressar suas opiniões e serem respeitadas por elas, de se sentirem úteis, valorizadas e independentes, de serem identificadas pelo nome.</w:t>
      </w:r>
    </w:p>
    <w:p w14:paraId="36275770"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Porém, é mister observar e escutar atentamente o idoso como um profissional da área do lazer, sem a pretensão de assumir o papel de psicólogo ou "conselheiro". Nada de conselhos ou de se envolver emocionalmente com as narrativas: é só ouvir e registrar o que ouviu para conhecer melhor o grupo e cada um dentro dele, atitude de respeito pela opinião do idoso (Barreto, 2002, p. 72). Afinal, sua cultura é diferente, seus referenciais são outros, seu comportamento e até seu vocabulário expressam a realidade em que foi criado, há muitas décadas.</w:t>
      </w:r>
    </w:p>
    <w:p w14:paraId="06961536"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Finalmente, na perspectiva aqui adotada, o lazer na velhice pode favorecer a ampliação do círculo de amizades, a descoberta de novas potencialidades, a superação de limites, a melhoria do humor, da ansiedade e da depressão; a diminuição da vulnerabilidade a doenças e ao estresse psicológico, a recuperação da auto-estima, a rediscoberta de seu valor e papel na sociedade e a integração social. Essas são algumas das razões que salientam a importância de ampliar o acesso das pessoas idosas ao lazer.</w:t>
      </w:r>
    </w:p>
    <w:p w14:paraId="174B6BDB"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Considerando que viver mais é hoje uma realidade, o lazer pode ampliar as chances de renovação pessoal e social das pessoas, auxiliando-as também a superar limites e descortinar novas possibilidades: não apenas na velhice mas, em todas as etapas da vida.</w:t>
      </w:r>
    </w:p>
    <w:p w14:paraId="657D9ACB" w14:textId="77777777">
      <w:pPr>
        <w:keepNext/>
        <w:spacing w:before="320"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1A365D"/>
          <w:sz w:val="28"/>
          <w:szCs w:val="22"/>
          <w:lang w:val="en-US" w:eastAsia="en-US" w:bidi="ar-SA"/>
        </w:rPr>
        <w:t>Considerações finais</w:t>
      </w:r>
    </w:p>
    <w:p w14:paraId="7511E10E"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Ao refletirmos sobre alguns aspectos que interferem nas distintas fases da vida humana, verificamos que cada momento é passível de mudanças nas referências e nas preferências em termos das vivências de lazer. A faixa etária, por si só, não é suficiente para explicar as diferenças na apropriação das possibilidades de lazer, por isso as fases da vida aqui discutidas &gt;– infância, juventude, fase adulta e velhice – são compreendidas como períodos articulados que, no entanto, apresentam peculiaridades, limites e possibilidades em relação à apropriação do lazer. Nesse sentido, é preciso considerar vários fatores que influenciam nossos conceitos e experiências de lazer em cada etapa da vida, tais como: classe social, gênero, estado civil e nível educacional, entre vários outros.</w:t>
      </w:r>
    </w:p>
    <w:p w14:paraId="7D2C8311"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Mesmo que tenhamos tratado distintamente essas quatro fases da vida, muitas questões próprias a cada uma delas pode estar presente, em maior ou menor grau, em outras etapas, tais como a discussão do direito, da identidade, do consumo, da produtividade, do alargamento de possibilidades de vivências de lazer.</w:t>
      </w:r>
    </w:p>
    <w:p w14:paraId="08F5107A" w14:textId="77777777">
      <w:pPr>
        <w:spacing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2"/>
          <w:szCs w:val="22"/>
          <w:lang w:val="en-US" w:eastAsia="en-US" w:bidi="ar-SA"/>
        </w:rPr>
        <w:t>Finalizando, destacamos que quando abordamos o lazer em diferentes fases da vida, pretendemos incentivar a ampliação de possibilidades de vivências críticas e criativas, de convivência com as diferentes faixas etárias, gerações e grupos sociais. Nesse sentido, acreditamos ser possível caminhar para um encontro que desenha projetos comuns ao longo da vida humana, capazes de oferecer novos e múltiplos caminhos para a nossa organização cultural.</w:t>
      </w:r>
    </w:p>
    <w:p w14:paraId="388F6F19" w14:textId="77777777">
      <w:pPr>
        <w:keepNext/>
        <w:spacing w:before="320" w:after="120" w:line="276" w:lineRule="auto"/>
        <w:jc w:val="both"/>
        <w:rPr>
          <w:rFonts w:ascii="Arial" w:hAnsi="Arial" w:eastAsiaTheme="minorEastAsia" w:cstheme="minorBidi"/>
          <w:color w:val="333333"/>
          <w:sz w:val="22"/>
          <w:szCs w:val="22"/>
          <w:lang w:val="en-US" w:eastAsia="en-US" w:bidi="ar-SA"/>
        </w:rPr>
      </w:pPr>
      <w:r>
        <w:rPr>
          <w:rFonts w:ascii="Arial" w:hAnsi="Arial" w:eastAsiaTheme="minorEastAsia" w:cstheme="minorBidi"/>
          <w:b/>
          <w:color w:val="1A365D"/>
          <w:sz w:val="28"/>
          <w:szCs w:val="22"/>
          <w:lang w:val="en-US" w:eastAsia="en-US" w:bidi="ar-SA"/>
        </w:rPr>
        <w:t>Referências</w:t>
      </w:r>
    </w:p>
    <w:p w14:paraId="2C6512E5"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ALVES, C.; ISAYAMA, H. F. Considerações sobre o lazer na idade adulta. In: MARCELLINO, N. C. (Org.). Lazer e recreação: repertório de atividades por fases da vida. Campinas: Papirus, 2006, p. 111-46.</w:t>
      </w:r>
    </w:p>
    <w:p w14:paraId="546E6ADB"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BARRETO, M. L. Lazer e cultura na velhice. Belo Horizonte: Universidade Federal de Minas Gerais/PBH, 1997. p. 130-36. (Encontro Nacional de Recreação e Lazer, 9).</w:t>
      </w:r>
    </w:p>
    <w:p w14:paraId="156E2A2B"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BARRETO, M. L. Potencial turístico da terceira idade. Belo Horizonte: SESC, 2002.</w:t>
      </w:r>
    </w:p>
    <w:p w14:paraId="166B482A"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BAUMAN, Z. Globalização: as conseqüências humanas. Rio de Janeiro: Jorge Zahar Editora, 1999.</w:t>
      </w:r>
    </w:p>
    <w:p w14:paraId="02811992"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CANCLINI, N. G. Consumidores e cidadãos: conflitos multiculturais da globalização. Rio de Janeiro: Editora da UFRJ, 1995.</w:t>
      </w:r>
    </w:p>
    <w:p w14:paraId="10ADF564"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DAYRELL, J. A música entra em cena: o rap e o funk na socialização da juventude em Belo Horizonte. Tese (doutorado em Educação) – Faculdade de Educação da Universidade de São Paulo, 2001.</w:t>
      </w:r>
    </w:p>
    <w:p w14:paraId="738775BE"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DEBORTOLI, J. A. O. Verbete Brincadeira. In: GOMES, C. L. (org.) Dicionário Crítico do Lazer. Belo Horizonte: Autêntica, 2004. p. 19-24.</w:t>
      </w:r>
    </w:p>
    <w:p w14:paraId="6BFBEB67"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ELIAS, N.; DUNNING, E. A busca da excitação. Lisboa: Difel, 1992.</w:t>
      </w:r>
    </w:p>
    <w:p w14:paraId="0172BE0F"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GOMES, A. M. R.; FARIA, E. L. Lazer e diversidade cultural. Brasília: SESI/DN, 2005.</w:t>
      </w:r>
    </w:p>
    <w:p w14:paraId="713EBD97"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GOMES, C. L. Verbete Lúdico. In: GOMES, C. L. (org.) Dicionário Crítico do Lazer. Belo Horizonte: Autêntica, 2004.</w:t>
      </w:r>
    </w:p>
    <w:p w14:paraId="5E131FAA"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GOMES, C. L.; BARANOWSKI, P. G. Lazer e idosos: estudo exploratório no contexto de um projeto de extensão universitária. Belo Horizonte: Escola de Educação Física, Fisioterapia e Terapia Ocupacional da UFMG, 2005. (Relatório de pesquisa, Mimeo).</w:t>
      </w:r>
    </w:p>
    <w:p w14:paraId="42897486"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GROPPO, L. A. Juventude: ensaios sobre sociologia e história das juventudes modernas. Rio de Janeiro: Difel, 2000.</w:t>
      </w:r>
    </w:p>
    <w:p w14:paraId="3388CB78"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GROPPO, L. A. A emergência da juventude e do lazer como categorias socioculturais da modernidade. Belo Horizonte: Licere, v. 5, n. 1, p. 73-82, 2002.</w:t>
      </w:r>
    </w:p>
    <w:p w14:paraId="2BA2A0ED"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ISAYAMA, H. F.; STOPPA, E. A. Lazer e empresa: a questão do lazer dos profissionais do lazer. In: MARCELLINO, N. C. (org.). Lazer e empresa: múltiplos olhares. Campinas: Papirus, 1999. p. 163-175.</w:t>
      </w:r>
    </w:p>
    <w:p w14:paraId="18316FDB"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MARCELLINO, N. C. Lazer e Humanização. Campinas: Papirus, 1983.</w:t>
      </w:r>
    </w:p>
    <w:p w14:paraId="6CBE26C4"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MARCELLINO, N. C. Pedagogia da Animação. Campinas: Papirus, 1990.</w:t>
      </w:r>
    </w:p>
    <w:p w14:paraId="5D70F291"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MARCELLINO, N. C. (Org.). Repertório de atividades de recreação e lazer para hotéis, acampamentos, prefeituras, clubes e outros. Campinas: Papirus, 2002.</w:t>
      </w:r>
    </w:p>
    <w:p w14:paraId="279D4122"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MELO, V. A. Lazer e Minorias Sociais. São Paulo: Ibrasa, 2003.</w:t>
      </w:r>
    </w:p>
    <w:p w14:paraId="70F768A0"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NERI, A. L.; CACHIONI, M. Velhice bem-sucedida e educação. In: NERI, A. L.; DEBERT, G. G. (org.). Velhice e sociedade. Campinas: Papirus, 1999. p. 113-40.</w:t>
      </w:r>
    </w:p>
    <w:p w14:paraId="764F7284" w14:textId="77777777">
      <w:pPr>
        <w:spacing w:after="80" w:line="276" w:lineRule="auto"/>
        <w:ind w:left="576" w:hanging="576"/>
        <w:jc w:val="both"/>
        <w:rPr>
          <w:rFonts w:ascii="Arial" w:hAnsi="Arial" w:eastAsiaTheme="minorEastAsia" w:cstheme="minorBidi"/>
          <w:color w:val="333333"/>
          <w:sz w:val="22"/>
          <w:szCs w:val="22"/>
          <w:lang w:val="en-US" w:eastAsia="en-US" w:bidi="ar-SA"/>
        </w:rPr>
      </w:pPr>
      <w:r>
        <w:rPr>
          <w:rFonts w:ascii="Arial" w:hAnsi="Arial" w:eastAsiaTheme="minorEastAsia" w:cstheme="minorBidi"/>
          <w:color w:val="333333"/>
          <w:sz w:val="20"/>
          <w:szCs w:val="22"/>
          <w:lang w:val="en-US" w:eastAsia="en-US" w:bidi="ar-SA"/>
        </w:rPr>
        <w:t>SPOSITO, M. P. Juventude: crise, identidade e escola. In: DAYRELL, J. (org.). Múltiplos olhares sobre educação e cultura. Belo Horizonte: Editora da UFMG, 1996. p. 96-104.</w:t>
      </w:r>
    </w:p>
    <w:p w14:paraId="71FD7E04" w14:textId="77777777">
      <w:pPr>
        <w:spacing w:before="0" w:after="0"/>
        <w:rPr>
          <w:sz w:val="0"/>
          <w:szCs w:val="0"/>
        </w:rPr>
        <w:sectPr w:rsidSect="00034616">
          <w:type w:val="nextPage"/>
          <w:pgSz w:w="12240" w:h="15840"/>
          <w:pgMar w:top="1440" w:right="1440" w:bottom="1440" w:left="1440" w:header="0" w:footer="0" w:gutter="0"/>
          <w:pgNumType w:start="1"/>
          <w:cols w:space="720"/>
          <w:docGrid w:linePitch="360"/>
        </w:sectPr>
      </w:pPr>
    </w:p>
    <w:p w14:paraId="651248C0" w14:textId="77777777">
      <w:pPr>
        <w:spacing w:before="24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32"/>
          <w:szCs w:val="22"/>
          <w:lang w:val="en-US" w:eastAsia="en-US" w:bidi="ar-SA"/>
        </w:rPr>
        <w:t>Capitulo 10</w:t>
      </w:r>
    </w:p>
    <w:p w14:paraId="0526729B" w14:textId="77777777">
      <w:pPr>
        <w:spacing w:before="240" w:after="12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1F4E79"/>
          <w:sz w:val="32"/>
          <w:szCs w:val="22"/>
          <w:lang w:val="en-US" w:eastAsia="en-US" w:bidi="ar-SA"/>
        </w:rPr>
        <w:t>LAZER E QUALIDADE DE VIDA</w:t>
      </w:r>
    </w:p>
    <w:p w14:paraId="3EAB816D" w14:textId="77777777">
      <w:pPr>
        <w:spacing w:before="200" w:after="8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333333"/>
          <w:sz w:val="26"/>
          <w:szCs w:val="22"/>
          <w:lang w:val="en-US" w:eastAsia="en-US" w:bidi="ar-SA"/>
        </w:rPr>
        <w:t>A corporeidade autônoma</w:t>
      </w:r>
    </w:p>
    <w:p w14:paraId="536DA6D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color w:val="auto"/>
          <w:sz w:val="22"/>
          <w:szCs w:val="22"/>
          <w:lang w:val="en-US" w:eastAsia="en-US" w:bidi="ar-SA"/>
        </w:rPr>
        <w:t>Wagner Wey Moreira</w:t>
      </w:r>
    </w:p>
    <w:p w14:paraId="6D665B0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color w:val="auto"/>
          <w:sz w:val="22"/>
          <w:szCs w:val="22"/>
          <w:lang w:val="en-US" w:eastAsia="en-US" w:bidi="ar-SA"/>
        </w:rPr>
        <w:t>Regina Simões</w:t>
      </w:r>
    </w:p>
    <w:p w14:paraId="7EF421B3" w14:textId="77777777">
      <w:pPr>
        <w:spacing w:before="160" w:after="4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505050"/>
          <w:sz w:val="22"/>
          <w:szCs w:val="22"/>
          <w:lang w:val="en-US" w:eastAsia="en-US" w:bidi="ar-SA"/>
        </w:rPr>
        <w:t>Introdução</w:t>
      </w:r>
    </w:p>
    <w:p w14:paraId="6F9DA1C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Como princípio, associar os temas lazer e qualidade de vida parece óbvio. Afinal, somos sempre levados a pensar no lazer em função de uma vida com qualidade. No entanto, ao centrarmos nosso olhar para a relação desses fenômenos, esse fato óbvio pode não se concretizar, mesmo porque, em muitas oportunidades, o lazer associa-se a uma recuperação da força produtiva e não necessariamente a uma vida qualitativa.</w:t>
      </w:r>
    </w:p>
    <w:p w14:paraId="2972FE1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presente texto justifica-se no sentido de apresentar uma reflexão sobre o binômio tentando descaracterizar, a priori, o lazer a serviço de corpos máquinas, para então propor uma vivência de lazer através do fenômeno esportivo.</w:t>
      </w:r>
    </w:p>
    <w:p w14:paraId="0D8B297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Claro está que estamos delimitando o sentido de lazer, colocando-o debaixo dos sentidos da corporeidade e do esporte. Fazemos isso por dois motivos básicos: por identificar que o lazer só é possível ser vivenciado pelo ser humano através de seu corpo, sem o qual lazer não se justifica e porque consideramos o fenômeno esportivo como um dos mais importantes e abrangentes acontecimentos sociais presentes na história da humanidade nos últimos cento e cinqüenta anos.</w:t>
      </w:r>
    </w:p>
    <w:p w14:paraId="6799A17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Corporeidade na presença do esporte, como fator de humanização e autonomia, através do lazer na vivência de uma vida com qualidade, a razão de ser desta reflexão.</w:t>
      </w:r>
    </w:p>
    <w:p w14:paraId="531A185F" w14:textId="77777777">
      <w:pPr>
        <w:spacing w:before="200" w:after="8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333333"/>
          <w:sz w:val="26"/>
          <w:szCs w:val="22"/>
          <w:lang w:val="en-US" w:eastAsia="en-US" w:bidi="ar-SA"/>
        </w:rPr>
        <w:t>Do lazer para o corpo à corporeidade no lazer</w:t>
      </w:r>
    </w:p>
    <w:p w14:paraId="048A26E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color w:val="auto"/>
          <w:sz w:val="22"/>
          <w:szCs w:val="22"/>
          <w:lang w:val="en-US" w:eastAsia="en-US" w:bidi="ar-SA"/>
        </w:rPr>
        <w:t>Wagner Wey Moreira e Regina Simões</w:t>
      </w:r>
    </w:p>
    <w:p w14:paraId="55868962"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ponto de partida a ser indagado quando estamos analisando a relação lazer - qualidade de vida vivenciada pelo corpo, lembrando a preocupação apontada por Gallo (2006), é: Como vivenciar o lazer sem estarmos debaixo apenas do consumo do lazer ou ainda estarmos transformando a nossa vida em um jogo acelerado da "mais valia do corpo"? Mais ainda: é possível e pertinente usufruir lazer apenas como um consumo, sem renunciar a nada? É possível vivenciar o lazer de forma adequada se não refletirmos sobre que corpo é esse que vivencia o lazer?</w:t>
      </w:r>
    </w:p>
    <w:p w14:paraId="5FEF518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As perguntas geradoras mencionadas anteriormente podem ser respondidas quando nos damos conta de que nossa sociedade industrializada transformou o corpo em uma mercadoria e, como tal, passível de ser apropriada pelos modismos das dietas constantes, das ginásticas utilitaristas, das cirurgias modeladoras segundo um padrão estético vigente. Todas essas ações são justificadas por uma cultura hedonista que incita à satisfação imediata das necessidades, estimulando urgência de prazeres e de bem estar através do consumo sem espera: viajar, divertir-se, não renunciar a nada em nome desses prazeres visando um consumo eufórico do dia-a-dia. Nesta visão, não há lugar para outras formas de lazer, como a contemplação, a ociosidade, o relaxamento. O lazer deve ser hiper-ativo, provavelmente, para formatar um corpo hipo-ativo. Lipovetsky mencionado por Gallo (2006, p. 10) nos revela:</w:t>
      </w:r>
    </w:p>
    <w:p w14:paraId="65118489"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No universo da pressa, dizem, o vínculo humano é substituído pela rapidez; a qualidade de vida, pela eficiência; a fruição livre de normas e de cobranças, pelo frenesi. Foram-se a ociosidade, a contemplação, o relaxamento voluptuoso: o que importa é a auto-superação, a vida em fluxo nervoso, os prazeres abstratos da onipotência proporcionados pelas intensidades aceleradas.</w:t>
      </w:r>
    </w:p>
    <w:p w14:paraId="22C58BB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Como contradição aparente a essa constatação, do corpo como mercadoria e de gestos úteis, lembramos que se olharmos para a sociedade ocidental, na época clássica grega, o corpo foi alvo das preocupações educativas. Aristóteles indicava a importância da atividade corporal, razão de recomendar a sua educação desde a infância. Platão sugeria o aprendizado da música para a aquisição da harmonia e da ginástica para fortalecer o corpo e garantir que este pudesse estar mais apto para o conhecimento.</w:t>
      </w:r>
    </w:p>
    <w:p w14:paraId="75E8655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Ao darmos um salto para pensadores bem mais próximos de nossa era, vemos também Nietzsche destacando que o pensamento é algo encarnado, é uma atividade corporal, criando a metáfora do filósofo bailarino: pensar é dançar. Pensar é uma ação fisica concreta, corporal, que provoca dor e prazer. Desta forma, o cuidado com o corpo é fundamental para todos os indivíduos, inclusive para os que se dedicam às tarefas do pensar (Gallo, 2006).</w:t>
      </w:r>
    </w:p>
    <w:p w14:paraId="3017C36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Se a educação corporal foi preocupação educativa de vários momentos da história ocidental, podemos perguntar: Por que não usufruímos, hoje, de uma vivência corporal que nos propicie a qualidade de vida? Podemos responder a isso quando constatamos que nosso modo de vida, no ocidente, pautou-se por valores que desprivilegiaram um corpo, sendo entendido este não como uma corporeidade existencial, mas como algo oposto ao espírito, à alma e ao pensamento. O dualismo psicofisico que para Platão não significava desprezo ao corpo acaba por consagrar essa separação, dando ao corpo o lugar do pecado e da prisão da alma. No cristianismo medieval, o corpo, lugar do pecado e da perdição do ser humano, deveria ser o menos ativo possível. Qualidade de vida, aqui, era sinônimo de renúncia aos desejos do corpo ou, em última análise, à vida. O importante era preparar uma vida com qualidade no futuro, vida essa desprovida de corpo.</w:t>
      </w:r>
    </w:p>
    <w:p w14:paraId="6E6016D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Soma-se a essa perspectiva a instituição da educação formal e da ciência moderna, a partir de Descartes, quando fica determinado que o pensar prevalece sobre a existência. Para tanto, o corpo não seria capaz de mover-se, de sentir, de pensar, mas, ao contrário, o corpo é impelido por alguma outra coisa, alheia a ele. Essa outra coisa que o move é a alma. Ao corpo não resta outra missão a que não seja de ser apenas e tão-somente a extensão da alma (Gallo, 2006).</w:t>
      </w:r>
    </w:p>
    <w:p w14:paraId="620AA41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Os valores postos, expostos anteriormente, vão propiciar uma educação corporal de esquecimento do corpo. Corpo é algo para ser disciplinado e adestrado. Corpo é para ser submisso, é para estar permanentemente sob controle. Daí a razão de vermos uma educação corporal, nas escolas ao longo do tempo, desprovida de problemas, destituída da necessidade de pensar, calcada apenas no cumprimento da ordem, com movimentos padronizados e executados a um ritmo uniforme.</w:t>
      </w:r>
    </w:p>
    <w:p w14:paraId="5BDC979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Moreira (1988, p. 15) já alertava para os perigos de uma educação em que o corpo não pode se manifestar, uma educação de disciplinamento do corpo, alicerçada no silêncio.</w:t>
      </w:r>
    </w:p>
    <w:p w14:paraId="3C686FA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É tão visível esse valor da disciplina corporal que o protótipo de aluno bem comportado, sinônimo de bom aluno, é aquele que não se manifesta corporalmente, é aquele aluno dócil e quieto. Esta é a educação premiada, a da não criatividade, a da passividade, a do silêncio. Afinal de contas, a ordem diz que educação é uma coisa séria, motivo pelo qual deve ser vivenciada com respeito e sem brincadeiras, quase numa atitude de veneração.</w:t>
      </w:r>
    </w:p>
    <w:p w14:paraId="1BBF8D6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Como essa "educação" do corpo pode levar a uma autonomia, a uma escolha das possíveis formas de se buscar e ter qualidade de vida? Como podemos ter uma educação de qualidade, na qual os corpos alunos devem permanecer inativos, apáticos, meros receptivos de informações muitas vezes não necessárias para a vida concreta?</w:t>
      </w:r>
    </w:p>
    <w:p w14:paraId="5C0302F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Para se chegar a uma qualidade de vida, via escola formal, é possível que devêssemos levar em consideração as recomendações de Freire (2001, p. 116), quando relata a Escola de Dona Clotilde, na qual o importante é a educação dos sentidos, a educação corporal para a assunção da corporeidade. Insiste o autor:</w:t>
      </w:r>
    </w:p>
    <w:p w14:paraId="0EF4E137"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Apesar de ensinar pouco, uma escola poderia ensinar muita coisa. Por exemplo, quanto aos sentidos, poderíamos abrir um capítulo para cada um deles: educação da audição, educação da visão, educação do tato, educação do olfato e educação do paladar.</w:t>
      </w:r>
    </w:p>
    <w:p w14:paraId="10B31A6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Qual escola hoje, buscando educar seus alunos, preocupa-se com a educação dos sentidos? Sentir é um dos atributos da corporeidade. Incorporar qualidade de vida não depende de saber sentir, de saber ser?</w:t>
      </w:r>
    </w:p>
    <w:p w14:paraId="22F255B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esquecimento do corpo, na educação, deveu-se, provavelmente, por querermos buscar sempre a perfeição e o corpo impede esse objetivo. Não nos acostumamos que o corpo humano só é corpo na medida em que traz em si mesmo o conceito de inacabado, sendo promessa permanente de auto-criação. Ao esquecermo-nos disso, abordamos o corpo, através da biotecnologia, no sentido de consertar essa máquina que não funciona bem. Melhor nos expressando, nas palavras de Novaes (2003, p. 10)</w:t>
      </w:r>
    </w:p>
    <w:p w14:paraId="4646EE07"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Se a perfeição é o esquecimento de certos fenômenos, o corpo contemporâneo é absolutamente imperfeito, uma vez que ele se tornou não apenas objeto de controvérsias mas também campo de todas as experiências possíveis. O corpo transformou-se em máquina ruidosa a ser reparada a cada movimento. Máquina defeituosa, "rascunho" apenas, como escreve David Lê Breton, sobre o qual a ciência trabalha para aperfeiçoá-lo. Por que esse interesse em mudar o corpo a ponto de projetar para que ele se transforme em uma terceira coisa, nem natural nem inteiramente artificial?</w:t>
      </w:r>
    </w:p>
    <w:p w14:paraId="6290034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ser humano não pode ser considerado como algo que funcione, característica das máquinas. O ser humano vive e nessa vivência estrutura seus mundos, seus valores, sua corporeidade. Qualidade de vida não pode ser restrita à qualidade de funcionamento das estruturas de um conjunto de operações. O lazer, para esse humano, não pode apresentar apenas elementos que "azeitem" essa máquina corporal.</w:t>
      </w:r>
    </w:p>
    <w:p w14:paraId="03F88B6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Claro está que o ato de pensar depende muito dos movimentos mecânicos do corpo. Também não se pode negar que a vontade tem o poder de comandar esse mesmo corpo, porque ela pode fazê-lo andar e parar. O ser humano é todo paixão, pois lida permanentemente com o medo, a esperança, a alegria, a amizade e o amor (Novaes, 2003). Necessitamos, ao lado de aprender a lidar com o motor, saber lidar com as paixões, com a sensibilidade, aprendizado possível através da motricidade.</w:t>
      </w:r>
    </w:p>
    <w:p w14:paraId="70EAD5A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Se até aqui viemos colocando pontos preocupantes em relação às possibilidades de os corpos usufruírem qualidade de vida, necessitamos dar pistas para reverter esse quadro, apontando alternativas que caminhem no sentido da solução do problema.</w:t>
      </w:r>
    </w:p>
    <w:p w14:paraId="1263394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Uma primeira pista pode ser a de considerarmos o corpo numa relação educação/saúde, lembrando que o lazer para ser aprendido e incorporado depende de um corpo saudável e de relações saudáveis. No entanto, a história mostra uma concepção de saúde separada de uma concepção de educação. Enquanto a primeira centrava suas preocupações de cura calcadas nas ciências biológicas, a segunda sempre ofertou soluções criadas a partir das ciências humanas, lembrando que ambas não dialogavam na perspectiva de um corpo unitário. Saúde e educação andavam, e ainda hoje hegemonicamente andam, em caminhos separados, e em alguns períodos históricos, em caminhos opostos.</w:t>
      </w:r>
    </w:p>
    <w:p w14:paraId="3DF95E9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Necessitamos rever essa postura e esse caminhar quando consideramos que um corpo saudável, mas que pode portar doenças, deve ser um corpo que existe, que está no mundo, não como uma soma de potencialidades já estruturadas, mas um constante vir a ser e vir a se relacionar consigo mesmo, com os outros e com o mundo numa constante busca de superações (Carbinatto; Moreira, 2006).</w:t>
      </w:r>
    </w:p>
    <w:p w14:paraId="7B9995C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 educação, na interligação com a saúde, deve advogar um conceito de corpo e saúde debaixo do pensamento complexo, entendido este não como formulador de respostas acabadas, mas como desencadeador de problemas a serem vencidos. A complexidade deve substituir a estreiteza da visão especializada, que ainda é majoritária no trato da saúde. Daí a razão de a educação trabalhar e ensinar os seres humanos no redimensionamento dos princípios que nortearam e ainda norteiam os conceitos de saúde.</w:t>
      </w:r>
    </w:p>
    <w:p w14:paraId="2D32C72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Qualidade de vida, na prática do lazer, efetivando a unificação dos conceitos de corpo e saúde, na vivência da corporeidade, exige o domínio de idéias gerais e concretas, as quais garantem a vida, princípios estes abandonados pelo pensamento clássico, como nos revela Morin (2001, p. 566)</w:t>
      </w:r>
    </w:p>
    <w:p w14:paraId="590CEC0C"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É evidente que o modo de pensamento clássico tornava impossível, com suas compartimentações, a contextualização dos conhecimentos. Ele transformava especialistas em idiotas culturais ignaros em relação a tudo o que dizia respeito aos problemas globais e gerais, que aliás são muito concretos, como a guerra na Iugoslávia ou as eleições israelenses. E o que é impressionante é que o mundo hiperespecializado impunha a idéia segundo a qual se deve evitar ter idéias gerais, porque elas são ocas, ao passo que ele se alimenta de idéias gerais e ocas sobre o mundo, a vida, a humanidade, a sociedade, e alimentava a mais oca das idéias gerais: que não se deve ter idéias gerais.</w:t>
      </w:r>
    </w:p>
    <w:p w14:paraId="6036293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Agindo no mundo como uma unidade, o ser humano é corpo, suas ações são únicas e rodeadas pelas intencionalidades inseridas nas relações histórico-culturais. Além disso, o ser humano é concomitantemente sujeito e objeto, corpo e espírito, natureza e cultura, interioridade e exterioridade, em uma movimentação própria do vidente, na construção natural da rede de significações da história humana.</w:t>
      </w:r>
    </w:p>
    <w:p w14:paraId="0E88E08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 idéia geral e necessária para a construção, na vivência do lazer, da ponte entre educação e saúde, pode ser realizada pelo entendimento da substituição do conceito de corpo pelo conceito de corporeidade, entendido este na ação de cultuar e cultivar o corpo. Melhor dizendo nas palavras de Santin (2005, p. 67):</w:t>
      </w:r>
    </w:p>
    <w:p w14:paraId="25247AE0"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Assim, pode-se dizer que a corporeidade é culto e cultivo do corpo. Não pode ser só cultivo porque pode dar a impressão do plantio de árvores, flores ou cereais, uma ação muito manual, mecânica, que acontece de forma externa. Não pode ser só culto, porque pode significar que a corporeidade seja algo pronto, acabado e completo que precisa ser venerado e contemplado. A corporeidade precisa ter a dignidade da ação sagrada e festiva e, ao mesmo tempo, a cotidianidade do esforço e do trabalho criativo.</w:t>
      </w:r>
    </w:p>
    <w:p w14:paraId="39BC2DE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Vivenciar o lazer, na busca de qualidade de vida, através da corporeidade existencial, pode significar incorporar valores já um tanto perdidos por todos nós, valores esses lembrados por Moreira (2003) quando associa o tema ao poema Instantes de Borges ou outro. Diz o autor que corporeidade é voltar a viver novamente a vida na perspectiva de um ser unitário e não dual, num mundo de valores existenciais e não apenas racionais, ou quando muito, simbólicos.</w:t>
      </w:r>
    </w:p>
    <w:p w14:paraId="4A139EB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Corporeidade é buscar transcendência, em todas as formas e possibilidades, quer individual, quer coletivamente. Ser mais, é sempre viver a corporeidade, é sempre ir ao encontro do outro, do mundo e de si mesmo.</w:t>
      </w:r>
    </w:p>
    <w:p w14:paraId="53ED5F4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Corporeidade é andar mais descalço para o retorno ao respeito à natureza; nadar mais rios, procurando batalhar por águas límpidas e cristalinas; apreciar mais entardeceres, onde o horizonte não seja um buraco de ozônio ou esteja camuflado por nuvens de poluição; viajar mais leve, sem levar, sempre, um guarda-chuvas, uma bolsa de água quente, uma galocha e um pára-quedas; viver o dia-a-dia com menos medos imaginários.</w:t>
      </w:r>
    </w:p>
    <w:p w14:paraId="2BAB254C"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Corporeidade é incorporar signos, símbolos, prazeres, necessidades, através de atos ousados ou através de recuos necessários sem achar que um nega o outro. Corporeidade sou eu. Corporeidade é você. Corporeidade somos nós, seres humanos carentes, por isso mesmo dotados de movimento para sobrepujar nossas carências. Corporeidade somos nós na íntima relação com o mundo, pois, um sem o outro é inconcebível.</w:t>
      </w:r>
    </w:p>
    <w:p w14:paraId="7BA6682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Lazer, vivenciado na busca de uma vida com qualidade, deve exigir a assunção do conceito de corporeidade, substituindo a concepção de corpo, lembrando que corporeidade não é um simples conceito, mas sim, um estilo de vida na busca da superação.</w:t>
      </w:r>
    </w:p>
    <w:p w14:paraId="179A6DB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Uma segunda "aposta" é analisarmos os desdobramentos políticos das ciências modernas, uma vez que o lazer é hoje, também, um dos elementos das reflexões e das produções científicas.</w:t>
      </w:r>
    </w:p>
    <w:p w14:paraId="31F4A38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Isso nos impõe, desde já, uma opção que é saber de que lado devem ficar os estudos do lazer no meio acadêmico: o conhecimento produzido por essa área de saber deve estar atrelado às ciências humanas, pois o sujeito que vivencia o lazer não pode estar dissociado do conhecimento (objeto) do lazer. Justificamos isso nas palavras de Ribeiro (2003, p. 18):</w:t>
      </w:r>
    </w:p>
    <w:p w14:paraId="22769776"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Assim, no cerne da epistemologia das ciências humanas teríamos um princípio de comunhão. Para sermos bem explícitos, a recusa da separação entre o sujeito e objeto é o que constitui as ciências humanas.</w:t>
      </w:r>
    </w:p>
    <w:p w14:paraId="5225439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As ciências naturais, caracterizadas pela exterioridade entre o sujeito e o objeto e pela fabricação de efeitos sobre as coisas, não podem dar o padrão do conhecimento de um lazer ao dispor do humano. As discussões sobre lazer e qualidade de vida, dentre outras, devem ter a primazia do cultural, sobrepujando esta à prioridade da biológica. Daí a conseqüência imediata de tornar a relação corpo/lazer mediada pela responsabilidade uma das grandes questões das ciências humanas. São elas que lidam com as possibilidades das trocas de posições de sujeitos e objetos, de quem pratica e de quem sofre uma ação produzida para essa prática. Parece, pelo hedonismo mencionado no início do texto, ser mais cômodo nos colocarmos no papel de quem é simples objeto, assim não nos é cobrada a responsabilidade.</w:t>
      </w:r>
    </w:p>
    <w:p w14:paraId="12F9589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lazer, quando usufruído pelo humano na busca de qualidade de vida, deve ser um produto construído pela educação e pela cultura, e não advindo do entendimento de que os seres humanos são apenas determinados geneticamente e ser utilizado apenas como uma medicação para os males da sociedade atual. Sua função não pode ser, prioritariamente, a compensatória.</w:t>
      </w:r>
    </w:p>
    <w:p w14:paraId="77D003B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 nossa opção política, quanto a este embate, deve ser a que configura a saúde humana nos sentidos complexo e plural, por isso viver com qualidade, com a seguinte inquietação: Qual o tipo de humanidade queremos, inclusive na vivência do lazer como um existir de uma vida com qualidade? Qual mundo queremos construir, no qual a felicidade seja mais que um determinado grau mínimo de carência?</w:t>
      </w:r>
    </w:p>
    <w:p w14:paraId="2F40CC8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Esse perigo é também apontado por Rouanet (2003) quando nos lembra que ao longo da história tivemos duas linguagens diferentes e opostas para explicar a relação homem e meio. A primeira nos dá conta de que o homem é determinado pelo meio e a mudança das relações sociais pode modificar suas condições de existência. A segunda acredita que o organismo determina o essencial da vida do homem, e assim, a felicidade pode ser buscada no bom funcionamento do corpo e não na transformação social. Diz mais o autor que após dois séculos em que a primeira linguagem dominou, parece que a segunda ganha um grande impulso, uma vez que o homem novo continua sendo um ideal, mas agora ele deve ser fabricado no laboratório, em vez de ser um produto social (Rouanet, 2003, p. 40).</w:t>
      </w:r>
    </w:p>
    <w:p w14:paraId="4E992D3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Como já nos posicionamos anteriormente, acreditamos que é na prevalência da cultura que devemos discutir, produzir conhecimento, aplicar conhecimento relacionado com o lazer na busca da qualidade de vida, porque acreditamos que a incorporação do lazer pode contribuir a favor da autonomia humana. Acreditamos nessa prevalência por identificar que por mais que a ciência demonstre o gene do câncer, ela não conseguiu ainda demonstrar o gene do capitalismo que torna possível a indústria do cigarro e dos transgênicos que transformam em realidade a propensão genética do câncer.</w:t>
      </w:r>
    </w:p>
    <w:p w14:paraId="66343EB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Para superar essa barreira que parece intransponível, lembramos a possibilidade de se associar essas duas autonomias, a do indivíduo e a da espécie, prevalecendo sempre o gesto político, como nos apresenta Rouanet (2003, p. 62):</w:t>
      </w:r>
    </w:p>
    <w:p w14:paraId="45AB4920"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No entanto, as duas autonomias podem coincidir. Nada impede que uma humanidade que se tornou científica e tecnologicamente autônoma se organize socialmente de modo a assegurar a autonomia para todos os indivíduos: homens livres numa humanidade prometéica. Seria a reconciliação das duas linhagens, sobre o pano de fundo de um saber integrado, capaz de aceitar a herança biológica do homem, mas que a visse como um dado e não como um destino.</w:t>
      </w:r>
    </w:p>
    <w:p w14:paraId="430BC22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E mais, ainda do mesmo autor e obra:</w:t>
      </w:r>
    </w:p>
    <w:p w14:paraId="1D10DCE3"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Depende de nós, agindo politicamente, ou que não haja nenhum homem-máquina, ou que ele seja tão amável quanto o homem de lata do Mágico de Oz, que acaba ganhando um coração no final da jornada. É o homem como autor do seu destino, suficientemente corajoso para rejeitar apelo de um pai transcendente, suficientemente humanista para não transformar a pedagogia em arte de amestrar, e suficientemente democrático para não substituir a política pela biologia.</w:t>
      </w:r>
    </w:p>
    <w:p w14:paraId="244595D6"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Falar em lazer e qualidade de vida, como atividades e direitos a serem incorporados pelos humanos, pressupõe uma postura na busca da liberdade, da autonomia, de autores de destinos, através da produção de propostas em lazer que não sirvam para amestrar, mas sejam produzidas no enfoque de políticas públicas.</w:t>
      </w:r>
    </w:p>
    <w:p w14:paraId="42E72C61" w14:textId="77777777">
      <w:pPr>
        <w:spacing w:before="200" w:after="8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333333"/>
          <w:sz w:val="26"/>
          <w:szCs w:val="22"/>
          <w:lang w:val="en-US" w:eastAsia="en-US" w:bidi="ar-SA"/>
        </w:rPr>
        <w:t>Corporeidade usufruindo o esporte: uma possibilidade de lazer</w:t>
      </w:r>
    </w:p>
    <w:p w14:paraId="4E67DC58"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Tempos atrás escrevemos um artigo (Moreira, 2001), no qual afirmamos que a maioria das propostas atuais, visando à busca da qualidade de vida, partia do princípio de que, alterando-se as estratégias daquilo que é feito, poder-se-ia reverter o quadro de desqualificação da vida atual. Mostramos que isso pode ser um equívoco, pois o que devemos fazer é trabalhar no sentido da mudança de valores, através do ato educativo.</w:t>
      </w:r>
    </w:p>
    <w:p w14:paraId="15123EE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Claro está que se a nossa pretensão é abordar o lazer, na busca da qualidade de vida através da vivência do esporte, devemos nos preocupar em incentivar a mudança de valores atrelados ao fenômeno esportivo. Também no esporte, o pensamento auto-afirmativo, que é racional, analítico, reducionista e linear, leva à vivência de valores auto-afirmativos como a expansão, a competição, a quantidade e a dominação. Estar analisando e praticando esportes numa perspectiva diferente pode desembocar, por exemplo, no pensamento integrativo, que é intuitivo, sintético, holístico e não linear, o que propiciará valores como os da conservação, da cooperação, da qualidade e da parceria (Capra, 1999).</w:t>
      </w:r>
    </w:p>
    <w:p w14:paraId="48C53C4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Quanta diferença assistir a um espetáculo esportivo, ou mesmo participar de atividades esportivas nas quais esteja presente a sensibilidade para olhar ou realizar os lances dotados de plasticidade do movimento. Quanta diferença em refletir sobre o fenômeno esportivo ou mesmo praticá-lo tendo como base os atributos da cooperação entre pessoas e atletas, a efetivação de parcerias entre indivíduos e conjuntos, a melhoria da qualidade de vida coletiva.</w:t>
      </w:r>
    </w:p>
    <w:p w14:paraId="3CE2150F"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Para chegar aos valores mencionados, necessitamos das palavras de Santin (2002, p. 227)</w:t>
      </w:r>
    </w:p>
    <w:p w14:paraId="7BC75FB3"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Não hesito, nem um segundo, em afirmar que corporeidade, qualidade de vida e esporte constituem, hoje em dia, um núcleo de temas cada vez mais atraente, seja para o mundo dos intelectuais seja para a população em geral. Basta observar a freqüência com que eles aparecem em congressos e seminários providos pelo mundo acadêmico ou em programas televisivos e em outros meios de comunicação. As editoras oferecem também, quase diariamente, novas publicações com os mais diferentes enfoques, e, diga-se de passagem, às vezes com objetivo apenas comercial.</w:t>
      </w:r>
    </w:p>
    <w:p w14:paraId="3A59A3E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Devemos mudar o sentido comum de esporte, esporte esse redescoberto como um importante fenômeno social especialmente a partir do século XX. Podemos levantar algumas das mesmas indagações iniciais parafraseando Lebre e Bento (2004): Por que tantos seres humanos dirigem-se cada vez mais para os cenários formais e informais das práticas esportivas? Por que essas pessoas entregam-se, de forma intensa e árdua, à prática dos exercícios? Por que ginásios, piscinas, academias de ginásticas, assim como locais mais aprazíveis e menos poluídos de nossas cidades contam, hoje, com um número significativo de pessoas corporalmente se exercitando?</w:t>
      </w:r>
    </w:p>
    <w:p w14:paraId="5E245A1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esporte deve ser colocado a serviço da arte de viver e deve ser vivenciado com arte. Só essa frase já justifica o redimensionamento do caráter esportivo. O esporte, quer em sua prática, quer na ação de assisti-lo, quer no empenho de estudá-lo, necessita ser compreendido como fator de humanização do ser humano.</w:t>
      </w:r>
    </w:p>
    <w:p w14:paraId="5C6C833B"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Diz Bento (1999, p. 66):</w:t>
      </w:r>
    </w:p>
    <w:p w14:paraId="2F213C3F"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desporto é um palco onde entra em cena a representação do corpo, das suas possibilidades e limites, do diálogo e relação com a nossa natureza interior e exterior, com a vida e o mundo. Quer se diga de crianças e jovens, de adultos e idosos, de carentes e deficientes, de rendimento ou recreação, o desporto é em todos os casos instrumento de concretização de uma filosofia do corpo e da vida. Constitui uma esperança para a necessidade de viver.</w:t>
      </w:r>
    </w:p>
    <w:p w14:paraId="6ED94194"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Mostrada a importância do esporte, resta esquadrinhar seus possíveis valores, na proposta de alteração, para justificá-lo como uma possibilidade de lazer na busca da qualidade de vida.</w:t>
      </w:r>
    </w:p>
    <w:p w14:paraId="24F09B21"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 vivência esportiva deve nos propiciar o reencontro com o amor ao corpo, nosso e dos parceiros de disputa, com o amor à terra, sem a qual o corpo não existe e nem pode ser concebido, com o amor a vida em última análise. Usufruir o esporte é preciso, viver também é preciso.</w:t>
      </w:r>
    </w:p>
    <w:p w14:paraId="6F8FA65A"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lazer, a busca da qualidade de vida, quando atrelados ao esporte propicia a busca da vivência de momentos felizes. Novamente recorrendo a Bento (1999, p. 70):</w:t>
      </w:r>
    </w:p>
    <w:p w14:paraId="1A0C900D"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O desporto quer ser parte da vida boa, da vida correta; quer e pode contribuir para a felicidade do homem, para a realização vivências da felicidade são encenadas de uma forma exemplar e harmoniosa e racional das funções da natureza humana, quer das biológico-naturais, quer das socioculturais. No desporto as vivências da felicidade são encenadas de uma forma exemplar e única. Nele acontecem movimentos bem conseguidos numa combinação perfeita de ética e estética, de técnica e tática, em que impulsos e sensações, o orgânico e o espiritual, o irracional e o racional, o corpo, a intimidade e a pessoa se fundem, oferecendo-nos não apenas um pressentimento mas até um índice substancial de concretude da felicidade. Eis uma característica essencial que reveste o desporto com um caráter de utopia. Quando essa característica se perde, o desporto assemelha-se a uma arte abandonada pela beleza e pela harmonia. Deixa de ser um momento essencial de afirmação da vida criativa e de procura da felicidade genuína.</w:t>
      </w:r>
    </w:p>
    <w:p w14:paraId="45AF4847"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Como seres humanos somos dotados de estímulos para vivenciar o jogo, a competição, o rendimento, o risco, ao mesmo tempo em que necessitamos de cooperação, de cumplicidade, de proteção, todas sensações essas possíveis de serem encontradas nas pessoas que se dedicam ao esporte, em especial, para nosso interesse de agora, nos momentos de lazer. Experimentar o esporte nesta perspectiva, como forma de buscar qualidade de vida, parece-nos possível. A gratificação que podemos ter quando da incorporação do esporte em nosso dia-a-dia pode nos levar ao entendimento da alegria e do prazer de viver, sentimentos esses não lineares e que permanentemente são colocados em oposição com tristezas e desprazeres.</w:t>
      </w:r>
    </w:p>
    <w:p w14:paraId="2805BEA0"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Qualidade de vida significa usufruir de uma vida boa. O lazer através do esporte para uma vida boa não está ligado apenas a passar o tempo disponível. Está ligado a viver bem, a ser feliz, a conseguir realizar o algo mais, a ir à frente, a transcender.</w:t>
      </w:r>
    </w:p>
    <w:p w14:paraId="6A34C2D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Demo (1994, p. 20) comentando sobre qualidade diz que ela não é somente acontecer, mas especificamente fazer acontecer. Designa a capacidade humana de inovação, no sentido primordial de fazer história própria comum. Diz mais, qualidade de vida deve ser compreendida, sobretudo, como uma humanização da realidade e da vida, tendo como aporte simultâneo o ter e o ser.</w:t>
      </w:r>
    </w:p>
    <w:p w14:paraId="09C2000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Praticar esporte, por exemplo, pode contribuir para mudarmos a rota da nossa era global, direcionada hoje para o empobrecimento da experiência do contato humano. Hoje vivemos mais de aparência, de imagens, de virtualidades; em contrapartida, vivemos menos de identidade, de corporeidade, de presentidade, fatores fundamentais para o experimentar e o saborear a vida.</w:t>
      </w:r>
    </w:p>
    <w:p w14:paraId="765CAD6D"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Vemos que o esporte, vivenciado no lazer em função do bem viver, encerra em seu contexto a competência de bem jogar, condição essencial para a vida humana. Jogamos a vida toda, desde crianças até a mais avançada idade. Jogar é inerente ao humano, é condição sem a qual a vida não se realiza. Jogar é cumprir o destino humano. O jogo esportivo é uma oportunidade para o homem se reencontrar com sua humanização. Por ser tão importante, recorremos mais uma vez a Bento (1999, p. 76-7), quando se refere a uma mensagem de Jac Remise e Jean Fondin:</w:t>
      </w:r>
    </w:p>
    <w:p w14:paraId="5CC6D8A1"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Jogar [...] palavra mágica. [...] Que seria do mundo sem jogos e sem brinquedos? A providência permitiu, felizmente, que o homem fizesse esta descoberta essencial [...] As suas primeiras necessidades, as suas primeiras descobertas guiaram o homem para o jogo, no qual encontrou um remédio soberano contra o aborrecimento e contra o medo, uma ocasião para desenvolver os músculos e a perspicácia, um pretexto para medir forças com outros homens.</w:t>
      </w:r>
    </w:p>
    <w:p w14:paraId="545DE86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Explicando um pouco mais, o jogo oportuniza as relações humanas, a conquista, a interdependência com o outro, o risco, ou melhor dizendo com Freire (1998, p. 107)</w:t>
      </w:r>
    </w:p>
    <w:p w14:paraId="65C0EDE6"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Qualquer que seja a manifestação de jogo, praticá-lo é usufruir da oportunidade de conviver intimamente com as coisas do mundo, de modo a torná-las próximas de nós, mais conhecidas, menos amedrontadoras. No jogo, como objetos de experimentação, cabem objetos, pessoas, mares, montanhas, medos, alegrias, decepções, o sol, a lua e as estrelas. Todas as coisas jogadas podem vir a fazer parte de nosso mais íntimo universo interior. O jogo é uma fábrica de símbolos. Quando jogamos com alguma coisa, o que nos fica dela é a sua alma. É jogando que criamos laços de identidade com os outros, formando comunidades.</w:t>
      </w:r>
    </w:p>
    <w:p w14:paraId="34011295"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Provavelmente nós sofremos hoje de um mundo de indiferença porque, ao longo do tempo, em nome da produtividade e do valor maior do trabalho, abandonamos a ação de jogar e de usufruir do tempo livre. Nossa civilização ocidental, centrada na importância do trabalho, relegou o não trabalho como algo demoníaco. Interessante notar que nas publicações que oferecem as regras de conduta para se viver coletivamente na sociedade ocidental, elas não destinam capítulos à arte de viver bem no lazer. Lembramo-nos novamente de um texto escrito no qual mostrávamos não haver referências interessantes de lazer no livro sagrado. Ousamos até em imaginar que David, por exemplo, nos momentos em que pastoreava ovelhas, brincava de atirar pedras em frutos de árvores ou algo assim, razão de sua bela pontaria com a funda, com a qual derrotou Golias. Mas isso não foi preocupação dos autores dos livros bíblicos.</w:t>
      </w:r>
    </w:p>
    <w:p w14:paraId="4DCA472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 corporeidade que vivencia o lazer em busca de viver bem necessita rever valores, inclusive valores que estamos acostumados a utilizar em nosso dia-a-dia fora dos momentos de lazer. Bento (1999) relata o depoimento de atletas dos mais variados esportes, mostrando valores adquiridos com a prática esportiva, como: colocar paixão e emoção naquilo que fazem; exercitar a disciplina e a autodisciplina para gerir bem o temo do dia-a-dia; interagir com os outros, companheiros ou adversários; agir segundo as regras do jogo que são as da correção e da ética; desenvolver e testar competências do tipo motor, técnico, afetivo e cognitivo, dentre outras; incorporar o gosto e o risco de tomar decisões; cultivar a imaginação, a criatividade, a alegria e o otimismo.</w:t>
      </w:r>
    </w:p>
    <w:p w14:paraId="0C35BAC9"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Quantas possibilidades de existir indicadas pela prática do esporte. Quanto a nossa corporeidade pode experimentar desses sabores nos momentos de lazer, visando à vida com qualidade. Quantas possibilidades de aprendizagem de convivência, fator tão ou mais importante que a vivência.</w:t>
      </w:r>
    </w:p>
    <w:p w14:paraId="2C7ED10B" w14:textId="77777777">
      <w:pPr>
        <w:spacing w:before="200" w:after="8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333333"/>
          <w:sz w:val="26"/>
          <w:szCs w:val="22"/>
          <w:lang w:val="en-US" w:eastAsia="en-US" w:bidi="ar-SA"/>
        </w:rPr>
        <w:t>Considerações finais</w:t>
      </w:r>
    </w:p>
    <w:p w14:paraId="4DC2B573"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color w:val="auto"/>
          <w:sz w:val="22"/>
          <w:szCs w:val="22"/>
          <w:lang w:val="en-US" w:eastAsia="en-US" w:bidi="ar-SA"/>
        </w:rPr>
        <w:t>Wagner Wey Moreira e Regina Simões</w:t>
      </w:r>
    </w:p>
    <w:p w14:paraId="5D2C76FE" w14:textId="77777777">
      <w:pPr>
        <w:spacing w:after="12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A partir da argumentação levantada anteriormente neste texto, poderíamos indicar que experimentar o lazer, na busca da qualidade de vida, via corporeidade autônoma, no aqui e no agora, é concordar com as palavras de Sergio Britto em Epitáfio dizendo:</w:t>
      </w:r>
    </w:p>
    <w:p w14:paraId="13D1ED30" w14:textId="77777777">
      <w:pPr>
        <w:spacing w:after="24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b w:val="0"/>
          <w:i w:val="0"/>
          <w:color w:val="auto"/>
          <w:sz w:val="22"/>
          <w:szCs w:val="22"/>
          <w:lang w:val="en-US" w:eastAsia="en-US" w:bidi="ar-SA"/>
        </w:rPr>
        <w:t>Devia ter amado mais</w:t>
        <w:br/>
        <w:t>Ter chorado mais</w:t>
        <w:br/>
        <w:t>Ter visto o sol nascer</w:t>
        <w:br/>
        <w:t>Devia ter arriscado mais e até errado mais</w:t>
        <w:br/>
        <w:t>Ter feito o que eu queria fazer</w:t>
        <w:br/>
        <w:t>Queria ter aceitado as pessoas como elas são</w:t>
        <w:br/>
        <w:t>Cada um sabe a alegria e a dor que traz no coração</w:t>
        <w:br/>
        <w:t>O acaso vai me proteger, enquanto eu andar distraído</w:t>
        <w:br/>
        <w:t>Devia ter complicado menos</w:t>
        <w:br/>
        <w:t>Trabalhado menos</w:t>
        <w:br/>
        <w:t>Ter visto o sol se pôr</w:t>
        <w:br/>
        <w:t>Devia ter me importado menos com problemas pequenos</w:t>
        <w:br/>
        <w:t>Ter morrido de amor</w:t>
        <w:br/>
        <w:t>Queria ter aceitado a vida como ela é</w:t>
        <w:br/>
        <w:t>A cada um cabe alegrias e a tristeza que vier.</w:t>
      </w:r>
    </w:p>
    <w:p w14:paraId="549DE86C" w14:textId="77777777">
      <w:pPr>
        <w:spacing w:before="200" w:after="80" w:line="276" w:lineRule="auto"/>
        <w:jc w:val="left"/>
        <w:rPr>
          <w:rFonts w:asciiTheme="minorHAnsi" w:eastAsiaTheme="minorEastAsia" w:hAnsiTheme="minorHAnsi" w:cstheme="minorBidi"/>
          <w:color w:val="auto"/>
          <w:sz w:val="22"/>
          <w:szCs w:val="22"/>
          <w:lang w:val="en-US" w:eastAsia="en-US" w:bidi="ar-SA"/>
        </w:rPr>
      </w:pPr>
      <w:r>
        <w:rPr>
          <w:rFonts w:asciiTheme="minorHAnsi" w:eastAsiaTheme="minorEastAsia" w:hAnsiTheme="minorHAnsi" w:cstheme="minorBidi"/>
          <w:b/>
          <w:color w:val="333333"/>
          <w:sz w:val="26"/>
          <w:szCs w:val="22"/>
          <w:lang w:val="en-US" w:eastAsia="en-US" w:bidi="ar-SA"/>
        </w:rPr>
        <w:t>Referências</w:t>
      </w:r>
    </w:p>
    <w:p w14:paraId="47E610F0"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BENTO, J. Desporto e humanismo. Ed. UERJ, 1999.</w:t>
      </w:r>
    </w:p>
    <w:p w14:paraId="3D2F3426"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CAPRA, F. A teia da vida: uma nova compreensão científica dos sistemas vivos, São Paulo: Cultrix, 1999.</w:t>
      </w:r>
    </w:p>
    <w:p w14:paraId="5E716482"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CARBINATTO, M. V.; MOREIRA, W. W. Corpo e saúde: a religação de saberes. Revista brasileira de ciências do esporte. Campinas, v. 27, n. 3, p. 185-200, maio, 2006.</w:t>
      </w:r>
    </w:p>
    <w:p w14:paraId="45373B72"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DEMO, P. Educação e qualidade, 6. ed. Campinas: Papirus, 1994.</w:t>
      </w:r>
    </w:p>
    <w:p w14:paraId="37FA9A4E"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FREIRE, J. B. A educação dos sentidos e a qualidade de vida: a escola de dona Clotilde. In: MOREIRA, W. W. (org.). Qualidade de vida, complexidade e educação, Campinas: Papirus, 2001.</w:t>
      </w:r>
    </w:p>
    <w:p w14:paraId="55FB2C24"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FREIRE J. B.(1998) Esporte educacional. In: 1 CONGRESSO LATINO AMERICANO DE EDUCAÇÃO MOTORA, 1999, Foz do Iguaçu, Anais Campinas: Unicamp, p. 106-8.</w:t>
      </w:r>
    </w:p>
    <w:p w14:paraId="5670BE69"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GALLO, S. Corpo ativo e filosofia, In: MOREIRA, W. W. (org.). Século XXI: a era do corpo ativo, Campinas: Papirus, 2006.</w:t>
      </w:r>
    </w:p>
    <w:p w14:paraId="61CF10EA"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LEBRE, E.; BENTO, J. Professor de Educação física: oficios da Profissão. Porto: Saúde e Sá Artes Gráficas, 2004.</w:t>
      </w:r>
    </w:p>
    <w:p w14:paraId="512D4BAF"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MOREIRA, W. W. Educação e desordem: um binômio a ser alcançado, Revista Impulso. Piracicaba, ano 2, n. 3, p. 13-9, set. 1988.</w:t>
      </w:r>
    </w:p>
    <w:p w14:paraId="0B1DF9D1"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MOREIRA, W. W. (org.) Qualidade de vida: como enfrentar esse desafio? In: MOREIRA, W. W. (org.). Qualidade de vida: complexidade e educação, Campinas: Papirus, 2001.</w:t>
      </w:r>
    </w:p>
    <w:p w14:paraId="590D6FA2"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MOREIRA, W. W. Croniquetas: um retrato em 3x4, Piracicaba: Editora da Unimep, 2003.</w:t>
      </w:r>
    </w:p>
    <w:p w14:paraId="47B62C65"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MORIN, E. A religação dos saberes: o desafio do século XXI, Rio de Janeiro: Bertrand Brasil, 2001.</w:t>
      </w:r>
    </w:p>
    <w:p w14:paraId="0F7D1FE9"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NOVAES, A. A ciência no corpo. In: NOVAES, A. (org.) O homem-máquina: a ciência manipula o corpo, São Paulo: Companhia das Letras, 2003.</w:t>
      </w:r>
    </w:p>
    <w:p w14:paraId="14497A9E"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RIBEIRO, R. J. Novas fronteiras entre natureza e cultura, In: NOVAES, A. (org.) O homem-máquina: a ciência manipula o corpo, São Paulo: Companhia das Letras, 2003.</w:t>
      </w:r>
    </w:p>
    <w:p w14:paraId="0FF275CE"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ROUANET, S. P. O homem-máquina hoje. In: NOVAES, A. (org.) O homem-máquina: a ciência manipula o corpo, São Paulo: Companhia das Letras, 2003.</w:t>
      </w:r>
    </w:p>
    <w:p w14:paraId="059F8890"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SANTIN, S. Qualidade de vida e esporte nos caminhos da filosofia da corporeidade. In: MOREIRA, W. W.; SIMÕES, R. (orgs). Esporte como fator de qualidade de vida, Piracicaba: Unimep, 2002.</w:t>
      </w:r>
    </w:p>
    <w:p w14:paraId="1023E202" w14:textId="77777777">
      <w:pPr>
        <w:spacing w:after="80" w:line="276" w:lineRule="auto"/>
        <w:jc w:val="both"/>
        <w:rPr>
          <w:rFonts w:asciiTheme="minorHAnsi" w:eastAsiaTheme="minorEastAsia" w:hAnsiTheme="minorHAnsi" w:cstheme="minorBidi"/>
          <w:color w:val="auto"/>
          <w:sz w:val="22"/>
          <w:szCs w:val="22"/>
          <w:lang w:val="en-US" w:eastAsia="en-US" w:bidi="ar-SA"/>
        </w:rPr>
      </w:pPr>
      <w:r>
        <w:rPr>
          <w:rFonts w:ascii="Arial" w:hAnsi="Arial" w:eastAsiaTheme="minorEastAsia" w:cstheme="minorBidi"/>
          <w:color w:val="auto"/>
          <w:sz w:val="20"/>
          <w:szCs w:val="22"/>
          <w:lang w:val="en-US" w:eastAsia="en-US" w:bidi="ar-SA"/>
        </w:rPr>
        <w:t>SANTIN, S. Perspectivas na visão da corporeidade. In: MOREIRA, W. W. (org.) Educação física e esportes: perspectivas para o século XXI, Campinas: Papirus, 2005.</w:t>
      </w:r>
    </w:p>
    <w:p w14:paraId="2A521BA4" w14:textId="77777777">
      <w:pPr>
        <w:spacing w:before="0" w:after="0" w:line="276" w:lineRule="auto"/>
        <w:jc w:val="left"/>
        <w:rPr>
          <w:rFonts w:asciiTheme="minorHAnsi" w:eastAsiaTheme="minorEastAsia" w:hAnsiTheme="minorHAnsi" w:cstheme="minorBidi"/>
          <w:color w:val="auto"/>
          <w:sz w:val="0"/>
          <w:szCs w:val="0"/>
          <w:lang w:val="en-US" w:eastAsia="en-US" w:bidi="ar-SA"/>
        </w:rPr>
        <w:sectPr w:rsidSect="00034616">
          <w:type w:val="nextPage"/>
          <w:pgSz w:w="12240" w:h="15840"/>
          <w:pgMar w:top="1440" w:right="1440" w:bottom="1440" w:left="1440" w:header="720" w:footer="720" w:gutter="0"/>
          <w:pgNumType w:start="1"/>
          <w:cols w:space="720"/>
          <w:docGrid w:linePitch="360"/>
        </w:sectPr>
      </w:pPr>
    </w:p>
    <w:p w14:paraId="369BE727" w14:textId="77777777">
      <w:pPr>
        <w:spacing w:after="240" w:line="276" w:lineRule="auto"/>
        <w:jc w:val="left"/>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1F4E78"/>
          <w:sz w:val="36"/>
          <w:szCs w:val="22"/>
          <w:lang w:val="en-US" w:eastAsia="en-US" w:bidi="ar-SA"/>
        </w:rPr>
        <w:t>Sobre os Autores</w:t>
      </w:r>
    </w:p>
    <w:p w14:paraId="763026A8"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Christianne Luce Gomes</w:t>
      </w:r>
    </w:p>
    <w:p w14:paraId="281D541C"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Especialista em Lazer e Doutora em Educação pela UFMG, onde atua como coordenadora da especialização e do mestrado em Lazer, além de ser docente dos cursos de graduação em Educação Física e em Turismo. Publicou vários artigos e livros sobre o lazer. É líder do Grupo de Pesquisa Lazer e Sociedade e coordenadora pedagógica do CELAR/UFMG.</w:t>
      </w:r>
    </w:p>
    <w:p w14:paraId="7A0F8A75"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Flávia Faissal de Souza</w:t>
      </w:r>
    </w:p>
    <w:p w14:paraId="0B6641A5"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Licenciada plena em Educação Física pela UERJ, especialista em Educação Física pela UFU, mestre e doutoranda pela Faculdade de Educação da Unicamp/SP. Professora da disciplina Teorias do Lazer do Curso de Educação Física da UNIPLI/RJ e da Pós-graduação Lato Sensu Educação em Ação da UCAM/RJ.</w:t>
      </w:r>
    </w:p>
    <w:p w14:paraId="5BFC1B08"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Hélder Ferreira Isayama</w:t>
      </w:r>
    </w:p>
    <w:p w14:paraId="490F9F57"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Doutor em Educação Física (Estudos do Lazer) pela UNICAMP. Docente da Universidade Federal de Minas Gerais (UFMG) e coordenador administrativo do Centro de Estudos de Lazer e Recreação (CELAR/UFMG). Editor da Revista LICERE, é, também, líder do Grupo de Pesquisa em Lazer- GPL - UNIMEP - CNPq.</w:t>
      </w:r>
    </w:p>
    <w:p w14:paraId="7A689558"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Leila Mirtes Santos de Magalhães Pinto</w:t>
      </w:r>
    </w:p>
    <w:p w14:paraId="6AE32248"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Licenciada em Educação Física pela UFMG, Mestre em Educação Física- área de concentração: Recreação/Lazer, pela UNICAMP, Doutora em Educação, pela UFMG. Docente no curso de Educação Fisica da PUC Minas - Belo Horizonte.</w:t>
      </w:r>
    </w:p>
    <w:p w14:paraId="674EB16E"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Nelson Carvalho Marcellino</w:t>
      </w:r>
    </w:p>
    <w:p w14:paraId="10BA1108"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Sociólogo, Doutor em Educação, Livre-docente em Educação Física Estudos do Lazer. Docente do mestrado em Educação Física na Faculdade de Ciências da Saúde da Universidade Metodista de Piracicaba UNIMEP, Coordenador do Núcleo do Centro de Desenvolvimento do Esporte Recreativo e do Lazer - REDE CEDES do Ministério do Esporte, Líder do GPL, Grupo de Pesquisas do Lazer, e Pesquisador do CNPq.</w:t>
      </w:r>
    </w:p>
    <w:p w14:paraId="6BE2B49F"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Oldrey Patrick Bittencourt Gabriel</w:t>
      </w:r>
    </w:p>
    <w:p w14:paraId="3F304825"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Licenciado em Educação Física pela UEM Universidade Estadual de Maringá, especialista em Lazer e Qualidade de Vida pela mesma instituição e Mestre em Educação Física pela Unimep-Universidade Metodista de Piracicaba, na área de concentração Corporeidade, Pedagogia do Movimento e Lazer. Atualmente, é professor do Cesumar - Centro Universitário de Maringá e desenvolve projetos ligados às temáticas lazer e religião.</w:t>
      </w:r>
    </w:p>
    <w:p w14:paraId="7AE9A24D"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Patricia Zingoni</w:t>
      </w:r>
    </w:p>
    <w:p w14:paraId="0318630B"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Mestre em Educação pela Universidade São Marcos/SP. Atua na Prefeitura de Belo Horizonte e na PUC/MINAS. Membro do Centro de Estudos do Lazer - CELAR/UFMG.</w:t>
      </w:r>
    </w:p>
    <w:p w14:paraId="460855A1"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Regina Simões</w:t>
      </w:r>
    </w:p>
    <w:p w14:paraId="4AA14FFC"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Doutora em Educação Física, professora da Universidade Federal do Pará. Organizadora de vários livros, entre os quais: O fenômeno esportivo no início de novo milênio, Esporte como fator de qualidade de vida, e Corporeidade e terceira idade.</w:t>
      </w:r>
    </w:p>
    <w:p w14:paraId="70955155"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Tânia Mara Vieira Sampaio</w:t>
      </w:r>
    </w:p>
    <w:p w14:paraId="6FD1EF80"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Graduada em Pedagogia e doutora em Ciências da Religião pela UMESP. Docente no Mestrado de Educação da UNIMEP na Linha de Pesquisa Corporeidade e Lazer. Pesquisadora do GPL Grupo de Pesquisa em Lazer.</w:t>
      </w:r>
    </w:p>
    <w:p w14:paraId="20DF1C4D"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Valquíria Padilha</w:t>
      </w:r>
    </w:p>
    <w:p w14:paraId="7CBEE430"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Especialista em Lazer pela UNICAMP, Mestre em Sociologia, Doutora em Ciências Sociais pela UNICAMP. Professora do Departamento de Administração da Faculdade de Economia, Administração e Contabilidade da USP, em Ribeirão Preto - SP. Autora e organizadora de diversos livros, dentre eles: Dialética do Lazer, São Paulo: Cortez, 2006.</w:t>
      </w:r>
    </w:p>
    <w:p w14:paraId="61DD56D7"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Yara Maria Carvalho</w:t>
      </w:r>
    </w:p>
    <w:p w14:paraId="43F5645A"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Docente da Universidade de São Paulo e Líder do Grupo de Pesquisa Educação Física e Saúde Coletiva, cadastrado no CNPq.</w:t>
      </w:r>
    </w:p>
    <w:p w14:paraId="7B2A0456" w14:textId="77777777">
      <w:pPr>
        <w:keepNext/>
        <w:spacing w:before="160" w:after="4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b/>
          <w:color w:val="2C5E8A"/>
          <w:sz w:val="24"/>
          <w:szCs w:val="22"/>
          <w:lang w:val="en-US" w:eastAsia="en-US" w:bidi="ar-SA"/>
        </w:rPr>
        <w:t>Wagner Wey Moreira</w:t>
      </w:r>
    </w:p>
    <w:p w14:paraId="00BA9DF0" w14:textId="77777777">
      <w:pPr>
        <w:spacing w:after="120" w:line="276" w:lineRule="auto"/>
        <w:jc w:val="both"/>
        <w:rPr>
          <w:rFonts w:ascii="Calibri" w:hAnsi="Calibri" w:eastAsiaTheme="minorEastAsia" w:cstheme="minorBidi"/>
          <w:color w:val="333333"/>
          <w:sz w:val="22"/>
          <w:szCs w:val="22"/>
          <w:lang w:val="en-US" w:eastAsia="en-US" w:bidi="ar-SA"/>
        </w:rPr>
      </w:pPr>
      <w:r>
        <w:rPr>
          <w:rFonts w:ascii="Calibri" w:hAnsi="Calibri" w:eastAsiaTheme="minorEastAsia" w:cstheme="minorBidi"/>
          <w:color w:val="333333"/>
          <w:sz w:val="22"/>
          <w:szCs w:val="22"/>
          <w:lang w:val="en-US" w:eastAsia="en-US" w:bidi="ar-SA"/>
        </w:rPr>
        <w:t>Livre docente, participou da implantação dos cursos de graduação, mestrado e doutorado em Educação Física na Unicamp e na Unimep. Publicou e organizou vários livros, entre os quais: Qualidade de vida: complexidade e educação, Século XXI: a Era do Corpo Ativo, e Educação fisica &amp; esportes: Perspectivas para o século XXI(todos pela Papirus). Docente da Universidade Federal do Pará.</w:t>
      </w:r>
    </w:p>
    <w:sectPr w:rsidSect="00034616">
      <w:type w:val="nextPage"/>
      <w:pgSz w:w="12240" w:h="15840"/>
      <w:pgMar w:top="1440" w:right="1440" w:bottom="1440" w:left="1440" w:header="0" w:footer="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C4B7FA4"/>
    <w:multiLevelType w:val="singleLevel"/>
    <w:tmpl w:val="D0A62B40"/>
    <w:lvl w:ilvl="0">
      <w:start w:val="1"/>
      <w:numFmt w:val="decimal"/>
      <w:pStyle w:val="ListNumber0"/>
      <w:lvlText w:val="%1."/>
      <w:lvlJc w:val="left"/>
      <w:pPr>
        <w:tabs>
          <w:tab w:val="num" w:pos="360"/>
        </w:tabs>
        <w:ind w:left="360" w:hanging="360"/>
      </w:pPr>
    </w:lvl>
  </w:abstractNum>
  <w:abstractNum w:abstractNumId="10">
    <w:nsid w:val="2FFF31F4"/>
    <w:multiLevelType w:val="singleLevel"/>
    <w:tmpl w:val="29761A62"/>
    <w:lvl w:ilvl="0">
      <w:start w:val="1"/>
      <w:numFmt w:val="bullet"/>
      <w:pStyle w:val="ListBullet0"/>
      <w:lvlText w:val=""/>
      <w:lvlJc w:val="left"/>
      <w:pPr>
        <w:tabs>
          <w:tab w:val="num" w:pos="360"/>
        </w:tabs>
        <w:ind w:left="360" w:hanging="360"/>
      </w:pPr>
      <w:rPr>
        <w:rFonts w:ascii="Symbol" w:hAnsi="Symbol" w:hint="default"/>
      </w:rPr>
    </w:lvl>
  </w:abstractNum>
  <w:abstractNum w:abstractNumId="11">
    <w:nsid w:val="5C5EEAFA"/>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2406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color w:val="333333"/>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ullet0">
    <w:name w:val="List Bullet_0"/>
    <w:basedOn w:val="Normal"/>
    <w:uiPriority w:val="99"/>
    <w:unhideWhenUsed/>
    <w:rsid w:val="00326F90"/>
    <w:pPr>
      <w:numPr>
        <w:numId w:val="10"/>
      </w:numPr>
      <w:spacing w:after="200"/>
      <w:contextualSpacing/>
      <w:jc w:val="left"/>
    </w:pPr>
  </w:style>
  <w:style w:type="paragraph" w:customStyle="1" w:styleId="ListBullet1">
    <w:name w:val="List Bullet_1"/>
    <w:basedOn w:val="Normal"/>
    <w:uiPriority w:val="99"/>
    <w:unhideWhenUsed/>
    <w:rsid w:val="00326F90"/>
    <w:pPr>
      <w:numPr>
        <w:numId w:val="11"/>
      </w:numPr>
      <w:spacing w:line="360" w:lineRule="auto"/>
      <w:contextualSpacing/>
    </w:pPr>
    <w:rPr>
      <w:rFonts w:ascii="Times New Roman" w:hAnsi="Times New Roman"/>
      <w:color w:val="000000"/>
      <w:sz w:val="24"/>
    </w:rPr>
  </w:style>
  <w:style w:type="paragraph" w:customStyle="1" w:styleId="ListNumber0">
    <w:name w:val="List Number_0"/>
    <w:basedOn w:val="Normal"/>
    <w:uiPriority w:val="99"/>
    <w:unhideWhenUsed/>
    <w:rsid w:val="00326F90"/>
    <w:pPr>
      <w:numPr>
        <w:numId w:val="12"/>
      </w:numPr>
      <w:spacing w:after="200"/>
      <w:contextualSpacing/>
      <w:jc w:val="left"/>
    </w:pPr>
    <w:rPr>
      <w:rFonts w:asciiTheme="minorHAnsi"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1</cp:revision>
  <dcterms:created xsi:type="dcterms:W3CDTF">2013-12-23T23:15:00Z</dcterms:created>
  <dcterms:modified xsi:type="dcterms:W3CDTF">2013-12-23T23:15:00Z</dcterms:modified>
</cp:coreProperties>
</file>