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练习一（行内式）：</w:t>
      </w:r>
    </w:p>
    <w:p>
      <w:r>
        <w:drawing>
          <wp:inline distT="0" distB="0" distL="0" distR="0">
            <wp:extent cx="5274310" cy="890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819525" cy="30041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0945" cy="302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练习二（内嵌式）：</w:t>
      </w:r>
    </w:p>
    <w:p>
      <w:r>
        <w:drawing>
          <wp:inline distT="0" distB="0" distL="0" distR="0">
            <wp:extent cx="3431540" cy="2110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834" cy="211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159760" cy="2648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175" cy="266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练习三（外链式）：</w:t>
      </w:r>
    </w:p>
    <w:p>
      <w:r>
        <w:drawing>
          <wp:inline distT="0" distB="0" distL="0" distR="0">
            <wp:extent cx="3905250" cy="19164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121" cy="192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381375" cy="1695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413885" cy="3764915"/>
            <wp:effectExtent l="0" t="0" r="571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390" cy="37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练习四：</w:t>
      </w:r>
    </w:p>
    <w:p>
      <w:r>
        <w:drawing>
          <wp:inline distT="0" distB="0" distL="0" distR="0">
            <wp:extent cx="4057650" cy="20853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689" cy="20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152900" cy="1152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练习五：</w:t>
      </w:r>
    </w:p>
    <w:p>
      <w:r>
        <w:drawing>
          <wp:inline distT="0" distB="0" distL="0" distR="0">
            <wp:extent cx="3936365" cy="2718435"/>
            <wp:effectExtent l="0" t="0" r="698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1615" cy="27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206750" cy="1066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933" cy="10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练习六：</w:t>
      </w:r>
    </w:p>
    <w:p>
      <w:r>
        <w:drawing>
          <wp:inline distT="0" distB="0" distL="0" distR="0">
            <wp:extent cx="4028440" cy="24961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2528" cy="250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79850" cy="238125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9028" cy="238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练习七：</w:t>
      </w:r>
    </w:p>
    <w:p>
      <w:r>
        <w:drawing>
          <wp:inline distT="0" distB="0" distL="0" distR="0">
            <wp:extent cx="4122420" cy="18357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5467" cy="184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052570" cy="1257935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2118" cy="126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练习八：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&lt;!</w:t>
      </w:r>
      <w:r>
        <w:rPr>
          <w:rFonts w:ascii="Consolas" w:hAnsi="Consolas" w:eastAsia="宋体" w:cs="宋体"/>
          <w:color w:val="569CD6"/>
          <w:kern w:val="0"/>
          <w:szCs w:val="21"/>
        </w:rPr>
        <w:t>DOCTYPE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html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html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lang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"en"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head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6A9955"/>
          <w:kern w:val="0"/>
          <w:szCs w:val="21"/>
        </w:rPr>
        <w:t>&lt;!-- &lt;style&gt;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        .test a{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            text-decoration: none;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            color: red;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            font-size: 20px;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        }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    &lt;/style&gt; --&gt;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style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D7BA7D"/>
          <w:kern w:val="0"/>
          <w:szCs w:val="21"/>
        </w:rPr>
        <w:t>button:hover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background-color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red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6A9955"/>
          <w:kern w:val="0"/>
          <w:szCs w:val="21"/>
        </w:rPr>
        <w:t>/* width: 100px;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            height: 100px; */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}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D7BA7D"/>
          <w:kern w:val="0"/>
          <w:szCs w:val="21"/>
        </w:rPr>
        <w:t>button:active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background-color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blue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6A9955"/>
          <w:kern w:val="0"/>
          <w:szCs w:val="21"/>
        </w:rPr>
        <w:t>/* width: 100px;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            height: 100px; */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}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D7BA7D"/>
          <w:kern w:val="0"/>
          <w:szCs w:val="21"/>
        </w:rPr>
        <w:t>input:focus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200px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height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30px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}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style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meta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charset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"UTF-8"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meta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"viewport"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content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"width=device-width, initial-scale=1.0"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title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CCCCCC"/>
          <w:kern w:val="0"/>
          <w:szCs w:val="21"/>
        </w:rPr>
        <w:t>2024.6.26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title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head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body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button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CCCCCC"/>
          <w:kern w:val="0"/>
          <w:szCs w:val="21"/>
        </w:rPr>
        <w:t>按钮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button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body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html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rPr>
          <w:rFonts w:hint="eastAsia"/>
        </w:rPr>
      </w:pPr>
    </w:p>
    <w:p>
      <w:pPr>
        <w:keepNext/>
      </w:pPr>
      <w:r>
        <w:drawing>
          <wp:inline distT="0" distB="0" distL="0" distR="0">
            <wp:extent cx="3261995" cy="2243455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236" cy="225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240405" cy="120459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724" cy="122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218180" cy="918210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9369" cy="93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练习九：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源代码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&lt;!</w:t>
      </w:r>
      <w:r>
        <w:rPr>
          <w:rFonts w:ascii="Consolas" w:hAnsi="Consolas" w:eastAsia="宋体" w:cs="宋体"/>
          <w:color w:val="569CD6"/>
          <w:kern w:val="0"/>
          <w:szCs w:val="21"/>
        </w:rPr>
        <w:t>DOCTYPE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html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html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head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style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6A9955"/>
          <w:kern w:val="0"/>
          <w:szCs w:val="21"/>
        </w:rPr>
        <w:t>/* 未选中的单选按钮 */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D7BA7D"/>
          <w:kern w:val="0"/>
          <w:szCs w:val="21"/>
        </w:rPr>
        <w:t>input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50px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}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6A9955"/>
          <w:kern w:val="0"/>
          <w:szCs w:val="21"/>
        </w:rPr>
        <w:t>/* 选中的单选按钮 */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D7BA7D"/>
          <w:kern w:val="0"/>
          <w:szCs w:val="21"/>
        </w:rPr>
        <w:t>input:checked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100px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}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6A9955"/>
          <w:kern w:val="0"/>
          <w:szCs w:val="21"/>
        </w:rPr>
        <w:t>/* input :checked :active{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        width: 100px;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      } */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style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head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hint="eastAsia"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body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type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"checkbox"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"choice"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"option1"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游泳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type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"checkbox"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"choice"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"option2"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跳绳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type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"checkbox"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"choice"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"option3"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CCCCCC"/>
          <w:kern w:val="0"/>
          <w:szCs w:val="21"/>
        </w:rPr>
        <w:t>跑步</w:t>
      </w:r>
    </w:p>
    <w:p>
      <w:pPr>
        <w:widowControl/>
        <w:shd w:val="clear" w:color="auto" w:fill="1F1F1F"/>
        <w:spacing w:line="285" w:lineRule="atLeast"/>
        <w:jc w:val="left"/>
        <w:rPr>
          <w:rFonts w:hint="eastAsia"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type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"checkbox"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"choice"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"option4"</w:t>
      </w:r>
      <w:r>
        <w:rPr>
          <w:rFonts w:ascii="Consolas" w:hAnsi="Consolas" w:eastAsia="宋体" w:cs="宋体"/>
          <w:color w:val="9CDCFE"/>
          <w:kern w:val="0"/>
          <w:szCs w:val="21"/>
        </w:rPr>
        <w:t>checked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CCCCCC"/>
          <w:kern w:val="0"/>
          <w:szCs w:val="21"/>
        </w:rPr>
        <w:t>打球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body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hint="eastAsia" w:ascii="Consolas" w:hAnsi="Consolas" w:eastAsia="宋体" w:cs="宋体"/>
          <w:color w:val="808080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html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r>
        <w:drawing>
          <wp:inline distT="0" distB="0" distL="0" distR="0">
            <wp:extent cx="3643630" cy="276796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2606" cy="27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48100" cy="9753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7335" cy="101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练习十：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源代码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&lt;!</w:t>
      </w:r>
      <w:r>
        <w:rPr>
          <w:rFonts w:ascii="Consolas" w:hAnsi="Consolas" w:eastAsia="宋体" w:cs="宋体"/>
          <w:color w:val="569CD6"/>
          <w:kern w:val="0"/>
          <w:szCs w:val="21"/>
        </w:rPr>
        <w:t>DOCTYPE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html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html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head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style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D7BA7D"/>
          <w:kern w:val="0"/>
          <w:szCs w:val="21"/>
        </w:rPr>
        <w:t>section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500px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height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500px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}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D7BA7D"/>
          <w:kern w:val="0"/>
          <w:szCs w:val="21"/>
        </w:rPr>
        <w:t>section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7BA7D"/>
          <w:kern w:val="0"/>
          <w:szCs w:val="21"/>
        </w:rPr>
        <w:t>:nth-child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){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50px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height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50px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background-color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red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}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D7BA7D"/>
          <w:kern w:val="0"/>
          <w:szCs w:val="21"/>
        </w:rPr>
        <w:t>section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7BA7D"/>
          <w:kern w:val="0"/>
          <w:szCs w:val="21"/>
        </w:rPr>
        <w:t>:nth-child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){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800px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height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30px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background-color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green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}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D7BA7D"/>
          <w:kern w:val="0"/>
          <w:szCs w:val="21"/>
        </w:rPr>
        <w:t>section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7BA7D"/>
          <w:kern w:val="0"/>
          <w:szCs w:val="21"/>
        </w:rPr>
        <w:t>:nth-child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){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800px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height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50px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background-color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CE9178"/>
          <w:kern w:val="0"/>
          <w:szCs w:val="21"/>
        </w:rPr>
        <w:t>pink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}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style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head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body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section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CCCCCC"/>
          <w:kern w:val="0"/>
          <w:szCs w:val="21"/>
        </w:rPr>
        <w:t>第一个div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CCCCCC"/>
          <w:kern w:val="0"/>
          <w:szCs w:val="21"/>
        </w:rPr>
        <w:t>第2个div,宽度高度xxx，背景绿色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CCCCCC"/>
          <w:kern w:val="0"/>
          <w:szCs w:val="21"/>
        </w:rPr>
        <w:t>第3个div,宽度高度xxx，背景粉色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section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body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html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rPr>
          <w:rFonts w:hint="eastAsia"/>
        </w:rPr>
      </w:pPr>
      <w:r>
        <w:drawing>
          <wp:inline distT="0" distB="0" distL="0" distR="0">
            <wp:extent cx="5274310" cy="150876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练习十一：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源代码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&lt;!</w:t>
      </w:r>
      <w:r>
        <w:rPr>
          <w:rFonts w:ascii="Consolas" w:hAnsi="Consolas" w:eastAsia="宋体" w:cs="宋体"/>
          <w:color w:val="569CD6"/>
          <w:kern w:val="0"/>
          <w:szCs w:val="21"/>
        </w:rPr>
        <w:t>DOCTYPE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html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html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lang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"en"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head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style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D7BA7D"/>
          <w:kern w:val="0"/>
          <w:szCs w:val="21"/>
        </w:rPr>
        <w:t>p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font-size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20px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letter-spacing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2px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}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D7BA7D"/>
          <w:kern w:val="0"/>
          <w:szCs w:val="21"/>
        </w:rPr>
        <w:t>p::first-letter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font-size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28px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font-weight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bold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}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style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meta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charset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"UTF-8"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meta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"viewport"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content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"width=device-width, initial-scale=1.0"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title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CCCCCC"/>
          <w:kern w:val="0"/>
          <w:szCs w:val="21"/>
        </w:rPr>
        <w:t>2024.6.26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title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head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body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>        从前，有个国王和王后，他们很富有，简直享有一切他们所希望的东西，只是没有孩子。王后为此日夜伤感，说：“我就像块不长庄稼的地。”上帝后成全了他，给他了个孩子，但这孩子根本不像人，而是头小毛驴。母亲不见则已见了叫苦连天，她说自己宁可不要孩子也不愿有头驴，并且还想把他扔进河里让鱼吃掉。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>        但国王却说：“别这样，既然上帝把他赐给我们，他就该是我的儿子和继承人，在我死后戴上王冠坐上皇帝的宝座。”就这样，这驴子被养了下来，慢慢长大了，它的耳朵又细又长，向上直伸着。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body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html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/>
    <w:p>
      <w:pPr>
        <w:rPr>
          <w:rFonts w:hint="eastAsia"/>
        </w:rPr>
      </w:pPr>
      <w:r>
        <w:drawing>
          <wp:inline distT="0" distB="0" distL="0" distR="0">
            <wp:extent cx="5274310" cy="196088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练习十二-综合练习：</w:t>
      </w:r>
      <w:bookmarkStart w:id="0" w:name="_GoBack"/>
      <w:bookmarkEnd w:id="0"/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源代码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190A0"/>
          <w:kern w:val="0"/>
          <w:sz w:val="24"/>
          <w:szCs w:val="24"/>
          <w:shd w:val="clear" w:fill="F5F5F5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190A0"/>
          <w:kern w:val="0"/>
          <w:sz w:val="24"/>
          <w:szCs w:val="24"/>
          <w:shd w:val="clear" w:fill="F5F5F5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text-indent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 xml:space="preserve">section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nth-child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 xml:space="preserve">section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nth-child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 xml:space="preserve">section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nth-child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line-through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 xml:space="preserve">section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nth-child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line-through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190A0"/>
          <w:kern w:val="0"/>
          <w:sz w:val="24"/>
          <w:szCs w:val="24"/>
          <w:shd w:val="clear" w:fill="F5F5F5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190A0"/>
          <w:kern w:val="0"/>
          <w:sz w:val="24"/>
          <w:szCs w:val="24"/>
          <w:shd w:val="clear" w:fill="F5F5F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viewport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190A0"/>
          <w:kern w:val="0"/>
          <w:sz w:val="24"/>
          <w:szCs w:val="24"/>
          <w:shd w:val="clear" w:fill="F5F5F5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width=device-width, initial-scale=1.0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2024.6.26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190A0"/>
          <w:kern w:val="0"/>
          <w:sz w:val="24"/>
          <w:szCs w:val="24"/>
          <w:shd w:val="clear" w:fill="F5F5F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被上帝咬过一口的苹果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        一个盲人，小时候深为自己的缺陷烦恼沮丧，认定这是老天在惩罚他，自己这一辈子算完了。后来一位教师开导他说：“世上每个人都是被上帝咬过一口的苹果，都是有缺陷的人。有的人缺陷比较大，是因为上帝特别喜爱他的芬芳。”他很受鼓舞，从此把失明看作上帝的特殊钟爱，开始振作起来，向命运挑战。若干年后，他成了一个著名的盲人推拿师，为许多人解除了病痛，他的事迹被写进当地的小学课本。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把人生缺陷看成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190A0"/>
          <w:kern w:val="0"/>
          <w:sz w:val="24"/>
          <w:szCs w:val="24"/>
          <w:shd w:val="clear" w:fill="F5F5F5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background-color: yellow;color: red; text-decoration: none;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“被上帝咬过一口的苹果”，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这个思路太奇特了，尽管这有点自我安慰的阿Q精神。可是，人生不如意事十之七八，这个世界上谁不需要找点理由自我安慰呢？而且，这个理由又是这样的善解人意，幽默可爱。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        世界文化史上有著名的三大怪灰，文学家弥尔顿是瞎子，大音乐家贝多芬是聋子，天才的小提琴演奏家帕格尼尼是哑巴，如果用“上帝咬苹果”的理论来推理，他们也是由于上帝特别喜爱，狠狠地咬了一大口的缘故。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就说帕格尼尼吧，4岁时出麻疹，险些丧命；7岁时患肺炎，又几近夭折；46岁时牙齿全部掉光；47岁时视力急剧下降，几乎失明；50岁时又成了哑巴。上帝这一口咬得太重了，可是也造就了一个天才的小提琴家。帕格尼尼3岁学琴，即显天分；8岁时已小有名气；12岁时举办首次音乐会，即大获成功。之后，他的琴声几乎遍及世界，拥有无数的崇拜者，他在与病痛的搏斗过程中，用独特的指法弓法和充满魔力的旋律征服了整个世界。著名音乐评论家勃拉兹称他是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190A0"/>
          <w:kern w:val="0"/>
          <w:sz w:val="24"/>
          <w:szCs w:val="24"/>
          <w:shd w:val="clear" w:fill="F5F5F5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background-color: yellow;color: red; text-decoration: none;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“操琴弓的魔术师”，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歌德评价他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190A0"/>
          <w:kern w:val="0"/>
          <w:sz w:val="24"/>
          <w:szCs w:val="24"/>
          <w:shd w:val="clear" w:fill="F5F5F5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background-color: yellow;color: red; text-decoration: none;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“在琴弦上展现了火一样的灵魂”。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有人说，上帝像精明的生意人，给你一分天才，就搭配几倍于天才的苦难。这话真不假。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        上帝很馋，见谁咬谁，所以，人都是有缺陷的，有与生俱来的，有后天形成的。既然无法抗拒，又难以弥补，就只有“既‘咬’之，则安之”，从容应对。你咬你的，我活我的，不屈服于命运的摆布，像贝多芬那样，扼住命运的咽喉，或者干脆学学尼采，公开宣布：上帝死了！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        上帝又吝啬得很，不肯把所有的好处都给一个人，给了你美貌，就不肯给你智慧；给了你金钱，就不肯给你健康；给了你天才，就一定要搭配点苦难；当你遇到这些不如意时，不必怨天尤人，更不能自暴自弃，顶好的办法，就是像那位老师一样去自励自慰；我们都是被上帝咬过的苹果，只不过上帝特别喜欢我，所以咬的这一口更大罢了。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91B3E0"/>
          <w:kern w:val="0"/>
          <w:sz w:val="24"/>
          <w:szCs w:val="24"/>
          <w:shd w:val="clear" w:fill="F5F5F5"/>
          <w:lang w:val="en-US" w:eastAsia="zh-CN" w:bidi="ar"/>
        </w:rPr>
        <w:t>&gt;</w:t>
      </w:r>
    </w:p>
    <w:p>
      <w:pPr>
        <w:rPr>
          <w:rFonts w:hint="eastAsia"/>
          <w:b/>
          <w:sz w:val="24"/>
        </w:rPr>
      </w:pPr>
    </w:p>
    <w:p>
      <w:r>
        <w:drawing>
          <wp:inline distT="0" distB="0" distL="114300" distR="114300">
            <wp:extent cx="5269865" cy="3255645"/>
            <wp:effectExtent l="0" t="0" r="3175" b="571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5420" cy="2681605"/>
            <wp:effectExtent l="0" t="0" r="7620" b="63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4"/>
        </w:rPr>
      </w:pPr>
      <w:r>
        <w:drawing>
          <wp:inline distT="0" distB="0" distL="114300" distR="114300">
            <wp:extent cx="5265420" cy="2060575"/>
            <wp:effectExtent l="0" t="0" r="7620" b="1206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4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NjMGNmZDY5MjNiZTgwMDAxNjFlNTgyNjU1NTI2MGMifQ=="/>
  </w:docVars>
  <w:rsids>
    <w:rsidRoot w:val="00FC4B58"/>
    <w:rsid w:val="00174F88"/>
    <w:rsid w:val="002C2DC6"/>
    <w:rsid w:val="00324B61"/>
    <w:rsid w:val="0058412B"/>
    <w:rsid w:val="00620E96"/>
    <w:rsid w:val="00671126"/>
    <w:rsid w:val="00691ECB"/>
    <w:rsid w:val="008D7845"/>
    <w:rsid w:val="008F3CFB"/>
    <w:rsid w:val="0092327D"/>
    <w:rsid w:val="00951401"/>
    <w:rsid w:val="009A19E2"/>
    <w:rsid w:val="00AB307E"/>
    <w:rsid w:val="00AE49FE"/>
    <w:rsid w:val="00B660B5"/>
    <w:rsid w:val="00C46E97"/>
    <w:rsid w:val="00D17A60"/>
    <w:rsid w:val="00D85F29"/>
    <w:rsid w:val="00D97E86"/>
    <w:rsid w:val="00DE1398"/>
    <w:rsid w:val="00FB2FC9"/>
    <w:rsid w:val="00FB5DD9"/>
    <w:rsid w:val="00FC4B58"/>
    <w:rsid w:val="00FC7659"/>
    <w:rsid w:val="3555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4">
    <w:name w:val="annotation text"/>
    <w:basedOn w:val="1"/>
    <w:link w:val="11"/>
    <w:semiHidden/>
    <w:unhideWhenUsed/>
    <w:uiPriority w:val="99"/>
    <w:pPr>
      <w:jc w:val="left"/>
    </w:pPr>
  </w:style>
  <w:style w:type="paragraph" w:styleId="5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6">
    <w:name w:val="annotation subject"/>
    <w:basedOn w:val="4"/>
    <w:next w:val="4"/>
    <w:link w:val="12"/>
    <w:semiHidden/>
    <w:unhideWhenUsed/>
    <w:uiPriority w:val="99"/>
    <w:rPr>
      <w:b/>
      <w:bCs/>
    </w:r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批注文字 字符"/>
    <w:basedOn w:val="8"/>
    <w:link w:val="4"/>
    <w:semiHidden/>
    <w:uiPriority w:val="99"/>
  </w:style>
  <w:style w:type="character" w:customStyle="1" w:styleId="12">
    <w:name w:val="批注主题 字符"/>
    <w:basedOn w:val="11"/>
    <w:link w:val="6"/>
    <w:semiHidden/>
    <w:uiPriority w:val="99"/>
    <w:rPr>
      <w:b/>
      <w:bCs/>
    </w:rPr>
  </w:style>
  <w:style w:type="character" w:customStyle="1" w:styleId="13">
    <w:name w:val="批注框文本 字符"/>
    <w:basedOn w:val="8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557</Words>
  <Characters>1845</Characters>
  <Lines>19</Lines>
  <Paragraphs>5</Paragraphs>
  <TotalTime>2</TotalTime>
  <ScaleCrop>false</ScaleCrop>
  <LinksUpToDate>false</LinksUpToDate>
  <CharactersWithSpaces>2568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2024-06-26T01:09:00Z</dcterms:created>
  <dc:creator>PC</dc:creator>
  <cp:lastModifiedBy>Aurora.</cp:lastModifiedBy>
  <dcterms:modified xsi:type="dcterms:W3CDTF">2024-06-26T08:59:48Z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9F7968240A444C77A090F8AC596B2314_12</vt:lpwstr>
  </property>
</Properties>
</file>