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1f1f1f"/>
          <w:sz w:val="26"/>
          <w:szCs w:val="26"/>
        </w:rPr>
      </w:pPr>
      <w:bookmarkStart w:colFirst="0" w:colLast="0" w:name="_wagx7rkyrxuz" w:id="0"/>
      <w:bookmarkEnd w:id="0"/>
      <w:r w:rsidDel="00000000" w:rsidR="00000000" w:rsidRPr="00000000">
        <w:rPr>
          <w:b w:val="1"/>
          <w:bCs w:val="1"/>
          <w:color w:val="1f1f1f"/>
          <w:sz w:val="26"/>
          <w:szCs w:val="26"/>
          <w:rtl w:val="0"/>
        </w:rPr>
        <w:t xml:space="preserve">1. Projectile Motion</w:t>
      </w:r>
    </w:p>
    <w:p w:rsidR="00000000" w:rsidDel="00000000" w:rsidP="00000000" w:rsidRDefault="00000000" w:rsidRPr="00000000" w14:paraId="00000002">
      <w:pPr>
        <w:pStyle w:val="Heading4"/>
        <w:keepNext w:val="0"/>
        <w:keepLines w:val="0"/>
        <w:spacing w:after="40" w:before="240" w:lineRule="auto"/>
        <w:rPr>
          <w:b w:val="1"/>
          <w:bCs w:val="1"/>
          <w:color w:val="1f1f1f"/>
          <w:sz w:val="22"/>
          <w:szCs w:val="22"/>
        </w:rPr>
      </w:pPr>
      <w:bookmarkStart w:colFirst="0" w:colLast="0" w:name="_ae6ctwt5uat8" w:id="1"/>
      <w:bookmarkEnd w:id="1"/>
      <w:r w:rsidDel="00000000" w:rsidR="00000000" w:rsidRPr="00000000">
        <w:rPr>
          <w:b w:val="1"/>
          <w:bCs w:val="1"/>
          <w:color w:val="1f1f1f"/>
          <w:sz w:val="22"/>
          <w:szCs w:val="22"/>
          <w:rtl w:val="0"/>
        </w:rPr>
        <w:t xml:space="preserve">Level 2 Activities</w:t>
      </w:r>
    </w:p>
    <w:p w:rsidR="00000000" w:rsidDel="00000000" w:rsidP="00000000" w:rsidRDefault="00000000" w:rsidRPr="00000000" w14:paraId="00000003">
      <w:pPr>
        <w:spacing w:after="240" w:before="240" w:lineRule="auto"/>
        <w:rPr>
          <w:color w:val="1f1f1f"/>
        </w:rPr>
      </w:pPr>
      <w:r w:rsidDel="00000000" w:rsidR="00000000" w:rsidRPr="00000000">
        <w:rPr>
          <w:b w:val="1"/>
          <w:bCs w:val="1"/>
          <w:color w:val="1f1f1f"/>
          <w:rtl w:val="0"/>
        </w:rPr>
        <w:t xml:space="preserve">Concept &amp; Variable Coverage</w:t>
      </w:r>
      <w:r w:rsidDel="00000000" w:rsidR="00000000" w:rsidRPr="00000000">
        <w:rPr>
          <w:color w:val="1f1f1f"/>
          <w:rtl w:val="0"/>
        </w:rPr>
        <w:t xml:space="preserve">: </w:t>
      </w:r>
      <w:r w:rsidDel="00000000" w:rsidR="00000000" w:rsidRPr="00000000">
        <w:rPr>
          <w:b w:val="1"/>
          <w:bCs w:val="1"/>
          <w:color w:val="1f1f1f"/>
          <w:rtl w:val="0"/>
        </w:rPr>
        <w:t xml:space="preserve">8/10</w:t>
      </w:r>
      <w:r w:rsidDel="00000000" w:rsidR="00000000" w:rsidRPr="00000000">
        <w:rPr>
          <w:color w:val="1f1f1f"/>
          <w:rtl w:val="0"/>
        </w:rPr>
        <w:t xml:space="preserve">. The set does a solid job covering most key variables, including initial velocity, launch angle, and time of flight. It even specifically targets the "gravity" variable which is often missed. However, the "horizontal velocity" variable is introduced in the final activity but the content is cut off, meaning students never actually get to explore it.</w:t>
      </w:r>
    </w:p>
    <w:p w:rsidR="00000000" w:rsidDel="00000000" w:rsidP="00000000" w:rsidRDefault="00000000" w:rsidRPr="00000000" w14:paraId="00000004">
      <w:pPr>
        <w:spacing w:after="240" w:before="240" w:lineRule="auto"/>
        <w:rPr>
          <w:color w:val="1f1f1f"/>
        </w:rPr>
      </w:pPr>
      <w:r w:rsidDel="00000000" w:rsidR="00000000" w:rsidRPr="00000000">
        <w:rPr>
          <w:b w:val="1"/>
          <w:bCs w:val="1"/>
          <w:color w:val="1f1f1f"/>
          <w:rtl w:val="0"/>
        </w:rPr>
        <w:t xml:space="preserve">Semantic Relevance to Questions</w:t>
      </w:r>
      <w:r w:rsidDel="00000000" w:rsidR="00000000" w:rsidRPr="00000000">
        <w:rPr>
          <w:color w:val="1f1f1f"/>
          <w:rtl w:val="0"/>
        </w:rPr>
        <w:t xml:space="preserve">: </w:t>
      </w:r>
      <w:r w:rsidDel="00000000" w:rsidR="00000000" w:rsidRPr="00000000">
        <w:rPr>
          <w:b w:val="1"/>
          <w:bCs w:val="1"/>
          <w:color w:val="1f1f1f"/>
          <w:rtl w:val="0"/>
        </w:rPr>
        <w:t xml:space="preserve">9/10</w:t>
      </w:r>
      <w:r w:rsidDel="00000000" w:rsidR="00000000" w:rsidRPr="00000000">
        <w:rPr>
          <w:color w:val="1f1f1f"/>
          <w:rtl w:val="0"/>
        </w:rPr>
        <w:t xml:space="preserve">. These activities map very well to the required questions. For instance, Activity 5 directly addresses the free response question asking students to explain how time of flight and horizontal velocity affect displacement by having them calculate exactly that. Activity 8 also supports the multiple-choice question regarding the value of gravity.</w:t>
      </w:r>
    </w:p>
    <w:p w:rsidR="00000000" w:rsidDel="00000000" w:rsidP="00000000" w:rsidRDefault="00000000" w:rsidRPr="00000000" w14:paraId="00000005">
      <w:pPr>
        <w:spacing w:after="240" w:before="240" w:lineRule="auto"/>
        <w:rPr>
          <w:color w:val="1f1f1f"/>
        </w:rPr>
      </w:pPr>
      <w:r w:rsidDel="00000000" w:rsidR="00000000" w:rsidRPr="00000000">
        <w:rPr>
          <w:b w:val="1"/>
          <w:bCs w:val="1"/>
          <w:color w:val="1f1f1f"/>
          <w:rtl w:val="0"/>
        </w:rPr>
        <w:t xml:space="preserve">Conceptual Progression</w:t>
      </w:r>
      <w:r w:rsidDel="00000000" w:rsidR="00000000" w:rsidRPr="00000000">
        <w:rPr>
          <w:color w:val="1f1f1f"/>
          <w:rtl w:val="0"/>
        </w:rPr>
        <w:t xml:space="preserve">: </w:t>
      </w:r>
      <w:r w:rsidDel="00000000" w:rsidR="00000000" w:rsidRPr="00000000">
        <w:rPr>
          <w:b w:val="1"/>
          <w:bCs w:val="1"/>
          <w:color w:val="1f1f1f"/>
          <w:rtl w:val="0"/>
        </w:rPr>
        <w:t xml:space="preserve">7/10</w:t>
      </w:r>
      <w:r w:rsidDel="00000000" w:rsidR="00000000" w:rsidRPr="00000000">
        <w:rPr>
          <w:color w:val="1f1f1f"/>
          <w:rtl w:val="0"/>
        </w:rPr>
        <w:t xml:space="preserve">. The flow is generally logical, moving from simple observations of range to mathematical calculations. However, Activity 4 (Optimal Launch Angle) feels like it should naturally follow Activity 1 (Varying Launch Angle) rather than being separated by velocity and height investigations.</w:t>
      </w:r>
    </w:p>
    <w:p w:rsidR="00000000" w:rsidDel="00000000" w:rsidP="00000000" w:rsidRDefault="00000000" w:rsidRPr="00000000" w14:paraId="00000006">
      <w:pPr>
        <w:spacing w:after="240" w:before="240" w:lineRule="auto"/>
        <w:rPr>
          <w:color w:val="1f1f1f"/>
        </w:rPr>
      </w:pPr>
      <w:r w:rsidDel="00000000" w:rsidR="00000000" w:rsidRPr="00000000">
        <w:rPr>
          <w:b w:val="1"/>
          <w:bCs w:val="1"/>
          <w:color w:val="1f1f1f"/>
          <w:rtl w:val="0"/>
        </w:rPr>
        <w:t xml:space="preserve">Clarity &amp; Design Precision</w:t>
      </w:r>
      <w:r w:rsidDel="00000000" w:rsidR="00000000" w:rsidRPr="00000000">
        <w:rPr>
          <w:color w:val="1f1f1f"/>
          <w:rtl w:val="0"/>
        </w:rPr>
        <w:t xml:space="preserve">: </w:t>
      </w:r>
      <w:r w:rsidDel="00000000" w:rsidR="00000000" w:rsidRPr="00000000">
        <w:rPr>
          <w:b w:val="1"/>
          <w:bCs w:val="1"/>
          <w:color w:val="1f1f1f"/>
          <w:rtl w:val="0"/>
        </w:rPr>
        <w:t xml:space="preserve">7/10</w:t>
      </w:r>
      <w:r w:rsidDel="00000000" w:rsidR="00000000" w:rsidRPr="00000000">
        <w:rPr>
          <w:color w:val="1f1f1f"/>
          <w:rtl w:val="0"/>
        </w:rPr>
        <w:t xml:space="preserve">. The instructions are generally functional and give specific values (e.g., "vary from 30 degrees to 60 degrees") rather than vague prompts. However, I am docking points for the cut-off in Activity 9, as the instructions simply stop, leaving the teacher to guess the procedure.</w:t>
      </w:r>
    </w:p>
    <w:p w:rsidR="00000000" w:rsidDel="00000000" w:rsidP="00000000" w:rsidRDefault="00000000" w:rsidRPr="00000000" w14:paraId="00000007">
      <w:pPr>
        <w:spacing w:after="240" w:before="240" w:lineRule="auto"/>
        <w:rPr>
          <w:color w:val="1f1f1f"/>
        </w:rPr>
      </w:pPr>
      <w:r w:rsidDel="00000000" w:rsidR="00000000" w:rsidRPr="00000000">
        <w:rPr>
          <w:b w:val="1"/>
          <w:bCs w:val="1"/>
          <w:color w:val="1f1f1f"/>
          <w:rtl w:val="0"/>
        </w:rPr>
        <w:t xml:space="preserve">Output Format Accuracy</w:t>
      </w:r>
      <w:r w:rsidDel="00000000" w:rsidR="00000000" w:rsidRPr="00000000">
        <w:rPr>
          <w:color w:val="1f1f1f"/>
          <w:rtl w:val="0"/>
        </w:rPr>
        <w:t xml:space="preserve">: </w:t>
      </w:r>
      <w:r w:rsidDel="00000000" w:rsidR="00000000" w:rsidRPr="00000000">
        <w:rPr>
          <w:b w:val="1"/>
          <w:bCs w:val="1"/>
          <w:color w:val="1f1f1f"/>
          <w:rtl w:val="0"/>
        </w:rPr>
        <w:t xml:space="preserve">5/10</w:t>
      </w:r>
      <w:r w:rsidDel="00000000" w:rsidR="00000000" w:rsidRPr="00000000">
        <w:rPr>
          <w:color w:val="1f1f1f"/>
          <w:rtl w:val="0"/>
        </w:rPr>
        <w:t xml:space="preserve">. While the first eight activities are numbered and bolded correctly, the document fails significantly at the end. Activity 9 cuts off mid-sentence at "Procedure," rendering the final task unusable. This looks unprofessional and requires immediate editing.</w:t>
      </w:r>
    </w:p>
    <w:p w:rsidR="00000000" w:rsidDel="00000000" w:rsidP="00000000" w:rsidRDefault="00000000" w:rsidRPr="00000000" w14:paraId="00000008">
      <w:pPr>
        <w:pStyle w:val="Heading4"/>
        <w:keepNext w:val="0"/>
        <w:keepLines w:val="0"/>
        <w:spacing w:after="40" w:before="240" w:lineRule="auto"/>
        <w:rPr>
          <w:b w:val="1"/>
          <w:bCs w:val="1"/>
          <w:color w:val="1f1f1f"/>
          <w:sz w:val="22"/>
          <w:szCs w:val="22"/>
        </w:rPr>
      </w:pPr>
      <w:bookmarkStart w:colFirst="0" w:colLast="0" w:name="_y54g40h8fu3u" w:id="2"/>
      <w:bookmarkEnd w:id="2"/>
      <w:r w:rsidDel="00000000" w:rsidR="00000000" w:rsidRPr="00000000">
        <w:rPr>
          <w:b w:val="1"/>
          <w:bCs w:val="1"/>
          <w:color w:val="1f1f1f"/>
          <w:sz w:val="22"/>
          <w:szCs w:val="22"/>
          <w:rtl w:val="0"/>
        </w:rPr>
        <w:t xml:space="preserve">Level 3 Activities</w:t>
      </w:r>
    </w:p>
    <w:p w:rsidR="00000000" w:rsidDel="00000000" w:rsidP="00000000" w:rsidRDefault="00000000" w:rsidRPr="00000000" w14:paraId="00000009">
      <w:pPr>
        <w:spacing w:after="240" w:before="240" w:lineRule="auto"/>
        <w:rPr>
          <w:color w:val="1f1f1f"/>
        </w:rPr>
      </w:pPr>
      <w:r w:rsidDel="00000000" w:rsidR="00000000" w:rsidRPr="00000000">
        <w:rPr>
          <w:b w:val="1"/>
          <w:bCs w:val="1"/>
          <w:color w:val="1f1f1f"/>
          <w:rtl w:val="0"/>
        </w:rPr>
        <w:t xml:space="preserve">Concept &amp; Variable Coverage</w:t>
      </w:r>
      <w:r w:rsidDel="00000000" w:rsidR="00000000" w:rsidRPr="00000000">
        <w:rPr>
          <w:color w:val="1f1f1f"/>
          <w:rtl w:val="0"/>
        </w:rPr>
        <w:t xml:space="preserve">: </w:t>
      </w:r>
      <w:r w:rsidDel="00000000" w:rsidR="00000000" w:rsidRPr="00000000">
        <w:rPr>
          <w:b w:val="1"/>
          <w:bCs w:val="1"/>
          <w:color w:val="1f1f1f"/>
          <w:rtl w:val="0"/>
        </w:rPr>
        <w:t xml:space="preserve">7/10</w:t>
      </w:r>
      <w:r w:rsidDel="00000000" w:rsidR="00000000" w:rsidRPr="00000000">
        <w:rPr>
          <w:color w:val="1f1f1f"/>
          <w:rtl w:val="0"/>
        </w:rPr>
        <w:t xml:space="preserve">. The activities cover the basics like range, velocity, and air resistance. However, the set fails to distinctly cover the "gravity" variable or "Newton's Third Law" equivalent contexts if they were applicable, unlike the Level 2 set. The final activity, intended to be a comprehensive analysis, is incomplete.</w:t>
      </w:r>
    </w:p>
    <w:p w:rsidR="00000000" w:rsidDel="00000000" w:rsidP="00000000" w:rsidRDefault="00000000" w:rsidRPr="00000000" w14:paraId="0000000A">
      <w:pPr>
        <w:spacing w:after="240" w:before="240" w:lineRule="auto"/>
        <w:rPr>
          <w:color w:val="1f1f1f"/>
        </w:rPr>
      </w:pPr>
      <w:r w:rsidDel="00000000" w:rsidR="00000000" w:rsidRPr="00000000">
        <w:rPr>
          <w:b w:val="1"/>
          <w:bCs w:val="1"/>
          <w:color w:val="1f1f1f"/>
          <w:rtl w:val="0"/>
        </w:rPr>
        <w:t xml:space="preserve">Semantic Relevance to Questions</w:t>
      </w:r>
      <w:r w:rsidDel="00000000" w:rsidR="00000000" w:rsidRPr="00000000">
        <w:rPr>
          <w:color w:val="1f1f1f"/>
          <w:rtl w:val="0"/>
        </w:rPr>
        <w:t xml:space="preserve">: </w:t>
      </w:r>
      <w:r w:rsidDel="00000000" w:rsidR="00000000" w:rsidRPr="00000000">
        <w:rPr>
          <w:b w:val="1"/>
          <w:bCs w:val="1"/>
          <w:color w:val="1f1f1f"/>
          <w:rtl w:val="0"/>
        </w:rPr>
        <w:t xml:space="preserve">8/10</w:t>
      </w:r>
      <w:r w:rsidDel="00000000" w:rsidR="00000000" w:rsidRPr="00000000">
        <w:rPr>
          <w:color w:val="1f1f1f"/>
          <w:rtl w:val="0"/>
        </w:rPr>
        <w:t xml:space="preserve">. The activities align well with questions about optimal angles and the relationship between velocity and time of flight. Activity 4 helps students answer the specific question about displacement.</w:t>
      </w:r>
    </w:p>
    <w:p w:rsidR="00000000" w:rsidDel="00000000" w:rsidP="00000000" w:rsidRDefault="00000000" w:rsidRPr="00000000" w14:paraId="0000000B">
      <w:pPr>
        <w:spacing w:after="240" w:before="240" w:lineRule="auto"/>
        <w:rPr>
          <w:color w:val="1f1f1f"/>
        </w:rPr>
      </w:pPr>
      <w:r w:rsidDel="00000000" w:rsidR="00000000" w:rsidRPr="00000000">
        <w:rPr>
          <w:b w:val="1"/>
          <w:bCs w:val="1"/>
          <w:color w:val="1f1f1f"/>
          <w:rtl w:val="0"/>
        </w:rPr>
        <w:t xml:space="preserve">Conceptual Progression</w:t>
      </w:r>
      <w:r w:rsidDel="00000000" w:rsidR="00000000" w:rsidRPr="00000000">
        <w:rPr>
          <w:color w:val="1f1f1f"/>
          <w:rtl w:val="0"/>
        </w:rPr>
        <w:t xml:space="preserve">: </w:t>
      </w:r>
      <w:r w:rsidDel="00000000" w:rsidR="00000000" w:rsidRPr="00000000">
        <w:rPr>
          <w:b w:val="1"/>
          <w:bCs w:val="1"/>
          <w:color w:val="1f1f1f"/>
          <w:rtl w:val="0"/>
        </w:rPr>
        <w:t xml:space="preserve">4/10</w:t>
      </w:r>
      <w:r w:rsidDel="00000000" w:rsidR="00000000" w:rsidRPr="00000000">
        <w:rPr>
          <w:color w:val="1f1f1f"/>
          <w:rtl w:val="0"/>
        </w:rPr>
        <w:t xml:space="preserve">. There is significant redundancy here. Activity 1 explores varying launch angle and range, Activity 3 determines optimal launch angle, and Activity 7 is "Optimal Launch Angle Exploration". These three are essentially the same task repeated, which wastes class time and halts progression.</w:t>
      </w:r>
    </w:p>
    <w:p w:rsidR="00000000" w:rsidDel="00000000" w:rsidP="00000000" w:rsidRDefault="00000000" w:rsidRPr="00000000" w14:paraId="0000000C">
      <w:pPr>
        <w:spacing w:after="240" w:before="240" w:lineRule="auto"/>
        <w:rPr>
          <w:color w:val="1f1f1f"/>
        </w:rPr>
      </w:pPr>
      <w:r w:rsidDel="00000000" w:rsidR="00000000" w:rsidRPr="00000000">
        <w:rPr>
          <w:b w:val="1"/>
          <w:bCs w:val="1"/>
          <w:color w:val="1f1f1f"/>
          <w:rtl w:val="0"/>
        </w:rPr>
        <w:t xml:space="preserve">Clarity &amp; Design Precision</w:t>
      </w:r>
      <w:r w:rsidDel="00000000" w:rsidR="00000000" w:rsidRPr="00000000">
        <w:rPr>
          <w:color w:val="1f1f1f"/>
          <w:rtl w:val="0"/>
        </w:rPr>
        <w:t xml:space="preserve">: </w:t>
      </w:r>
      <w:r w:rsidDel="00000000" w:rsidR="00000000" w:rsidRPr="00000000">
        <w:rPr>
          <w:b w:val="1"/>
          <w:bCs w:val="1"/>
          <w:color w:val="1f1f1f"/>
          <w:rtl w:val="0"/>
        </w:rPr>
        <w:t xml:space="preserve">6/10</w:t>
      </w:r>
      <w:r w:rsidDel="00000000" w:rsidR="00000000" w:rsidRPr="00000000">
        <w:rPr>
          <w:color w:val="1f1f1f"/>
          <w:rtl w:val="0"/>
        </w:rPr>
        <w:t xml:space="preserve">. The design is functional but slightly less precise than Level 2. Instructions like "Encourage students to predict" are good for pedagogy but less precise for a simulation lab. Furthermore, Activity 9 is cut off mid-sentence, leaving the objective of "Advanced Projectile Motion Analysis" unfulfilled.</w:t>
      </w:r>
    </w:p>
    <w:p w:rsidR="00000000" w:rsidDel="00000000" w:rsidP="00000000" w:rsidRDefault="00000000" w:rsidRPr="00000000" w14:paraId="0000000D">
      <w:pPr>
        <w:spacing w:after="240" w:before="240" w:lineRule="auto"/>
        <w:rPr>
          <w:color w:val="1f1f1f"/>
        </w:rPr>
      </w:pPr>
      <w:r w:rsidDel="00000000" w:rsidR="00000000" w:rsidRPr="00000000">
        <w:rPr>
          <w:b w:val="1"/>
          <w:bCs w:val="1"/>
          <w:color w:val="1f1f1f"/>
          <w:rtl w:val="0"/>
        </w:rPr>
        <w:t xml:space="preserve">Output Format Accuracy</w:t>
      </w:r>
      <w:r w:rsidDel="00000000" w:rsidR="00000000" w:rsidRPr="00000000">
        <w:rPr>
          <w:color w:val="1f1f1f"/>
          <w:rtl w:val="0"/>
        </w:rPr>
        <w:t xml:space="preserve">: </w:t>
      </w:r>
      <w:r w:rsidDel="00000000" w:rsidR="00000000" w:rsidRPr="00000000">
        <w:rPr>
          <w:b w:val="1"/>
          <w:bCs w:val="1"/>
          <w:color w:val="1f1f1f"/>
          <w:rtl w:val="0"/>
        </w:rPr>
        <w:t xml:space="preserve">5/10</w:t>
      </w:r>
      <w:r w:rsidDel="00000000" w:rsidR="00000000" w:rsidRPr="00000000">
        <w:rPr>
          <w:color w:val="1f1f1f"/>
          <w:rtl w:val="0"/>
        </w:rPr>
        <w:t xml:space="preserve">. The formatting starts strong with clear headers, but the cut-off text at the end of Activity 9 is a major error. The list ends abruptly with a comma, which is confusing for students and teachers alike.</w:t>
      </w:r>
    </w:p>
    <w:p w:rsidR="00000000" w:rsidDel="00000000" w:rsidP="00000000" w:rsidRDefault="00000000" w:rsidRPr="00000000" w14:paraId="0000000E">
      <w:pPr>
        <w:pStyle w:val="Heading3"/>
        <w:keepNext w:val="0"/>
        <w:keepLines w:val="0"/>
        <w:spacing w:before="280" w:lineRule="auto"/>
        <w:rPr>
          <w:b w:val="1"/>
          <w:bCs w:val="1"/>
          <w:color w:val="1f1f1f"/>
          <w:sz w:val="26"/>
          <w:szCs w:val="26"/>
        </w:rPr>
      </w:pPr>
      <w:bookmarkStart w:colFirst="0" w:colLast="0" w:name="_559zehs3tl4" w:id="3"/>
      <w:bookmarkEnd w:id="3"/>
      <w:r w:rsidDel="00000000" w:rsidR="00000000" w:rsidRPr="00000000">
        <w:rPr>
          <w:b w:val="1"/>
          <w:bCs w:val="1"/>
          <w:color w:val="1f1f1f"/>
          <w:sz w:val="26"/>
          <w:szCs w:val="26"/>
          <w:rtl w:val="0"/>
        </w:rPr>
        <w:t xml:space="preserve">2. Coulomb's Law</w:t>
      </w:r>
    </w:p>
    <w:p w:rsidR="00000000" w:rsidDel="00000000" w:rsidP="00000000" w:rsidRDefault="00000000" w:rsidRPr="00000000" w14:paraId="0000000F">
      <w:pPr>
        <w:pStyle w:val="Heading4"/>
        <w:keepNext w:val="0"/>
        <w:keepLines w:val="0"/>
        <w:spacing w:after="40" w:before="240" w:lineRule="auto"/>
        <w:rPr>
          <w:b w:val="1"/>
          <w:bCs w:val="1"/>
          <w:color w:val="1f1f1f"/>
          <w:sz w:val="22"/>
          <w:szCs w:val="22"/>
        </w:rPr>
      </w:pPr>
      <w:bookmarkStart w:colFirst="0" w:colLast="0" w:name="_a5fo21c4iuwb" w:id="4"/>
      <w:bookmarkEnd w:id="4"/>
      <w:r w:rsidDel="00000000" w:rsidR="00000000" w:rsidRPr="00000000">
        <w:rPr>
          <w:b w:val="1"/>
          <w:bCs w:val="1"/>
          <w:color w:val="1f1f1f"/>
          <w:sz w:val="22"/>
          <w:szCs w:val="22"/>
          <w:rtl w:val="0"/>
        </w:rPr>
        <w:t xml:space="preserve">Level 2 Activities</w:t>
      </w:r>
    </w:p>
    <w:p w:rsidR="00000000" w:rsidDel="00000000" w:rsidP="00000000" w:rsidRDefault="00000000" w:rsidRPr="00000000" w14:paraId="00000010">
      <w:pPr>
        <w:spacing w:after="240" w:before="240" w:lineRule="auto"/>
        <w:rPr>
          <w:color w:val="1f1f1f"/>
        </w:rPr>
      </w:pPr>
      <w:r w:rsidDel="00000000" w:rsidR="00000000" w:rsidRPr="00000000">
        <w:rPr>
          <w:b w:val="1"/>
          <w:bCs w:val="1"/>
          <w:color w:val="1f1f1f"/>
          <w:rtl w:val="0"/>
        </w:rPr>
        <w:t xml:space="preserve">Concept &amp; Variable Coverage</w:t>
      </w:r>
      <w:r w:rsidDel="00000000" w:rsidR="00000000" w:rsidRPr="00000000">
        <w:rPr>
          <w:color w:val="1f1f1f"/>
          <w:rtl w:val="0"/>
        </w:rPr>
        <w:t xml:space="preserve">: </w:t>
      </w:r>
      <w:r w:rsidDel="00000000" w:rsidR="00000000" w:rsidRPr="00000000">
        <w:rPr>
          <w:b w:val="1"/>
          <w:bCs w:val="1"/>
          <w:color w:val="1f1f1f"/>
          <w:rtl w:val="0"/>
        </w:rPr>
        <w:t xml:space="preserve">9/10</w:t>
      </w:r>
      <w:r w:rsidDel="00000000" w:rsidR="00000000" w:rsidRPr="00000000">
        <w:rPr>
          <w:color w:val="1f1f1f"/>
          <w:rtl w:val="0"/>
        </w:rPr>
        <w:t xml:space="preserve">. This set is very thorough. It covers charge magnitude, distance, Coulomb's constant, charge interaction, and Newton's Third Law. It hits almost every variable listed in the CSV.</w:t>
      </w:r>
    </w:p>
    <w:p w:rsidR="00000000" w:rsidDel="00000000" w:rsidP="00000000" w:rsidRDefault="00000000" w:rsidRPr="00000000" w14:paraId="00000011">
      <w:pPr>
        <w:spacing w:after="240" w:before="240" w:lineRule="auto"/>
        <w:rPr>
          <w:color w:val="1f1f1f"/>
        </w:rPr>
      </w:pPr>
      <w:r w:rsidDel="00000000" w:rsidR="00000000" w:rsidRPr="00000000">
        <w:rPr>
          <w:b w:val="1"/>
          <w:bCs w:val="1"/>
          <w:color w:val="1f1f1f"/>
          <w:rtl w:val="0"/>
        </w:rPr>
        <w:t xml:space="preserve">Semantic Relevance to Questions</w:t>
      </w:r>
      <w:r w:rsidDel="00000000" w:rsidR="00000000" w:rsidRPr="00000000">
        <w:rPr>
          <w:color w:val="1f1f1f"/>
          <w:rtl w:val="0"/>
        </w:rPr>
        <w:t xml:space="preserve">: </w:t>
      </w:r>
      <w:r w:rsidDel="00000000" w:rsidR="00000000" w:rsidRPr="00000000">
        <w:rPr>
          <w:b w:val="1"/>
          <w:bCs w:val="1"/>
          <w:color w:val="1f1f1f"/>
          <w:rtl w:val="0"/>
        </w:rPr>
        <w:t xml:space="preserve">9/10</w:t>
      </w:r>
      <w:r w:rsidDel="00000000" w:rsidR="00000000" w:rsidRPr="00000000">
        <w:rPr>
          <w:color w:val="1f1f1f"/>
          <w:rtl w:val="0"/>
        </w:rPr>
        <w:t xml:space="preserve">. The activities directly support the questions. Activity 2 (Distance vs Force) provides the data needed to explain the inverse square law relation requested in the free response section. Activity 5 specifically targets the question regarding Newton's Third Law.</w:t>
      </w:r>
    </w:p>
    <w:p w:rsidR="00000000" w:rsidDel="00000000" w:rsidP="00000000" w:rsidRDefault="00000000" w:rsidRPr="00000000" w14:paraId="00000012">
      <w:pPr>
        <w:spacing w:after="240" w:before="240" w:lineRule="auto"/>
        <w:rPr>
          <w:color w:val="1f1f1f"/>
        </w:rPr>
      </w:pPr>
      <w:r w:rsidDel="00000000" w:rsidR="00000000" w:rsidRPr="00000000">
        <w:rPr>
          <w:b w:val="1"/>
          <w:bCs w:val="1"/>
          <w:color w:val="1f1f1f"/>
          <w:rtl w:val="0"/>
        </w:rPr>
        <w:t xml:space="preserve">Conceptual Progression</w:t>
      </w:r>
      <w:r w:rsidDel="00000000" w:rsidR="00000000" w:rsidRPr="00000000">
        <w:rPr>
          <w:color w:val="1f1f1f"/>
          <w:rtl w:val="0"/>
        </w:rPr>
        <w:t xml:space="preserve">: </w:t>
      </w:r>
      <w:r w:rsidDel="00000000" w:rsidR="00000000" w:rsidRPr="00000000">
        <w:rPr>
          <w:b w:val="1"/>
          <w:bCs w:val="1"/>
          <w:color w:val="1f1f1f"/>
          <w:rtl w:val="0"/>
        </w:rPr>
        <w:t xml:space="preserve">5/10</w:t>
      </w:r>
      <w:r w:rsidDel="00000000" w:rsidR="00000000" w:rsidRPr="00000000">
        <w:rPr>
          <w:color w:val="1f1f1f"/>
          <w:rtl w:val="0"/>
        </w:rPr>
        <w:t xml:space="preserve">. The progression is marred by AI hallucinations and repetition. Activity 1 (Charge Magnitude) is effectively repeated in Activity 8 (Charge Magnitude). Similarly, Activity 4 (Differentiating Attractive and Repulsive Forces) is repeated in Activity 9 (Comparing Attractive and Repulsive Forces). This makes the lesson feel bloated and repetitive.</w:t>
      </w:r>
    </w:p>
    <w:p w:rsidR="00000000" w:rsidDel="00000000" w:rsidP="00000000" w:rsidRDefault="00000000" w:rsidRPr="00000000" w14:paraId="00000013">
      <w:pPr>
        <w:spacing w:after="240" w:before="240" w:lineRule="auto"/>
        <w:rPr>
          <w:color w:val="1f1f1f"/>
        </w:rPr>
      </w:pPr>
      <w:r w:rsidDel="00000000" w:rsidR="00000000" w:rsidRPr="00000000">
        <w:rPr>
          <w:b w:val="1"/>
          <w:bCs w:val="1"/>
          <w:color w:val="1f1f1f"/>
          <w:rtl w:val="0"/>
        </w:rPr>
        <w:t xml:space="preserve">Clarity &amp; Design Precision</w:t>
      </w:r>
      <w:r w:rsidDel="00000000" w:rsidR="00000000" w:rsidRPr="00000000">
        <w:rPr>
          <w:color w:val="1f1f1f"/>
          <w:rtl w:val="0"/>
        </w:rPr>
        <w:t xml:space="preserve">: </w:t>
      </w:r>
      <w:r w:rsidDel="00000000" w:rsidR="00000000" w:rsidRPr="00000000">
        <w:rPr>
          <w:b w:val="1"/>
          <w:bCs w:val="1"/>
          <w:color w:val="1f1f1f"/>
          <w:rtl w:val="0"/>
        </w:rPr>
        <w:t xml:space="preserve">8/10</w:t>
      </w:r>
      <w:r w:rsidDel="00000000" w:rsidR="00000000" w:rsidRPr="00000000">
        <w:rPr>
          <w:color w:val="1f1f1f"/>
          <w:rtl w:val="0"/>
        </w:rPr>
        <w:t xml:space="preserve">. The "Variable to Vary" and "Keep Constant" structure is excellent for middle school science, teaching them about control variables explicitly. The instructions are clear and easy to follow.</w:t>
      </w:r>
    </w:p>
    <w:p w:rsidR="00000000" w:rsidDel="00000000" w:rsidP="00000000" w:rsidRDefault="00000000" w:rsidRPr="00000000" w14:paraId="00000014">
      <w:pPr>
        <w:spacing w:after="240" w:before="240" w:lineRule="auto"/>
        <w:rPr>
          <w:color w:val="1f1f1f"/>
        </w:rPr>
      </w:pPr>
      <w:r w:rsidDel="00000000" w:rsidR="00000000" w:rsidRPr="00000000">
        <w:rPr>
          <w:b w:val="1"/>
          <w:bCs w:val="1"/>
          <w:color w:val="1f1f1f"/>
          <w:rtl w:val="0"/>
        </w:rPr>
        <w:t xml:space="preserve">Output Format Accuracy</w:t>
      </w:r>
      <w:r w:rsidDel="00000000" w:rsidR="00000000" w:rsidRPr="00000000">
        <w:rPr>
          <w:color w:val="1f1f1f"/>
          <w:rtl w:val="0"/>
        </w:rPr>
        <w:t xml:space="preserve">: </w:t>
      </w:r>
      <w:r w:rsidDel="00000000" w:rsidR="00000000" w:rsidRPr="00000000">
        <w:rPr>
          <w:b w:val="1"/>
          <w:bCs w:val="1"/>
          <w:color w:val="1f1f1f"/>
          <w:rtl w:val="0"/>
        </w:rPr>
        <w:t xml:space="preserve">10/10</w:t>
      </w:r>
      <w:r w:rsidDel="00000000" w:rsidR="00000000" w:rsidRPr="00000000">
        <w:rPr>
          <w:color w:val="1f1f1f"/>
          <w:rtl w:val="0"/>
        </w:rPr>
        <w:t xml:space="preserve">. This is the only set that is fully complete. All 10 activities are listed, numbered, and fully written out without any text cutting off.</w:t>
      </w:r>
    </w:p>
    <w:p w:rsidR="00000000" w:rsidDel="00000000" w:rsidP="00000000" w:rsidRDefault="00000000" w:rsidRPr="00000000" w14:paraId="00000015">
      <w:pPr>
        <w:pStyle w:val="Heading4"/>
        <w:keepNext w:val="0"/>
        <w:keepLines w:val="0"/>
        <w:spacing w:after="40" w:before="240" w:lineRule="auto"/>
        <w:rPr>
          <w:b w:val="1"/>
          <w:bCs w:val="1"/>
          <w:color w:val="1f1f1f"/>
          <w:sz w:val="22"/>
          <w:szCs w:val="22"/>
        </w:rPr>
      </w:pPr>
      <w:bookmarkStart w:colFirst="0" w:colLast="0" w:name="_eg7sjbm72x93" w:id="5"/>
      <w:bookmarkEnd w:id="5"/>
      <w:r w:rsidDel="00000000" w:rsidR="00000000" w:rsidRPr="00000000">
        <w:rPr>
          <w:b w:val="1"/>
          <w:bCs w:val="1"/>
          <w:color w:val="1f1f1f"/>
          <w:sz w:val="22"/>
          <w:szCs w:val="22"/>
          <w:rtl w:val="0"/>
        </w:rPr>
        <w:t xml:space="preserve">Level 3 Activities</w:t>
      </w:r>
    </w:p>
    <w:p w:rsidR="00000000" w:rsidDel="00000000" w:rsidP="00000000" w:rsidRDefault="00000000" w:rsidRPr="00000000" w14:paraId="00000016">
      <w:pPr>
        <w:spacing w:after="240" w:before="240" w:lineRule="auto"/>
        <w:rPr>
          <w:color w:val="1f1f1f"/>
        </w:rPr>
      </w:pPr>
      <w:r w:rsidDel="00000000" w:rsidR="00000000" w:rsidRPr="00000000">
        <w:rPr>
          <w:b w:val="1"/>
          <w:bCs w:val="1"/>
          <w:color w:val="1f1f1f"/>
          <w:rtl w:val="0"/>
        </w:rPr>
        <w:t xml:space="preserve">Concept &amp; Variable Coverage</w:t>
      </w:r>
      <w:r w:rsidDel="00000000" w:rsidR="00000000" w:rsidRPr="00000000">
        <w:rPr>
          <w:color w:val="1f1f1f"/>
          <w:rtl w:val="0"/>
        </w:rPr>
        <w:t xml:space="preserve">: </w:t>
      </w:r>
      <w:r w:rsidDel="00000000" w:rsidR="00000000" w:rsidRPr="00000000">
        <w:rPr>
          <w:b w:val="1"/>
          <w:bCs w:val="1"/>
          <w:color w:val="1f1f1f"/>
          <w:rtl w:val="0"/>
        </w:rPr>
        <w:t xml:space="preserve">7/10</w:t>
      </w:r>
      <w:r w:rsidDel="00000000" w:rsidR="00000000" w:rsidRPr="00000000">
        <w:rPr>
          <w:color w:val="1f1f1f"/>
          <w:rtl w:val="0"/>
        </w:rPr>
        <w:t xml:space="preserve">. The set covers distance, charge, and Newton's Third Law well. However, because the text cuts off at the very end, we lose the conclusion of the final activity. It covers the core inputs and outputs but feels slightly less comprehensive than Level 2 due to the redundancy issues consuming space.</w:t>
      </w:r>
    </w:p>
    <w:p w:rsidR="00000000" w:rsidDel="00000000" w:rsidP="00000000" w:rsidRDefault="00000000" w:rsidRPr="00000000" w14:paraId="00000017">
      <w:pPr>
        <w:spacing w:after="240" w:before="240" w:lineRule="auto"/>
        <w:rPr>
          <w:color w:val="1f1f1f"/>
        </w:rPr>
      </w:pPr>
      <w:r w:rsidDel="00000000" w:rsidR="00000000" w:rsidRPr="00000000">
        <w:rPr>
          <w:b w:val="1"/>
          <w:bCs w:val="1"/>
          <w:color w:val="1f1f1f"/>
          <w:rtl w:val="0"/>
        </w:rPr>
        <w:t xml:space="preserve">Semantic Relevance to Questions</w:t>
      </w:r>
      <w:r w:rsidDel="00000000" w:rsidR="00000000" w:rsidRPr="00000000">
        <w:rPr>
          <w:color w:val="1f1f1f"/>
          <w:rtl w:val="0"/>
        </w:rPr>
        <w:t xml:space="preserve">: </w:t>
      </w:r>
      <w:r w:rsidDel="00000000" w:rsidR="00000000" w:rsidRPr="00000000">
        <w:rPr>
          <w:b w:val="1"/>
          <w:bCs w:val="1"/>
          <w:color w:val="1f1f1f"/>
          <w:rtl w:val="0"/>
        </w:rPr>
        <w:t xml:space="preserve">8/10</w:t>
      </w:r>
      <w:r w:rsidDel="00000000" w:rsidR="00000000" w:rsidRPr="00000000">
        <w:rPr>
          <w:color w:val="1f1f1f"/>
          <w:rtl w:val="0"/>
        </w:rPr>
        <w:t xml:space="preserve">. Matches well with the questions. Activity 3 asks students to apply Newton's Third Law, which directly answers the multiple-choice question on the topic. Activity 8 (Distance and Force) helps verify the True/False question about the inverse square law.</w:t>
      </w:r>
    </w:p>
    <w:p w:rsidR="00000000" w:rsidDel="00000000" w:rsidP="00000000" w:rsidRDefault="00000000" w:rsidRPr="00000000" w14:paraId="00000018">
      <w:pPr>
        <w:spacing w:after="240" w:before="240" w:lineRule="auto"/>
        <w:rPr>
          <w:color w:val="1f1f1f"/>
        </w:rPr>
      </w:pPr>
      <w:r w:rsidDel="00000000" w:rsidR="00000000" w:rsidRPr="00000000">
        <w:rPr>
          <w:b w:val="1"/>
          <w:bCs w:val="1"/>
          <w:color w:val="1f1f1f"/>
          <w:rtl w:val="0"/>
        </w:rPr>
        <w:t xml:space="preserve">Conceptual Progression</w:t>
      </w:r>
      <w:r w:rsidDel="00000000" w:rsidR="00000000" w:rsidRPr="00000000">
        <w:rPr>
          <w:color w:val="1f1f1f"/>
          <w:rtl w:val="0"/>
        </w:rPr>
        <w:t xml:space="preserve">: </w:t>
      </w:r>
      <w:r w:rsidDel="00000000" w:rsidR="00000000" w:rsidRPr="00000000">
        <w:rPr>
          <w:b w:val="1"/>
          <w:bCs w:val="1"/>
          <w:color w:val="1f1f1f"/>
          <w:rtl w:val="0"/>
        </w:rPr>
        <w:t xml:space="preserve">4/10</w:t>
      </w:r>
      <w:r w:rsidDel="00000000" w:rsidR="00000000" w:rsidRPr="00000000">
        <w:rPr>
          <w:color w:val="1f1f1f"/>
          <w:rtl w:val="0"/>
        </w:rPr>
        <w:t xml:space="preserve">. Similar to the Level 2 set, this suffers from severe repetition. Activity 1 (Understanding Coulomb's Law - Distance) is the same concept as Activity 8 (Understanding Distance and Force Relationship). Activity 2 (Charge) duplicates the concept in Activity 7 (Charge Magnitude). The curriculum loops on itself rather than moving forward.</w:t>
      </w:r>
    </w:p>
    <w:p w:rsidR="00000000" w:rsidDel="00000000" w:rsidP="00000000" w:rsidRDefault="00000000" w:rsidRPr="00000000" w14:paraId="00000019">
      <w:pPr>
        <w:spacing w:after="240" w:before="240" w:lineRule="auto"/>
        <w:rPr>
          <w:color w:val="1f1f1f"/>
        </w:rPr>
      </w:pPr>
      <w:r w:rsidDel="00000000" w:rsidR="00000000" w:rsidRPr="00000000">
        <w:rPr>
          <w:b w:val="1"/>
          <w:bCs w:val="1"/>
          <w:color w:val="1f1f1f"/>
          <w:rtl w:val="0"/>
        </w:rPr>
        <w:t xml:space="preserve">Clarity &amp; Design Precision</w:t>
      </w:r>
      <w:r w:rsidDel="00000000" w:rsidR="00000000" w:rsidRPr="00000000">
        <w:rPr>
          <w:color w:val="1f1f1f"/>
          <w:rtl w:val="0"/>
        </w:rPr>
        <w:t xml:space="preserve">: </w:t>
      </w:r>
      <w:r w:rsidDel="00000000" w:rsidR="00000000" w:rsidRPr="00000000">
        <w:rPr>
          <w:b w:val="1"/>
          <w:bCs w:val="1"/>
          <w:color w:val="1f1f1f"/>
          <w:rtl w:val="0"/>
        </w:rPr>
        <w:t xml:space="preserve">7/10</w:t>
      </w:r>
      <w:r w:rsidDel="00000000" w:rsidR="00000000" w:rsidRPr="00000000">
        <w:rPr>
          <w:color w:val="1f1f1f"/>
          <w:rtl w:val="0"/>
        </w:rPr>
        <w:t xml:space="preserve">. The step-by-step numbered instructions (1, 2, 3...) are very clear and student-friendly. However, the precision is undermined by the redundancy, as students will be confused why they are doing the same lab twice.</w:t>
      </w:r>
    </w:p>
    <w:p w:rsidR="00000000" w:rsidDel="00000000" w:rsidP="00000000" w:rsidRDefault="00000000" w:rsidRPr="00000000" w14:paraId="0000001A">
      <w:pPr>
        <w:spacing w:after="240" w:before="240" w:lineRule="auto"/>
        <w:rPr>
          <w:color w:val="1f1f1f"/>
        </w:rPr>
      </w:pPr>
      <w:r w:rsidDel="00000000" w:rsidR="00000000" w:rsidRPr="00000000">
        <w:rPr>
          <w:b w:val="1"/>
          <w:bCs w:val="1"/>
          <w:color w:val="1f1f1f"/>
          <w:rtl w:val="0"/>
        </w:rPr>
        <w:t xml:space="preserve">Output Format Accuracy</w:t>
      </w:r>
      <w:r w:rsidDel="00000000" w:rsidR="00000000" w:rsidRPr="00000000">
        <w:rPr>
          <w:color w:val="1f1f1f"/>
          <w:rtl w:val="0"/>
        </w:rPr>
        <w:t xml:space="preserve">: </w:t>
      </w:r>
      <w:r w:rsidDel="00000000" w:rsidR="00000000" w:rsidRPr="00000000">
        <w:rPr>
          <w:b w:val="1"/>
          <w:bCs w:val="1"/>
          <w:color w:val="1f1f1f"/>
          <w:rtl w:val="0"/>
        </w:rPr>
        <w:t xml:space="preserve">4/10</w:t>
      </w:r>
      <w:r w:rsidDel="00000000" w:rsidR="00000000" w:rsidRPr="00000000">
        <w:rPr>
          <w:color w:val="1f1f1f"/>
          <w:rtl w:val="0"/>
        </w:rPr>
        <w:t xml:space="preserve">. Activity 9 is broken. It lists step 4 as just the number "4." and then stops completely. This is a clear generation error that needs to be scrubbed before printing.</w:t>
      </w:r>
    </w:p>
    <w:p w:rsidR="00000000" w:rsidDel="00000000" w:rsidP="00000000" w:rsidRDefault="00000000" w:rsidRPr="00000000" w14:paraId="0000001B">
      <w:pPr>
        <w:rPr>
          <w:color w:val="1f1f1f"/>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