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k9167s3k2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Projectile Motion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4mpl7uek9k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set covers a wide range of variables: Launch Angle, Initial Velocity, Vertical/Horizontal Components, Time of Flight, Displacement, and Air Resistance. It even includes "effective launch velocity" in Activity 5.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activities are perfectly aligned. Activity 1 ("Optimal Launch Angle") and Activity 3 ("Time of Flight") directly answer the core questions.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progression is textbook-perfect. It starts with single-variable optimization (Angle), moves to component analysis (Velocities), then to derived values (Time, Displacement), and finally to complex factors (Air Resistance).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structure is excellent. Each activity has clear fields for </w:t>
      </w: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Variable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Formula</w:t>
      </w:r>
      <w:r w:rsidDel="00000000" w:rsidR="00000000" w:rsidRPr="00000000">
        <w:rPr>
          <w:rtl w:val="0"/>
        </w:rPr>
        <w:t xml:space="preserve">. This is highly precise and actionable.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. While the list is numbered and distinct, the response starts with a conversational paragraph ("Output: The optimal launch angle...") which violates the strict output requirement.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aumvihbfj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2/10</w:t>
      </w:r>
      <w:r w:rsidDel="00000000" w:rsidR="00000000" w:rsidRPr="00000000">
        <w:rPr>
          <w:rtl w:val="0"/>
        </w:rPr>
        <w:t xml:space="preserve">. The model failed to generate a list of activities. Instead, it output a list of variables and "Note-taking Strategy" tips (e.g., "Record key formulas," "Keep track of experimental setups").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2/10</w:t>
      </w:r>
      <w:r w:rsidDel="00000000" w:rsidR="00000000" w:rsidRPr="00000000">
        <w:rPr>
          <w:rtl w:val="0"/>
        </w:rPr>
        <w:t xml:space="preserve">. The notes mention "45 degrees" and "Time of Flight," so they are topically relevant, but they do not provide a way for the student to </w:t>
      </w:r>
      <w:r w:rsidDel="00000000" w:rsidR="00000000" w:rsidRPr="00000000">
        <w:rPr>
          <w:i w:val="1"/>
          <w:i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 the questions through experimentation.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A list of study tips does not have a conceptual progression for a lab.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are no experimental instructions.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output is a mix of definitions and bullet points about note-taking, completely failing to match the requested numbered list of activities.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1mvl2yq27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yu3666kqd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95tqm2pc6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7gr45xerr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Coulomb's Law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68ptlwvjouz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. The set covers the main variables: Charge, Distance, Net Force, and Force Direction. However, there is redundancy; Activity 1 and Activity 7 both explore the "Distance and Force Relationship," which is repetitive.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activities are well-targeted. Activity 5 ("Considering Newton's Third Law") and Activity 4 ("Analyzing Net Electrostatic Force") map directly to the curriculum questions.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. The flow is generally logical, moving from basic constants to force interactions and Newton's laws. The redundancy of Activity 7 disrupts the flow slightly.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instructions are clear and structured with "Objective," "Inputs," "Outputs," and "Observation" headers.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3/10</w:t>
      </w:r>
      <w:r w:rsidDel="00000000" w:rsidR="00000000" w:rsidRPr="00000000">
        <w:rPr>
          <w:rtl w:val="0"/>
        </w:rPr>
        <w:t xml:space="preserve">. The output cuts off in Activity 8 ("recorded classifications of the types..."), failing to complete the list of 10.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xkc9pxfk5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4/10</w:t>
      </w:r>
      <w:r w:rsidDel="00000000" w:rsidR="00000000" w:rsidRPr="00000000">
        <w:rPr>
          <w:rtl w:val="0"/>
        </w:rPr>
        <w:t xml:space="preserve">. The content describes a generic lab procedure involving rubber rods and glass rods rather than a structured list of 10 simulation activities. It includes Python code at the end, which is a massive hallucination not requested by the prompt.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5/10</w:t>
      </w:r>
      <w:r w:rsidDel="00000000" w:rsidR="00000000" w:rsidRPr="00000000">
        <w:rPr>
          <w:rtl w:val="0"/>
        </w:rPr>
        <w:t xml:space="preserve">. The focus on material properties (rubber vs. glass) is relevant to the </w:t>
      </w:r>
      <w:r w:rsidDel="00000000" w:rsidR="00000000" w:rsidRPr="00000000">
        <w:rPr>
          <w:i w:val="1"/>
          <w:i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 of charge but distracts from the specific simulation variables (q1, q2, r) needed to answer the quantitative questions.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3/10</w:t>
      </w:r>
      <w:r w:rsidDel="00000000" w:rsidR="00000000" w:rsidRPr="00000000">
        <w:rPr>
          <w:rtl w:val="0"/>
        </w:rPr>
        <w:t xml:space="preserve">. The text is a single continuous procedure (steps 1-10) rather than 10 distinct activities.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4/10</w:t>
      </w:r>
      <w:r w:rsidDel="00000000" w:rsidR="00000000" w:rsidRPr="00000000">
        <w:rPr>
          <w:rtl w:val="0"/>
        </w:rPr>
        <w:t xml:space="preserve">. The instructions are clear for a physical lab but inappropriate for the simulation context implied by the other files. The inclusion of Python code is confusing and irrelevant.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1/10</w:t>
      </w:r>
      <w:r w:rsidDel="00000000" w:rsidR="00000000" w:rsidRPr="00000000">
        <w:rPr>
          <w:rtl w:val="0"/>
        </w:rPr>
        <w:t xml:space="preserve">. The output is a mix of a numbered list, a paragraph, and a block of Python code, completely violating the requested format.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