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jc w:val="center"/>
      </w:pPr>
      <w:r>
        <w:rPr>
          <w:rFonts w:ascii="Arial" w:cs="Arial" w:eastAsia="Arial" w:hAnsi="Arial"/>
          <w:b/>
          <w:bCs/>
          <w:sz w:val="40"/>
          <w:szCs w:val="40"/>
        </w:rPr>
        <w:t xml:space="preserve">Pl@netMatrix Video Script</w:t>
      </w:r>
    </w:p>
    <w:p>
      <w:pPr>
        <w:spacing w:after="300"/>
        <w:jc w:val="center"/>
      </w:pPr>
      <w:r>
        <w:rPr>
          <w:rFonts w:ascii="Arial" w:cs="Arial" w:eastAsia="Arial" w:hAnsi="Arial"/>
          <w:color w:val="555555"/>
          <w:sz w:val="22"/>
          <w:szCs w:val="22"/>
        </w:rPr>
        <w:t xml:space="preserve">About 11 to 12 minutes · Tousif Akhand · 105822937</w:t>
      </w:r>
    </w:p>
    <w:p>
      <w:pPr>
        <w:pStyle w:val="Heading1"/>
        <w:spacing w:after="120" w:before="240"/>
      </w:pPr>
      <w:r>
        <w:rPr>
          <w:rFonts w:ascii="Arial" w:cs="Arial" w:eastAsia="Arial" w:hAnsi="Arial"/>
        </w:rPr>
        <w:t xml:space="preserve">Before you start recording</w:t>
      </w:r>
    </w:p>
    <w:p>
      <w:pPr>
        <w:pStyle w:val="ListParagraph"/>
        <w:numPr>
          <w:ilvl w:val="0"/>
          <w:numId w:val="2"/>
        </w:numPr>
        <w:spacing w:after="60" w:line="276"/>
      </w:pPr>
      <w:r>
        <w:rPr>
          <w:rFonts w:ascii="Arial" w:cs="Arial" w:eastAsia="Arial" w:hAnsi="Arial"/>
          <w:color w:val="333333"/>
          <w:sz w:val="21"/>
          <w:szCs w:val="21"/>
        </w:rPr>
        <w:t xml:space="preserve">Open the site in your browser at full screen, zoom 100%. Start on index.html.</w:t>
      </w:r>
    </w:p>
    <w:p>
      <w:pPr>
        <w:pStyle w:val="ListParagraph"/>
        <w:numPr>
          <w:ilvl w:val="0"/>
          <w:numId w:val="2"/>
        </w:numPr>
        <w:spacing w:after="60" w:line="276"/>
      </w:pPr>
      <w:r>
        <w:rPr>
          <w:rFonts w:ascii="Arial" w:cs="Arial" w:eastAsia="Arial" w:hAnsi="Arial"/>
          <w:color w:val="333333"/>
          <w:sz w:val="21"/>
          <w:szCs w:val="21"/>
        </w:rPr>
        <w:t xml:space="preserve">Open Notepad++ with index.html, style.css and contribute.html in tabs. Make the code font bigger (Ctrl + mouse wheel).</w:t>
      </w:r>
    </w:p>
    <w:p>
      <w:pPr>
        <w:pStyle w:val="ListParagraph"/>
        <w:numPr>
          <w:ilvl w:val="0"/>
          <w:numId w:val="2"/>
        </w:numPr>
        <w:spacing w:after="60" w:line="276"/>
      </w:pPr>
      <w:r>
        <w:rPr>
          <w:rFonts w:ascii="Arial" w:cs="Arial" w:eastAsia="Arial" w:hAnsi="Arial"/>
          <w:color w:val="333333"/>
          <w:sz w:val="21"/>
          <w:szCs w:val="21"/>
        </w:rPr>
        <w:t xml:space="preserve">Have one photo ready on your computer to upload in the contribution form.</w:t>
      </w:r>
    </w:p>
    <w:p>
      <w:pPr>
        <w:pStyle w:val="ListParagraph"/>
        <w:numPr>
          <w:ilvl w:val="0"/>
          <w:numId w:val="2"/>
        </w:numPr>
        <w:spacing w:after="60" w:line="276"/>
      </w:pPr>
      <w:r>
        <w:rPr>
          <w:rFonts w:ascii="Arial" w:cs="Arial" w:eastAsia="Arial" w:hAnsi="Arial"/>
          <w:color w:val="333333"/>
          <w:sz w:val="21"/>
          <w:szCs w:val="21"/>
        </w:rPr>
        <w:t xml:space="preserve">Do a 20-second test recording to check your voice and that the text on screen is readable.</w:t>
      </w:r>
    </w:p>
    <w:p>
      <w:pPr>
        <w:pStyle w:val="ListParagraph"/>
        <w:numPr>
          <w:ilvl w:val="0"/>
          <w:numId w:val="2"/>
        </w:numPr>
        <w:spacing w:after="60" w:line="276"/>
      </w:pPr>
      <w:r>
        <w:rPr>
          <w:rFonts w:ascii="Arial" w:cs="Arial" w:eastAsia="Arial" w:hAnsi="Arial"/>
          <w:color w:val="333333"/>
          <w:sz w:val="21"/>
          <w:szCs w:val="21"/>
        </w:rPr>
        <w:t xml:space="preserve">Speak slowly and point at things with your mouse when you say “here” or “this”.</w:t>
      </w:r>
    </w:p>
    <w:p>
      <w:pPr>
        <w:pStyle w:val="ListParagraph"/>
        <w:numPr>
          <w:ilvl w:val="0"/>
          <w:numId w:val="2"/>
        </w:numPr>
        <w:spacing w:after="60" w:line="276"/>
      </w:pPr>
      <w:r>
        <w:rPr>
          <w:rFonts w:ascii="Arial" w:cs="Arial" w:eastAsia="Arial" w:hAnsi="Arial"/>
          <w:color w:val="333333"/>
          <w:sz w:val="21"/>
          <w:szCs w:val="21"/>
        </w:rPr>
        <w:t xml:space="preserve">You don’t have to read every word. Use it as a guide and say it in your own way.</w:t>
      </w:r>
    </w:p>
    <w:p>
      <w:pPr>
        <w:pStyle w:val="Heading1"/>
        <w:pBdr>
          <w:bottom w:val="single" w:color="5BCBA7" w:sz="6" w:space="4"/>
        </w:pBdr>
        <w:spacing w:after="80" w:before="360"/>
      </w:pPr>
      <w:r>
        <w:rPr>
          <w:rFonts w:ascii="Arial" w:cs="Arial" w:eastAsia="Arial" w:hAnsi="Arial"/>
        </w:rPr>
        <w:t xml:space="preserve">1. Introduction   </w:t>
      </w:r>
      <w:r>
        <w:rPr>
          <w:rFonts w:ascii="Arial" w:cs="Arial" w:eastAsia="Arial" w:hAnsi="Arial"/>
          <w:color w:val="1F6E56"/>
          <w:sz w:val="22"/>
          <w:szCs w:val="22"/>
        </w:rPr>
        <w:t xml:space="preserve">(0:00 – 0:50)</w:t>
      </w:r>
    </w:p>
    <w:p>
      <w:pPr>
        <w:spacing w:after="60" w:before="140"/>
      </w:pPr>
      <w:r>
        <w:rPr>
          <w:rFonts w:ascii="Arial" w:cs="Arial" w:eastAsia="Arial" w:hAnsi="Arial"/>
          <w:b/>
          <w:bCs/>
          <w:color w:val="1F6E56"/>
          <w:sz w:val="18"/>
          <w:szCs w:val="18"/>
        </w:rPr>
        <w:t xml:space="preserve">ON SCREEN</w:t>
      </w:r>
    </w:p>
    <w:p>
      <w:pPr>
        <w:pStyle w:val="ListParagraph"/>
        <w:numPr>
          <w:ilvl w:val="0"/>
          <w:numId w:val="2"/>
        </w:numPr>
        <w:spacing w:after="60" w:line="276"/>
      </w:pPr>
      <w:r>
        <w:rPr>
          <w:rFonts w:ascii="Arial" w:cs="Arial" w:eastAsia="Arial" w:hAnsi="Arial"/>
          <w:color w:val="333333"/>
          <w:sz w:val="21"/>
          <w:szCs w:val="21"/>
        </w:rPr>
        <w:t xml:space="preserve">Home page at the top, not scrolled.</w:t>
      </w:r>
    </w:p>
    <w:p>
      <w:pPr>
        <w:spacing w:after="60" w:before="140"/>
      </w:pPr>
      <w:r>
        <w:rPr>
          <w:rFonts w:ascii="Arial" w:cs="Arial" w:eastAsia="Arial" w:hAnsi="Arial"/>
          <w:b/>
          <w:bCs/>
          <w:color w:val="1F6E56"/>
          <w:sz w:val="18"/>
          <w:szCs w:val="18"/>
        </w:rPr>
        <w:t xml:space="preserve">SAY</w:t>
      </w:r>
    </w:p>
    <w:p>
      <w:pPr>
        <w:pBdr>
          <w:left w:val="single" w:color="5BCBA7" w:sz="12" w:space="8"/>
        </w:pBdr>
        <w:spacing w:after="140" w:line="320"/>
        <w:ind w:left="200"/>
      </w:pPr>
      <w:r>
        <w:rPr>
          <w:rFonts w:ascii="Arial" w:cs="Arial" w:eastAsia="Arial" w:hAnsi="Arial"/>
          <w:sz w:val="24"/>
          <w:szCs w:val="24"/>
        </w:rPr>
        <w:t xml:space="preserve">Hello, my name is Tousif Akhand, and my student ID is 105822937. In this video I’m going to walk you through my Assignment 1 website, Pl@netMatrix.</w:t>
      </w:r>
    </w:p>
    <w:p>
      <w:pPr>
        <w:pBdr>
          <w:left w:val="single" w:color="5BCBA7" w:sz="12" w:space="8"/>
        </w:pBdr>
        <w:spacing w:after="140" w:line="320"/>
        <w:ind w:left="200"/>
      </w:pPr>
      <w:r>
        <w:rPr>
          <w:rFonts w:ascii="Arial" w:cs="Arial" w:eastAsia="Arial" w:hAnsi="Arial"/>
          <w:sz w:val="24"/>
          <w:szCs w:val="24"/>
        </w:rPr>
        <w:t xml:space="preserve">Pl@netMatrix is a citizen science website for Malaysia’s endangered, rare and threatened plants. The idea is simple: anyone who finds a plant can learn about it, try to identify it, and share their photo with scientists. The site has twelve pages, and it’s built using only HTML5 and CSS3, with no JavaScript at all.</w:t>
      </w:r>
    </w:p>
    <w:p>
      <w:pPr>
        <w:pBdr>
          <w:left w:val="single" w:color="5BCBA7" w:sz="12" w:space="8"/>
        </w:pBdr>
        <w:spacing w:after="140" w:line="320"/>
        <w:ind w:left="200"/>
      </w:pPr>
      <w:r>
        <w:rPr>
          <w:rFonts w:ascii="Arial" w:cs="Arial" w:eastAsia="Arial" w:hAnsi="Arial"/>
          <w:sz w:val="24"/>
          <w:szCs w:val="24"/>
        </w:rPr>
        <w:t xml:space="preserve">I’ll start with a tour of every page, then show the forms working, then go through the code, and finish with my enhancements.</w:t>
      </w:r>
    </w:p>
    <w:p>
      <w:pPr>
        <w:pStyle w:val="Heading1"/>
        <w:pBdr>
          <w:bottom w:val="single" w:color="5BCBA7" w:sz="6" w:space="4"/>
        </w:pBdr>
        <w:spacing w:after="80" w:before="360"/>
      </w:pPr>
      <w:r>
        <w:rPr>
          <w:rFonts w:ascii="Arial" w:cs="Arial" w:eastAsia="Arial" w:hAnsi="Arial"/>
        </w:rPr>
        <w:t xml:space="preserve">2. Home page   </w:t>
      </w:r>
      <w:r>
        <w:rPr>
          <w:rFonts w:ascii="Arial" w:cs="Arial" w:eastAsia="Arial" w:hAnsi="Arial"/>
          <w:color w:val="1F6E56"/>
          <w:sz w:val="22"/>
          <w:szCs w:val="22"/>
        </w:rPr>
        <w:t xml:space="preserve">(0:50 – 2:00)</w:t>
      </w:r>
    </w:p>
    <w:p>
      <w:pPr>
        <w:spacing w:after="60" w:before="140"/>
      </w:pPr>
      <w:r>
        <w:rPr>
          <w:rFonts w:ascii="Arial" w:cs="Arial" w:eastAsia="Arial" w:hAnsi="Arial"/>
          <w:b/>
          <w:bCs/>
          <w:color w:val="1F6E56"/>
          <w:sz w:val="18"/>
          <w:szCs w:val="18"/>
        </w:rPr>
        <w:t xml:space="preserve">ON SCREEN</w:t>
      </w:r>
    </w:p>
    <w:p>
      <w:pPr>
        <w:pStyle w:val="ListParagraph"/>
        <w:numPr>
          <w:ilvl w:val="0"/>
          <w:numId w:val="2"/>
        </w:numPr>
        <w:spacing w:after="60" w:line="276"/>
      </w:pPr>
      <w:r>
        <w:rPr>
          <w:rFonts w:ascii="Arial" w:cs="Arial" w:eastAsia="Arial" w:hAnsi="Arial"/>
          <w:color w:val="333333"/>
          <w:sz w:val="21"/>
          <w:szCs w:val="21"/>
        </w:rPr>
        <w:t xml:space="preserve">Point at the header, then the banner animation.</w:t>
      </w:r>
    </w:p>
    <w:p>
      <w:pPr>
        <w:pStyle w:val="ListParagraph"/>
        <w:numPr>
          <w:ilvl w:val="0"/>
          <w:numId w:val="2"/>
        </w:numPr>
        <w:spacing w:after="60" w:line="276"/>
      </w:pPr>
      <w:r>
        <w:rPr>
          <w:rFonts w:ascii="Arial" w:cs="Arial" w:eastAsia="Arial" w:hAnsi="Arial"/>
          <w:color w:val="333333"/>
          <w:sz w:val="21"/>
          <w:szCs w:val="21"/>
        </w:rPr>
        <w:t xml:space="preserve">Scroll slowly. Hover over a flip card.</w:t>
      </w:r>
    </w:p>
    <w:p>
      <w:pPr>
        <w:pStyle w:val="ListParagraph"/>
        <w:numPr>
          <w:ilvl w:val="0"/>
          <w:numId w:val="2"/>
        </w:numPr>
        <w:spacing w:after="60" w:line="276"/>
      </w:pPr>
      <w:r>
        <w:rPr>
          <w:rFonts w:ascii="Arial" w:cs="Arial" w:eastAsia="Arial" w:hAnsi="Arial"/>
          <w:color w:val="333333"/>
          <w:sz w:val="21"/>
          <w:szCs w:val="21"/>
        </w:rPr>
        <w:t xml:space="preserve">Scroll to the footer.</w:t>
      </w:r>
    </w:p>
    <w:p>
      <w:pPr>
        <w:spacing w:after="60" w:before="140"/>
      </w:pPr>
      <w:r>
        <w:rPr>
          <w:rFonts w:ascii="Arial" w:cs="Arial" w:eastAsia="Arial" w:hAnsi="Arial"/>
          <w:b/>
          <w:bCs/>
          <w:color w:val="1F6E56"/>
          <w:sz w:val="18"/>
          <w:szCs w:val="18"/>
        </w:rPr>
        <w:t xml:space="preserve">SAY</w:t>
      </w:r>
    </w:p>
    <w:p>
      <w:pPr>
        <w:pBdr>
          <w:left w:val="single" w:color="5BCBA7" w:sz="12" w:space="8"/>
        </w:pBdr>
        <w:spacing w:after="140" w:line="320"/>
        <w:ind w:left="200"/>
      </w:pPr>
      <w:r>
        <w:rPr>
          <w:rFonts w:ascii="Arial" w:cs="Arial" w:eastAsia="Arial" w:hAnsi="Arial"/>
          <w:sz w:val="24"/>
          <w:szCs w:val="24"/>
        </w:rPr>
        <w:t xml:space="preserve">This is the Home page. At the top is the header, with my logo, the site name, the slogan “Know it. Name it. Save it.” and a search box.</w:t>
      </w:r>
    </w:p>
    <w:p>
      <w:pPr>
        <w:pBdr>
          <w:left w:val="single" w:color="5BCBA7" w:sz="12" w:space="8"/>
        </w:pBdr>
        <w:spacing w:after="140" w:line="320"/>
        <w:ind w:left="200"/>
      </w:pPr>
      <w:r>
        <w:rPr>
          <w:rFonts w:ascii="Arial" w:cs="Arial" w:eastAsia="Arial" w:hAnsi="Arial"/>
          <w:sz w:val="24"/>
          <w:szCs w:val="24"/>
        </w:rPr>
        <w:t xml:space="preserve">The banner heading rises in one word at a time, and this line underneath keeps changing between explore, identify, record and protect. Both of these are CSS animations made with keyframes. On the right is a “Did You Know?” side note, which is my aside.</w:t>
      </w:r>
    </w:p>
    <w:p>
      <w:pPr>
        <w:pBdr>
          <w:left w:val="single" w:color="5BCBA7" w:sz="12" w:space="8"/>
        </w:pBdr>
        <w:spacing w:after="140" w:line="320"/>
        <w:ind w:left="200"/>
      </w:pPr>
      <w:r>
        <w:rPr>
          <w:rFonts w:ascii="Arial" w:cs="Arial" w:eastAsia="Arial" w:hAnsi="Arial"/>
          <w:sz w:val="24"/>
          <w:szCs w:val="24"/>
        </w:rPr>
        <w:t xml:space="preserve">As I scroll down, there’s a short section about the project, cards showing what you can do on the site, and the “Meet the Plants” flip cards. When I hover over a card, it turns over to show a fun fact and a link. Below that is a numbered “Getting Started” list.</w:t>
      </w:r>
    </w:p>
    <w:p>
      <w:pPr>
        <w:pBdr>
          <w:left w:val="single" w:color="5BCBA7" w:sz="12" w:space="8"/>
        </w:pBdr>
        <w:spacing w:after="140" w:line="320"/>
        <w:ind w:left="200"/>
      </w:pPr>
      <w:r>
        <w:rPr>
          <w:rFonts w:ascii="Arial" w:cs="Arial" w:eastAsia="Arial" w:hAnsi="Arial"/>
          <w:sz w:val="24"/>
          <w:szCs w:val="24"/>
        </w:rPr>
        <w:t xml:space="preserve">At the bottom, the footer works like a small site map, with links to every page and an email link to my student email.</w:t>
      </w:r>
    </w:p>
    <w:p>
      <w:pPr>
        <w:pStyle w:val="Heading1"/>
        <w:pBdr>
          <w:bottom w:val="single" w:color="5BCBA7" w:sz="6" w:space="4"/>
        </w:pBdr>
        <w:spacing w:after="80" w:before="360"/>
      </w:pPr>
      <w:r>
        <w:rPr>
          <w:rFonts w:ascii="Arial" w:cs="Arial" w:eastAsia="Arial" w:hAnsi="Arial"/>
        </w:rPr>
        <w:t xml:space="preserve">3. Getting around the site   </w:t>
      </w:r>
      <w:r>
        <w:rPr>
          <w:rFonts w:ascii="Arial" w:cs="Arial" w:eastAsia="Arial" w:hAnsi="Arial"/>
          <w:color w:val="1F6E56"/>
          <w:sz w:val="22"/>
          <w:szCs w:val="22"/>
        </w:rPr>
        <w:t xml:space="preserve">(2:00 – 2:50)</w:t>
      </w:r>
    </w:p>
    <w:p>
      <w:pPr>
        <w:spacing w:after="60" w:before="140"/>
      </w:pPr>
      <w:r>
        <w:rPr>
          <w:rFonts w:ascii="Arial" w:cs="Arial" w:eastAsia="Arial" w:hAnsi="Arial"/>
          <w:b/>
          <w:bCs/>
          <w:color w:val="1F6E56"/>
          <w:sz w:val="18"/>
          <w:szCs w:val="18"/>
        </w:rPr>
        <w:t xml:space="preserve">ON SCREEN</w:t>
      </w:r>
    </w:p>
    <w:p>
      <w:pPr>
        <w:pStyle w:val="ListParagraph"/>
        <w:numPr>
          <w:ilvl w:val="0"/>
          <w:numId w:val="2"/>
        </w:numPr>
        <w:spacing w:after="60" w:line="276"/>
      </w:pPr>
      <w:r>
        <w:rPr>
          <w:rFonts w:ascii="Arial" w:cs="Arial" w:eastAsia="Arial" w:hAnsi="Arial"/>
          <w:color w:val="333333"/>
          <w:sz w:val="21"/>
          <w:szCs w:val="21"/>
        </w:rPr>
        <w:t xml:space="preserve">Scroll down so the menu bar sticks.</w:t>
      </w:r>
    </w:p>
    <w:p>
      <w:pPr>
        <w:pStyle w:val="ListParagraph"/>
        <w:numPr>
          <w:ilvl w:val="0"/>
          <w:numId w:val="2"/>
        </w:numPr>
        <w:spacing w:after="60" w:line="276"/>
      </w:pPr>
      <w:r>
        <w:rPr>
          <w:rFonts w:ascii="Arial" w:cs="Arial" w:eastAsia="Arial" w:hAnsi="Arial"/>
          <w:color w:val="333333"/>
          <w:sz w:val="21"/>
          <w:szCs w:val="21"/>
        </w:rPr>
        <w:t xml:space="preserve">Hover over Explorer to open the drop-down.</w:t>
      </w:r>
    </w:p>
    <w:p>
      <w:pPr>
        <w:pStyle w:val="ListParagraph"/>
        <w:numPr>
          <w:ilvl w:val="0"/>
          <w:numId w:val="2"/>
        </w:numPr>
        <w:spacing w:after="60" w:line="276"/>
      </w:pPr>
      <w:r>
        <w:rPr>
          <w:rFonts w:ascii="Arial" w:cs="Arial" w:eastAsia="Arial" w:hAnsi="Arial"/>
          <w:color w:val="333333"/>
          <w:sz w:val="21"/>
          <w:szCs w:val="21"/>
        </w:rPr>
        <w:t xml:space="preserve">Click ☰ to open the side menu, then close it.</w:t>
      </w:r>
    </w:p>
    <w:p>
      <w:pPr>
        <w:pStyle w:val="ListParagraph"/>
        <w:numPr>
          <w:ilvl w:val="0"/>
          <w:numId w:val="2"/>
        </w:numPr>
        <w:spacing w:after="60" w:line="276"/>
      </w:pPr>
      <w:r>
        <w:rPr>
          <w:rFonts w:ascii="Arial" w:cs="Arial" w:eastAsia="Arial" w:hAnsi="Arial"/>
          <w:color w:val="333333"/>
          <w:sz w:val="21"/>
          <w:szCs w:val="21"/>
        </w:rPr>
        <w:t xml:space="preserve">Click in the search box and type “Dip”.</w:t>
      </w:r>
    </w:p>
    <w:p>
      <w:pPr>
        <w:pStyle w:val="ListParagraph"/>
        <w:numPr>
          <w:ilvl w:val="0"/>
          <w:numId w:val="2"/>
        </w:numPr>
        <w:spacing w:after="60" w:line="276"/>
      </w:pPr>
      <w:r>
        <w:rPr>
          <w:rFonts w:ascii="Arial" w:cs="Arial" w:eastAsia="Arial" w:hAnsi="Arial"/>
          <w:color w:val="333333"/>
          <w:sz w:val="21"/>
          <w:szCs w:val="21"/>
        </w:rPr>
        <w:t xml:space="preserve">Click the round ↑ button.</w:t>
      </w:r>
    </w:p>
    <w:p>
      <w:pPr>
        <w:spacing w:after="60" w:before="140"/>
      </w:pPr>
      <w:r>
        <w:rPr>
          <w:rFonts w:ascii="Arial" w:cs="Arial" w:eastAsia="Arial" w:hAnsi="Arial"/>
          <w:b/>
          <w:bCs/>
          <w:color w:val="1F6E56"/>
          <w:sz w:val="18"/>
          <w:szCs w:val="18"/>
        </w:rPr>
        <w:t xml:space="preserve">SAY</w:t>
      </w:r>
    </w:p>
    <w:p>
      <w:pPr>
        <w:pBdr>
          <w:left w:val="single" w:color="5BCBA7" w:sz="12" w:space="8"/>
        </w:pBdr>
        <w:spacing w:after="140" w:line="320"/>
        <w:ind w:left="200"/>
      </w:pPr>
      <w:r>
        <w:rPr>
          <w:rFonts w:ascii="Arial" w:cs="Arial" w:eastAsia="Arial" w:hAnsi="Arial"/>
          <w:sz w:val="24"/>
          <w:szCs w:val="24"/>
        </w:rPr>
        <w:t xml:space="preserve">Now the navigation. The menu bar has the six main pages, and when I scroll down, it stays stuck at the top, so I can always reach another page. Hovering over Explorer opens a drop-down to Families, Genera and Species.</w:t>
      </w:r>
    </w:p>
    <w:p>
      <w:pPr>
        <w:pBdr>
          <w:left w:val="single" w:color="5BCBA7" w:sz="12" w:space="8"/>
        </w:pBdr>
        <w:spacing w:after="140" w:line="320"/>
        <w:ind w:left="200"/>
      </w:pPr>
      <w:r>
        <w:rPr>
          <w:rFonts w:ascii="Arial" w:cs="Arial" w:eastAsia="Arial" w:hAnsi="Arial"/>
          <w:sz w:val="24"/>
          <w:szCs w:val="24"/>
        </w:rPr>
        <w:t xml:space="preserve">This ☰ button opens a side menu that slides in from the left with every page on the site, including Enhancements and Acknowledgements.</w:t>
      </w:r>
    </w:p>
    <w:p>
      <w:pPr>
        <w:pBdr>
          <w:left w:val="single" w:color="5BCBA7" w:sz="12" w:space="8"/>
        </w:pBdr>
        <w:spacing w:after="140" w:line="320"/>
        <w:ind w:left="200"/>
      </w:pPr>
      <w:r>
        <w:rPr>
          <w:rFonts w:ascii="Arial" w:cs="Arial" w:eastAsia="Arial" w:hAnsi="Arial"/>
          <w:sz w:val="24"/>
          <w:szCs w:val="24"/>
        </w:rPr>
        <w:t xml:space="preserve">When I click in the search box, it gets wider and glows, and as I type, it suggests plant names and pages. And this round arrow in the corner takes me smoothly back to the top.</w:t>
      </w:r>
    </w:p>
    <w:p>
      <w:pPr>
        <w:pStyle w:val="Heading1"/>
        <w:pBdr>
          <w:bottom w:val="single" w:color="5BCBA7" w:sz="6" w:space="4"/>
        </w:pBdr>
        <w:spacing w:after="80" w:before="360"/>
      </w:pPr>
      <w:r>
        <w:rPr>
          <w:rFonts w:ascii="Arial" w:cs="Arial" w:eastAsia="Arial" w:hAnsi="Arial"/>
        </w:rPr>
        <w:t xml:space="preserve">4. The Explorer pages   </w:t>
      </w:r>
      <w:r>
        <w:rPr>
          <w:rFonts w:ascii="Arial" w:cs="Arial" w:eastAsia="Arial" w:hAnsi="Arial"/>
          <w:color w:val="1F6E56"/>
          <w:sz w:val="22"/>
          <w:szCs w:val="22"/>
        </w:rPr>
        <w:t xml:space="preserve">(2:50 – 4:40)</w:t>
      </w:r>
    </w:p>
    <w:p>
      <w:pPr>
        <w:spacing w:after="60" w:before="140"/>
      </w:pPr>
      <w:r>
        <w:rPr>
          <w:rFonts w:ascii="Arial" w:cs="Arial" w:eastAsia="Arial" w:hAnsi="Arial"/>
          <w:b/>
          <w:bCs/>
          <w:color w:val="1F6E56"/>
          <w:sz w:val="18"/>
          <w:szCs w:val="18"/>
        </w:rPr>
        <w:t xml:space="preserve">ON SCREEN</w:t>
      </w:r>
    </w:p>
    <w:p>
      <w:pPr>
        <w:pStyle w:val="ListParagraph"/>
        <w:numPr>
          <w:ilvl w:val="0"/>
          <w:numId w:val="2"/>
        </w:numPr>
        <w:spacing w:after="60" w:line="276"/>
      </w:pPr>
      <w:r>
        <w:rPr>
          <w:rFonts w:ascii="Arial" w:cs="Arial" w:eastAsia="Arial" w:hAnsi="Arial"/>
          <w:color w:val="333333"/>
          <w:sz w:val="21"/>
          <w:szCs w:val="21"/>
        </w:rPr>
        <w:t xml:space="preserve">explore.html: family tree, the numbered steps, the link map, level cards, “Found a Plant?”, flip gallery, quiz (open one answer), star rating.</w:t>
      </w:r>
    </w:p>
    <w:p>
      <w:pPr>
        <w:pStyle w:val="ListParagraph"/>
        <w:numPr>
          <w:ilvl w:val="0"/>
          <w:numId w:val="2"/>
        </w:numPr>
        <w:spacing w:after="60" w:line="276"/>
      </w:pPr>
      <w:r>
        <w:rPr>
          <w:rFonts w:ascii="Arial" w:cs="Arial" w:eastAsia="Arial" w:hAnsi="Arial"/>
          <w:color w:val="333333"/>
          <w:sz w:val="21"/>
          <w:szCs w:val="21"/>
        </w:rPr>
        <w:t xml:space="preserve">explore1.html: one family box, its source link, click a gallery photo, then Close.</w:t>
      </w:r>
    </w:p>
    <w:p>
      <w:pPr>
        <w:pStyle w:val="ListParagraph"/>
        <w:numPr>
          <w:ilvl w:val="0"/>
          <w:numId w:val="2"/>
        </w:numPr>
        <w:spacing w:after="60" w:line="276"/>
      </w:pPr>
      <w:r>
        <w:rPr>
          <w:rFonts w:ascii="Arial" w:cs="Arial" w:eastAsia="Arial" w:hAnsi="Arial"/>
          <w:color w:val="333333"/>
          <w:sz w:val="21"/>
          <w:szCs w:val="21"/>
        </w:rPr>
        <w:t xml:space="preserve">Quickly show explore2.html and explore3.html.</w:t>
      </w:r>
    </w:p>
    <w:p>
      <w:pPr>
        <w:spacing w:after="60" w:before="140"/>
      </w:pPr>
      <w:r>
        <w:rPr>
          <w:rFonts w:ascii="Arial" w:cs="Arial" w:eastAsia="Arial" w:hAnsi="Arial"/>
          <w:b/>
          <w:bCs/>
          <w:color w:val="1F6E56"/>
          <w:sz w:val="18"/>
          <w:szCs w:val="18"/>
        </w:rPr>
        <w:t xml:space="preserve">SAY</w:t>
      </w:r>
    </w:p>
    <w:p>
      <w:pPr>
        <w:pBdr>
          <w:left w:val="single" w:color="5BCBA7" w:sz="12" w:space="8"/>
        </w:pBdr>
        <w:spacing w:after="140" w:line="320"/>
        <w:ind w:left="200"/>
      </w:pPr>
      <w:r>
        <w:rPr>
          <w:rFonts w:ascii="Arial" w:cs="Arial" w:eastAsia="Arial" w:hAnsi="Arial"/>
          <w:sz w:val="24"/>
          <w:szCs w:val="24"/>
        </w:rPr>
        <w:t xml:space="preserve">Next is the Explorer, the plant encyclopedia part of the site. This page explains how scientists sort plants, shows where our plants sit on the family tree, and gives numbered steps on how to use the Explorer.</w:t>
      </w:r>
    </w:p>
    <w:p>
      <w:pPr>
        <w:pBdr>
          <w:left w:val="single" w:color="5BCBA7" w:sz="12" w:space="8"/>
        </w:pBdr>
        <w:spacing w:after="140" w:line="320"/>
        <w:ind w:left="200"/>
      </w:pPr>
      <w:r>
        <w:rPr>
          <w:rFonts w:ascii="Arial" w:cs="Arial" w:eastAsia="Arial" w:hAnsi="Arial"/>
          <w:sz w:val="24"/>
          <w:szCs w:val="24"/>
        </w:rPr>
        <w:t xml:space="preserve">This link map shows both families, their genera and their species. Each box is a link, and the lines are drawn with CSS. Here are the three level cards, and under them the “Found a Plant?” section, which gives direct links to the Identify and Contributors pages, as the case study asks. There’s also a species flip gallery, a photo gallery, a table of all the plants, a short quiz where each answer opens when you click, and a star rating.</w:t>
      </w:r>
    </w:p>
    <w:p>
      <w:pPr>
        <w:pBdr>
          <w:left w:val="single" w:color="5BCBA7" w:sz="12" w:space="8"/>
        </w:pBdr>
        <w:spacing w:after="140" w:line="320"/>
        <w:ind w:left="200"/>
      </w:pPr>
      <w:r>
        <w:rPr>
          <w:rFonts w:ascii="Arial" w:cs="Arial" w:eastAsia="Arial" w:hAnsi="Arial"/>
          <w:sz w:val="24"/>
          <w:szCs w:val="24"/>
        </w:rPr>
        <w:t xml:space="preserve">This is the Families page. I chose two families, Dipterocarpaceae and Lauraceae. Each one has its own box with a description in my own words, the source link right underneath, quick facts, tips to recognise it, and a photo gallery. When I click a photo, it opens full-screen in a lightbox, and Close takes me back.</w:t>
      </w:r>
    </w:p>
    <w:p>
      <w:pPr>
        <w:pBdr>
          <w:left w:val="single" w:color="5BCBA7" w:sz="12" w:space="8"/>
        </w:pBdr>
        <w:spacing w:after="140" w:line="320"/>
        <w:ind w:left="200"/>
      </w:pPr>
      <w:r>
        <w:rPr>
          <w:rFonts w:ascii="Arial" w:cs="Arial" w:eastAsia="Arial" w:hAnsi="Arial"/>
          <w:sz w:val="24"/>
          <w:szCs w:val="24"/>
        </w:rPr>
        <w:t xml:space="preserve">The Genera page has two genera from each family, and the Species page has two species from each genus, so eight species in total, all in the same layout. They link up and down, so from a species I can jump straight to its genus or family.</w:t>
      </w:r>
    </w:p>
    <w:p>
      <w:pPr>
        <w:pStyle w:val="Heading1"/>
        <w:pBdr>
          <w:bottom w:val="single" w:color="5BCBA7" w:sz="6" w:space="4"/>
        </w:pBdr>
        <w:spacing w:after="80" w:before="360"/>
      </w:pPr>
      <w:r>
        <w:rPr>
          <w:rFonts w:ascii="Arial" w:cs="Arial" w:eastAsia="Arial" w:hAnsi="Arial"/>
        </w:rPr>
        <w:t xml:space="preserve">5. Identify and Contributors   </w:t>
      </w:r>
      <w:r>
        <w:rPr>
          <w:rFonts w:ascii="Arial" w:cs="Arial" w:eastAsia="Arial" w:hAnsi="Arial"/>
          <w:color w:val="1F6E56"/>
          <w:sz w:val="22"/>
          <w:szCs w:val="22"/>
        </w:rPr>
        <w:t xml:space="preserve">(4:40 – 5:40)</w:t>
      </w:r>
    </w:p>
    <w:p>
      <w:pPr>
        <w:spacing w:after="60" w:before="140"/>
      </w:pPr>
      <w:r>
        <w:rPr>
          <w:rFonts w:ascii="Arial" w:cs="Arial" w:eastAsia="Arial" w:hAnsi="Arial"/>
          <w:b/>
          <w:bCs/>
          <w:color w:val="1F6E56"/>
          <w:sz w:val="18"/>
          <w:szCs w:val="18"/>
        </w:rPr>
        <w:t xml:space="preserve">ON SCREEN</w:t>
      </w:r>
    </w:p>
    <w:p>
      <w:pPr>
        <w:pStyle w:val="ListParagraph"/>
        <w:numPr>
          <w:ilvl w:val="0"/>
          <w:numId w:val="2"/>
        </w:numPr>
        <w:spacing w:after="60" w:line="276"/>
      </w:pPr>
      <w:r>
        <w:rPr>
          <w:rFonts w:ascii="Arial" w:cs="Arial" w:eastAsia="Arial" w:hAnsi="Arial"/>
          <w:color w:val="333333"/>
          <w:sz w:val="21"/>
          <w:szCs w:val="21"/>
        </w:rPr>
        <w:t xml:space="preserve">identify.html: upload box and Identify button, search, photo tips, example result, open the care tips, the map.</w:t>
      </w:r>
    </w:p>
    <w:p>
      <w:pPr>
        <w:pStyle w:val="ListParagraph"/>
        <w:numPr>
          <w:ilvl w:val="0"/>
          <w:numId w:val="2"/>
        </w:numPr>
        <w:spacing w:after="60" w:line="276"/>
      </w:pPr>
      <w:r>
        <w:rPr>
          <w:rFonts w:ascii="Arial" w:cs="Arial" w:eastAsia="Arial" w:hAnsi="Arial"/>
          <w:color w:val="333333"/>
          <w:sz w:val="21"/>
          <w:szCs w:val="21"/>
        </w:rPr>
        <w:t xml:space="preserve">contributor.html: the photo cards, then the button to the contribution form.</w:t>
      </w:r>
    </w:p>
    <w:p>
      <w:pPr>
        <w:spacing w:after="60" w:before="140"/>
      </w:pPr>
      <w:r>
        <w:rPr>
          <w:rFonts w:ascii="Arial" w:cs="Arial" w:eastAsia="Arial" w:hAnsi="Arial"/>
          <w:b/>
          <w:bCs/>
          <w:color w:val="1F6E56"/>
          <w:sz w:val="18"/>
          <w:szCs w:val="18"/>
        </w:rPr>
        <w:t xml:space="preserve">SAY</w:t>
      </w:r>
    </w:p>
    <w:p>
      <w:pPr>
        <w:pBdr>
          <w:left w:val="single" w:color="5BCBA7" w:sz="12" w:space="8"/>
        </w:pBdr>
        <w:spacing w:after="140" w:line="320"/>
        <w:ind w:left="200"/>
      </w:pPr>
      <w:r>
        <w:rPr>
          <w:rFonts w:ascii="Arial" w:cs="Arial" w:eastAsia="Arial" w:hAnsi="Arial"/>
          <w:sz w:val="24"/>
          <w:szCs w:val="24"/>
        </w:rPr>
        <w:t xml:space="preserve">On the Identify page, you can upload a photo of a plant and press Identify, or search for a plant by name. There are tips for taking a good photo and some example photos.</w:t>
      </w:r>
    </w:p>
    <w:p>
      <w:pPr>
        <w:pBdr>
          <w:left w:val="single" w:color="5BCBA7" w:sz="12" w:space="8"/>
        </w:pBdr>
        <w:spacing w:after="140" w:line="320"/>
        <w:ind w:left="200"/>
      </w:pPr>
      <w:r>
        <w:rPr>
          <w:rFonts w:ascii="Arial" w:cs="Arial" w:eastAsia="Arial" w:hAnsi="Arial"/>
          <w:sz w:val="24"/>
          <w:szCs w:val="24"/>
        </w:rPr>
        <w:t xml:space="preserve">Because there’s no server yet, I’ve added an example result. It shows the scientific name, the common name, care tips that open with one click, and where the plant grows on an embedded Google Map.</w:t>
      </w:r>
    </w:p>
    <w:p>
      <w:pPr>
        <w:pBdr>
          <w:left w:val="single" w:color="5BCBA7" w:sz="12" w:space="8"/>
        </w:pBdr>
        <w:spacing w:after="140" w:line="320"/>
        <w:ind w:left="200"/>
      </w:pPr>
      <w:r>
        <w:rPr>
          <w:rFonts w:ascii="Arial" w:cs="Arial" w:eastAsia="Arial" w:hAnsi="Arial"/>
          <w:sz w:val="24"/>
          <w:szCs w:val="24"/>
        </w:rPr>
        <w:t xml:space="preserve">The Contributors page shows nine photo cards shared by plant spotters. Each card has the plant name, who shared it, a short note and a “Verified” label. The page also explains how a photo reaches the gallery, and this button takes you to the contribution form.</w:t>
      </w:r>
    </w:p>
    <w:p>
      <w:pPr>
        <w:pStyle w:val="Heading1"/>
        <w:pBdr>
          <w:bottom w:val="single" w:color="5BCBA7" w:sz="6" w:space="4"/>
        </w:pBdr>
        <w:spacing w:after="80" w:before="360"/>
      </w:pPr>
      <w:r>
        <w:rPr>
          <w:rFonts w:ascii="Arial" w:cs="Arial" w:eastAsia="Arial" w:hAnsi="Arial"/>
        </w:rPr>
        <w:t xml:space="preserve">6. The forms   </w:t>
      </w:r>
      <w:r>
        <w:rPr>
          <w:rFonts w:ascii="Arial" w:cs="Arial" w:eastAsia="Arial" w:hAnsi="Arial"/>
          <w:color w:val="1F6E56"/>
          <w:sz w:val="22"/>
          <w:szCs w:val="22"/>
        </w:rPr>
        <w:t xml:space="preserve">(5:40 – 7:20)</w:t>
      </w:r>
    </w:p>
    <w:p>
      <w:pPr>
        <w:spacing w:after="60" w:before="140"/>
      </w:pPr>
      <w:r>
        <w:rPr>
          <w:rFonts w:ascii="Arial" w:cs="Arial" w:eastAsia="Arial" w:hAnsi="Arial"/>
          <w:b/>
          <w:bCs/>
          <w:color w:val="1F6E56"/>
          <w:sz w:val="18"/>
          <w:szCs w:val="18"/>
        </w:rPr>
        <w:t xml:space="preserve">ON SCREEN</w:t>
      </w:r>
    </w:p>
    <w:p>
      <w:pPr>
        <w:pStyle w:val="ListParagraph"/>
        <w:numPr>
          <w:ilvl w:val="0"/>
          <w:numId w:val="2"/>
        </w:numPr>
        <w:spacing w:after="60" w:line="276"/>
      </w:pPr>
      <w:r>
        <w:rPr>
          <w:rFonts w:ascii="Arial" w:cs="Arial" w:eastAsia="Arial" w:hAnsi="Arial"/>
          <w:color w:val="333333"/>
          <w:sz w:val="21"/>
          <w:szCs w:val="21"/>
        </w:rPr>
        <w:t xml:space="preserve">contribute.html: press Submit while empty to show it’s blocked.</w:t>
      </w:r>
    </w:p>
    <w:p>
      <w:pPr>
        <w:pStyle w:val="ListParagraph"/>
        <w:numPr>
          <w:ilvl w:val="0"/>
          <w:numId w:val="2"/>
        </w:numPr>
        <w:spacing w:after="60" w:line="276"/>
      </w:pPr>
      <w:r>
        <w:rPr>
          <w:rFonts w:ascii="Arial" w:cs="Arial" w:eastAsia="Arial" w:hAnsi="Arial"/>
          <w:color w:val="333333"/>
          <w:sz w:val="21"/>
          <w:szCs w:val="21"/>
        </w:rPr>
        <w:t xml:space="preserve">Type “Tousif 123” in the name to show the red border, then fix it to show green.</w:t>
      </w:r>
    </w:p>
    <w:p>
      <w:pPr>
        <w:pStyle w:val="ListParagraph"/>
        <w:numPr>
          <w:ilvl w:val="0"/>
          <w:numId w:val="2"/>
        </w:numPr>
        <w:spacing w:after="60" w:line="276"/>
      </w:pPr>
      <w:r>
        <w:rPr>
          <w:rFonts w:ascii="Arial" w:cs="Arial" w:eastAsia="Arial" w:hAnsi="Arial"/>
          <w:color w:val="333333"/>
          <w:sz w:val="21"/>
          <w:szCs w:val="21"/>
        </w:rPr>
        <w:t xml:space="preserve">Fill everything in, choose a photo, submit, and show the test server results.</w:t>
      </w:r>
    </w:p>
    <w:p>
      <w:pPr>
        <w:pStyle w:val="ListParagraph"/>
        <w:numPr>
          <w:ilvl w:val="0"/>
          <w:numId w:val="2"/>
        </w:numPr>
        <w:spacing w:after="60" w:line="276"/>
      </w:pPr>
      <w:r>
        <w:rPr>
          <w:rFonts w:ascii="Arial" w:cs="Arial" w:eastAsia="Arial" w:hAnsi="Arial"/>
          <w:color w:val="333333"/>
          <w:sz w:val="21"/>
          <w:szCs w:val="21"/>
        </w:rPr>
        <w:t xml:space="preserve">enquiry.html: point at each field, fill it in, submit, show the results.</w:t>
      </w:r>
    </w:p>
    <w:p>
      <w:pPr>
        <w:spacing w:after="60" w:before="140"/>
      </w:pPr>
      <w:r>
        <w:rPr>
          <w:rFonts w:ascii="Arial" w:cs="Arial" w:eastAsia="Arial" w:hAnsi="Arial"/>
          <w:b/>
          <w:bCs/>
          <w:color w:val="1F6E56"/>
          <w:sz w:val="18"/>
          <w:szCs w:val="18"/>
        </w:rPr>
        <w:t xml:space="preserve">SAY</w:t>
      </w:r>
    </w:p>
    <w:p>
      <w:pPr>
        <w:pBdr>
          <w:left w:val="single" w:color="5BCBA7" w:sz="12" w:space="8"/>
        </w:pBdr>
        <w:spacing w:after="140" w:line="320"/>
        <w:ind w:left="200"/>
      </w:pPr>
      <w:r>
        <w:rPr>
          <w:rFonts w:ascii="Arial" w:cs="Arial" w:eastAsia="Arial" w:hAnsi="Arial"/>
          <w:sz w:val="24"/>
          <w:szCs w:val="24"/>
        </w:rPr>
        <w:t xml:space="preserve">Now the two forms. This is the contribution form. It’s split into three fieldsets: About you, About the plant, and Photos and comments. Every field is required, so if I try to submit it empty, the browser stops me.</w:t>
      </w:r>
    </w:p>
    <w:p>
      <w:pPr>
        <w:pBdr>
          <w:left w:val="single" w:color="5BCBA7" w:sz="12" w:space="8"/>
        </w:pBdr>
        <w:spacing w:after="140" w:line="320"/>
        <w:ind w:left="200"/>
      </w:pPr>
      <w:r>
        <w:rPr>
          <w:rFonts w:ascii="Arial" w:cs="Arial" w:eastAsia="Arial" w:hAnsi="Arial"/>
          <w:sz w:val="24"/>
          <w:szCs w:val="24"/>
        </w:rPr>
        <w:t xml:space="preserve">The name fields only accept letters, up to 25 characters. Watch: if I type numbers in the name, the border turns red, and when I fix it, it turns green. The section I’m working in also lights up.</w:t>
      </w:r>
    </w:p>
    <w:p>
      <w:pPr>
        <w:pBdr>
          <w:left w:val="single" w:color="5BCBA7" w:sz="12" w:space="8"/>
        </w:pBdr>
        <w:spacing w:after="140" w:line="320"/>
        <w:ind w:left="200"/>
      </w:pPr>
      <w:r>
        <w:rPr>
          <w:rFonts w:ascii="Arial" w:cs="Arial" w:eastAsia="Arial" w:hAnsi="Arial"/>
          <w:sz w:val="24"/>
          <w:szCs w:val="24"/>
        </w:rPr>
        <w:t xml:space="preserve">Let me fill it in properly, choose a photo and submit. Here’s the test server page, and you can see every field arrived correctly.</w:t>
      </w:r>
    </w:p>
    <w:p>
      <w:pPr>
        <w:pBdr>
          <w:left w:val="single" w:color="5BCBA7" w:sz="12" w:space="8"/>
        </w:pBdr>
        <w:spacing w:after="140" w:line="320"/>
        <w:ind w:left="200"/>
      </w:pPr>
      <w:r>
        <w:rPr>
          <w:rFonts w:ascii="Arial" w:cs="Arial" w:eastAsia="Arial" w:hAnsi="Arial"/>
          <w:sz w:val="24"/>
          <w:szCs w:val="24"/>
        </w:rPr>
        <w:t xml:space="preserve">The enquiry form works the same way. It has first and last name, email, a phone number with a maximum of ten digits and a placeholder, a drop-down to pick a family, genus or species, a date, radio buttons for how you’d like a reply, a checkbox and a comments box. I’ll submit this one too, and again all the data comes through.</w:t>
      </w:r>
    </w:p>
    <w:p>
      <w:pPr>
        <w:pStyle w:val="Heading1"/>
        <w:pBdr>
          <w:bottom w:val="single" w:color="5BCBA7" w:sz="6" w:space="4"/>
        </w:pBdr>
        <w:spacing w:after="80" w:before="360"/>
      </w:pPr>
      <w:r>
        <w:rPr>
          <w:rFonts w:ascii="Arial" w:cs="Arial" w:eastAsia="Arial" w:hAnsi="Arial"/>
        </w:rPr>
        <w:t xml:space="preserve">7. Profile page   </w:t>
      </w:r>
      <w:r>
        <w:rPr>
          <w:rFonts w:ascii="Arial" w:cs="Arial" w:eastAsia="Arial" w:hAnsi="Arial"/>
          <w:color w:val="1F6E56"/>
          <w:sz w:val="22"/>
          <w:szCs w:val="22"/>
        </w:rPr>
        <w:t xml:space="preserve">(7:20 – 8:00)</w:t>
      </w:r>
    </w:p>
    <w:p>
      <w:pPr>
        <w:spacing w:after="60" w:before="140"/>
      </w:pPr>
      <w:r>
        <w:rPr>
          <w:rFonts w:ascii="Arial" w:cs="Arial" w:eastAsia="Arial" w:hAnsi="Arial"/>
          <w:b/>
          <w:bCs/>
          <w:color w:val="1F6E56"/>
          <w:sz w:val="18"/>
          <w:szCs w:val="18"/>
        </w:rPr>
        <w:t xml:space="preserve">ON SCREEN</w:t>
      </w:r>
    </w:p>
    <w:p>
      <w:pPr>
        <w:pStyle w:val="ListParagraph"/>
        <w:numPr>
          <w:ilvl w:val="0"/>
          <w:numId w:val="2"/>
        </w:numPr>
        <w:spacing w:after="60" w:line="276"/>
      </w:pPr>
      <w:r>
        <w:rPr>
          <w:rFonts w:ascii="Arial" w:cs="Arial" w:eastAsia="Arial" w:hAnsi="Arial"/>
          <w:color w:val="333333"/>
          <w:sz w:val="21"/>
          <w:szCs w:val="21"/>
        </w:rPr>
        <w:t xml:space="preserve">profile.html: name, student number, course, photo, table, then scroll to the Email Me button.</w:t>
      </w:r>
    </w:p>
    <w:p>
      <w:pPr>
        <w:spacing w:after="60" w:before="140"/>
      </w:pPr>
      <w:r>
        <w:rPr>
          <w:rFonts w:ascii="Arial" w:cs="Arial" w:eastAsia="Arial" w:hAnsi="Arial"/>
          <w:b/>
          <w:bCs/>
          <w:color w:val="1F6E56"/>
          <w:sz w:val="18"/>
          <w:szCs w:val="18"/>
        </w:rPr>
        <w:t xml:space="preserve">SAY</w:t>
      </w:r>
    </w:p>
    <w:p>
      <w:pPr>
        <w:pBdr>
          <w:left w:val="single" w:color="5BCBA7" w:sz="12" w:space="8"/>
        </w:pBdr>
        <w:spacing w:after="140" w:line="320"/>
        <w:ind w:left="200"/>
      </w:pPr>
      <w:r>
        <w:rPr>
          <w:rFonts w:ascii="Arial" w:cs="Arial" w:eastAsia="Arial" w:hAnsi="Arial"/>
          <w:sz w:val="24"/>
          <w:szCs w:val="24"/>
        </w:rPr>
        <w:t xml:space="preserve">This is my Profile page. My name is centred, bold and set to 200 percent. My student number is in Arial, and my course is coloured using an RGB value. My photo floats with a groove border and 20 pixels of padding, and it’s under 100 kilobytes.</w:t>
      </w:r>
    </w:p>
    <w:p>
      <w:pPr>
        <w:pBdr>
          <w:left w:val="single" w:color="5BCBA7" w:sz="12" w:space="8"/>
        </w:pBdr>
        <w:spacing w:after="140" w:line="320"/>
        <w:ind w:left="200"/>
      </w:pPr>
      <w:r>
        <w:rPr>
          <w:rFonts w:ascii="Arial" w:cs="Arial" w:eastAsia="Arial" w:hAnsi="Arial"/>
          <w:sz w:val="24"/>
          <w:szCs w:val="24"/>
        </w:rPr>
        <w:t xml:space="preserve">Below that is a short introduction and a table about my hometown, an achievement and my favourite things. The table has centred bold headings and cells coloured with a hex value. The Email Me button is centred at the bottom, in the footer.</w:t>
      </w:r>
    </w:p>
    <w:p>
      <w:pPr>
        <w:pStyle w:val="Heading1"/>
        <w:pBdr>
          <w:bottom w:val="single" w:color="5BCBA7" w:sz="6" w:space="4"/>
        </w:pBdr>
        <w:spacing w:after="80" w:before="360"/>
      </w:pPr>
      <w:r>
        <w:rPr>
          <w:rFonts w:ascii="Arial" w:cs="Arial" w:eastAsia="Arial" w:hAnsi="Arial"/>
        </w:rPr>
        <w:t xml:space="preserve">8. The code   </w:t>
      </w:r>
      <w:r>
        <w:rPr>
          <w:rFonts w:ascii="Arial" w:cs="Arial" w:eastAsia="Arial" w:hAnsi="Arial"/>
          <w:color w:val="1F6E56"/>
          <w:sz w:val="22"/>
          <w:szCs w:val="22"/>
        </w:rPr>
        <w:t xml:space="preserve">(8:00 – 10:20)</w:t>
      </w:r>
    </w:p>
    <w:p>
      <w:pPr>
        <w:spacing w:after="60" w:before="140"/>
      </w:pPr>
      <w:r>
        <w:rPr>
          <w:rFonts w:ascii="Arial" w:cs="Arial" w:eastAsia="Arial" w:hAnsi="Arial"/>
          <w:b/>
          <w:bCs/>
          <w:color w:val="1F6E56"/>
          <w:sz w:val="18"/>
          <w:szCs w:val="18"/>
        </w:rPr>
        <w:t xml:space="preserve">ON SCREEN</w:t>
      </w:r>
    </w:p>
    <w:p>
      <w:pPr>
        <w:pStyle w:val="ListParagraph"/>
        <w:numPr>
          <w:ilvl w:val="0"/>
          <w:numId w:val="2"/>
        </w:numPr>
        <w:spacing w:after="60" w:line="276"/>
      </w:pPr>
      <w:r>
        <w:rPr>
          <w:rFonts w:ascii="Arial" w:cs="Arial" w:eastAsia="Arial" w:hAnsi="Arial"/>
          <w:color w:val="333333"/>
          <w:sz w:val="21"/>
          <w:szCs w:val="21"/>
        </w:rPr>
        <w:t xml:space="preserve">Notepad++: index.html. Point at the header comment, the semantic tags, the hamburger checkbox and label.</w:t>
      </w:r>
    </w:p>
    <w:p>
      <w:pPr>
        <w:pStyle w:val="ListParagraph"/>
        <w:numPr>
          <w:ilvl w:val="0"/>
          <w:numId w:val="2"/>
        </w:numPr>
        <w:spacing w:after="60" w:line="276"/>
      </w:pPr>
      <w:r>
        <w:rPr>
          <w:rFonts w:ascii="Arial" w:cs="Arial" w:eastAsia="Arial" w:hAnsi="Arial"/>
          <w:color w:val="333333"/>
          <w:sz w:val="21"/>
          <w:szCs w:val="21"/>
        </w:rPr>
        <w:t xml:space="preserve">style.css: header comment and colour scheme, then use Ctrl + F to find: aside, h1, footer, .menu-toggle:checked, sticky, .lightbox:target, rotateY, max-width: 700px.</w:t>
      </w:r>
    </w:p>
    <w:p>
      <w:pPr>
        <w:pStyle w:val="ListParagraph"/>
        <w:numPr>
          <w:ilvl w:val="0"/>
          <w:numId w:val="2"/>
        </w:numPr>
        <w:spacing w:after="60" w:line="276"/>
      </w:pPr>
      <w:r>
        <w:rPr>
          <w:rFonts w:ascii="Arial" w:cs="Arial" w:eastAsia="Arial" w:hAnsi="Arial"/>
          <w:color w:val="333333"/>
          <w:sz w:val="21"/>
          <w:szCs w:val="21"/>
        </w:rPr>
        <w:t xml:space="preserve">contribute.html: required, maxlength, pattern, fieldset and label.</w:t>
      </w:r>
    </w:p>
    <w:p>
      <w:pPr>
        <w:spacing w:after="60" w:before="140"/>
      </w:pPr>
      <w:r>
        <w:rPr>
          <w:rFonts w:ascii="Arial" w:cs="Arial" w:eastAsia="Arial" w:hAnsi="Arial"/>
          <w:b/>
          <w:bCs/>
          <w:color w:val="1F6E56"/>
          <w:sz w:val="18"/>
          <w:szCs w:val="18"/>
        </w:rPr>
        <w:t xml:space="preserve">SAY</w:t>
      </w:r>
    </w:p>
    <w:p>
      <w:pPr>
        <w:pBdr>
          <w:left w:val="single" w:color="5BCBA7" w:sz="12" w:space="8"/>
        </w:pBdr>
        <w:spacing w:after="140" w:line="320"/>
        <w:ind w:left="200"/>
      </w:pPr>
      <w:r>
        <w:rPr>
          <w:rFonts w:ascii="Arial" w:cs="Arial" w:eastAsia="Arial" w:hAnsi="Arial"/>
          <w:sz w:val="24"/>
          <w:szCs w:val="24"/>
        </w:rPr>
        <w:t xml:space="preserve">Now let me show the code. Here’s index.html. At the very top there’s a header comment with the file name, my name, my student ID, the unit and a description. The page uses semantic HTML5 elements: header, nav, main, section, aside, article and footer, and there are short comments explaining each part. Here’s the hamburger menu: it’s a hidden checkbox, and the ☰ button is its label.</w:t>
      </w:r>
    </w:p>
    <w:p>
      <w:pPr>
        <w:pBdr>
          <w:left w:val="single" w:color="5BCBA7" w:sz="12" w:space="8"/>
        </w:pBdr>
        <w:spacing w:after="140" w:line="320"/>
        <w:ind w:left="200"/>
      </w:pPr>
      <w:r>
        <w:rPr>
          <w:rFonts w:ascii="Arial" w:cs="Arial" w:eastAsia="Arial" w:hAnsi="Arial"/>
          <w:sz w:val="24"/>
          <w:szCs w:val="24"/>
        </w:rPr>
        <w:t xml:space="preserve">Now style.css. It’s one stylesheet for every page. The header comment at the top also explains the colour scheme and how to change it.</w:t>
      </w:r>
    </w:p>
    <w:p>
      <w:pPr>
        <w:pBdr>
          <w:left w:val="single" w:color="5BCBA7" w:sz="12" w:space="8"/>
        </w:pBdr>
        <w:spacing w:after="140" w:line="320"/>
        <w:ind w:left="200"/>
      </w:pPr>
      <w:r>
        <w:rPr>
          <w:rFonts w:ascii="Arial" w:cs="Arial" w:eastAsia="Arial" w:hAnsi="Arial"/>
          <w:sz w:val="24"/>
          <w:szCs w:val="24"/>
        </w:rPr>
        <w:t xml:space="preserve">Here’s the aside rule: 30 viewport width, floated right, with a coloured border. The h1 uses the font shorthand to set the weight, size, line height and font family in one line. And the footer is full width, with italic, centred text.</w:t>
      </w:r>
    </w:p>
    <w:p>
      <w:pPr>
        <w:pBdr>
          <w:left w:val="single" w:color="5BCBA7" w:sz="12" w:space="8"/>
        </w:pBdr>
        <w:spacing w:after="140" w:line="320"/>
        <w:ind w:left="200"/>
      </w:pPr>
      <w:r>
        <w:rPr>
          <w:rFonts w:ascii="Arial" w:cs="Arial" w:eastAsia="Arial" w:hAnsi="Arial"/>
          <w:sz w:val="24"/>
          <w:szCs w:val="24"/>
        </w:rPr>
        <w:t xml:space="preserve">This is how the side menu works. The menu normally sits off the screen, and this selector, menu-toggle checked, tilde, side-menu, slides it back in when the checkbox is ticked. The menu bar uses position sticky, so it stays at the top. The lightbox uses the target selector: when the address ends with a photo’s id, that viewer shows. And the flip cards use perspective, rotateY 180 degrees and backface-visibility hidden, so you only ever see one side.</w:t>
      </w:r>
    </w:p>
    <w:p>
      <w:pPr>
        <w:pBdr>
          <w:left w:val="single" w:color="5BCBA7" w:sz="12" w:space="8"/>
        </w:pBdr>
        <w:spacing w:after="140" w:line="320"/>
        <w:ind w:left="200"/>
      </w:pPr>
      <w:r>
        <w:rPr>
          <w:rFonts w:ascii="Arial" w:cs="Arial" w:eastAsia="Arial" w:hAnsi="Arial"/>
          <w:sz w:val="24"/>
          <w:szCs w:val="24"/>
        </w:rPr>
        <w:t xml:space="preserve">At the bottom of the file is the media query for screens 700 pixels and narrower, which changes the layout for phones.</w:t>
      </w:r>
    </w:p>
    <w:p>
      <w:pPr>
        <w:pBdr>
          <w:left w:val="single" w:color="5BCBA7" w:sz="12" w:space="8"/>
        </w:pBdr>
        <w:spacing w:after="140" w:line="320"/>
        <w:ind w:left="200"/>
      </w:pPr>
      <w:r>
        <w:rPr>
          <w:rFonts w:ascii="Arial" w:cs="Arial" w:eastAsia="Arial" w:hAnsi="Arial"/>
          <w:sz w:val="24"/>
          <w:szCs w:val="24"/>
        </w:rPr>
        <w:t xml:space="preserve">Finally, in contribute.html you can see the required, maxlength and pattern attributes that check the form, and the fieldsets and labels that group it.</w:t>
      </w:r>
    </w:p>
    <w:p>
      <w:pPr>
        <w:pStyle w:val="Heading1"/>
        <w:pBdr>
          <w:bottom w:val="single" w:color="5BCBA7" w:sz="6" w:space="4"/>
        </w:pBdr>
        <w:spacing w:after="80" w:before="360"/>
      </w:pPr>
      <w:r>
        <w:rPr>
          <w:rFonts w:ascii="Arial" w:cs="Arial" w:eastAsia="Arial" w:hAnsi="Arial"/>
        </w:rPr>
        <w:t xml:space="preserve">9. Enhancements and Acknowledgements   </w:t>
      </w:r>
      <w:r>
        <w:rPr>
          <w:rFonts w:ascii="Arial" w:cs="Arial" w:eastAsia="Arial" w:hAnsi="Arial"/>
          <w:color w:val="1F6E56"/>
          <w:sz w:val="22"/>
          <w:szCs w:val="22"/>
        </w:rPr>
        <w:t xml:space="preserve">(10:20 – 11:15)</w:t>
      </w:r>
    </w:p>
    <w:p>
      <w:pPr>
        <w:spacing w:after="60" w:before="140"/>
      </w:pPr>
      <w:r>
        <w:rPr>
          <w:rFonts w:ascii="Arial" w:cs="Arial" w:eastAsia="Arial" w:hAnsi="Arial"/>
          <w:b/>
          <w:bCs/>
          <w:color w:val="1F6E56"/>
          <w:sz w:val="18"/>
          <w:szCs w:val="18"/>
        </w:rPr>
        <w:t xml:space="preserve">ON SCREEN</w:t>
      </w:r>
    </w:p>
    <w:p>
      <w:pPr>
        <w:pStyle w:val="ListParagraph"/>
        <w:numPr>
          <w:ilvl w:val="0"/>
          <w:numId w:val="2"/>
        </w:numPr>
        <w:spacing w:after="60" w:line="276"/>
      </w:pPr>
      <w:r>
        <w:rPr>
          <w:rFonts w:ascii="Arial" w:cs="Arial" w:eastAsia="Arial" w:hAnsi="Arial"/>
          <w:color w:val="333333"/>
          <w:sz w:val="21"/>
          <w:szCs w:val="21"/>
        </w:rPr>
        <w:t xml:space="preserve">enhancement1.html: the list at the top, open the first one, click one of its links.</w:t>
      </w:r>
    </w:p>
    <w:p>
      <w:pPr>
        <w:pStyle w:val="ListParagraph"/>
        <w:numPr>
          <w:ilvl w:val="0"/>
          <w:numId w:val="2"/>
        </w:numPr>
        <w:spacing w:after="60" w:line="276"/>
      </w:pPr>
      <w:r>
        <w:rPr>
          <w:rFonts w:ascii="Arial" w:cs="Arial" w:eastAsia="Arial" w:hAnsi="Arial"/>
          <w:color w:val="333333"/>
          <w:sz w:val="21"/>
          <w:szCs w:val="21"/>
        </w:rPr>
        <w:t xml:space="preserve">acknowledgement.html: scroll through, then the summary table.</w:t>
      </w:r>
    </w:p>
    <w:p>
      <w:pPr>
        <w:spacing w:after="60" w:before="140"/>
      </w:pPr>
      <w:r>
        <w:rPr>
          <w:rFonts w:ascii="Arial" w:cs="Arial" w:eastAsia="Arial" w:hAnsi="Arial"/>
          <w:b/>
          <w:bCs/>
          <w:color w:val="1F6E56"/>
          <w:sz w:val="18"/>
          <w:szCs w:val="18"/>
        </w:rPr>
        <w:t xml:space="preserve">SAY</w:t>
      </w:r>
    </w:p>
    <w:p>
      <w:pPr>
        <w:pBdr>
          <w:left w:val="single" w:color="5BCBA7" w:sz="12" w:space="8"/>
        </w:pBdr>
        <w:spacing w:after="140" w:line="320"/>
        <w:ind w:left="200"/>
      </w:pPr>
      <w:r>
        <w:rPr>
          <w:rFonts w:ascii="Arial" w:cs="Arial" w:eastAsia="Arial" w:hAnsi="Arial"/>
          <w:sz w:val="24"/>
          <w:szCs w:val="24"/>
        </w:rPr>
        <w:t xml:space="preserve">This is the Enhancements page. It lists all fifteen enhancements, and for each one it explains what it is, where it’s used, with links so you can try it, and where I learned it.</w:t>
      </w:r>
    </w:p>
    <w:p>
      <w:pPr>
        <w:pBdr>
          <w:left w:val="single" w:color="5BCBA7" w:sz="12" w:space="8"/>
        </w:pBdr>
        <w:spacing w:after="140" w:line="320"/>
        <w:ind w:left="200"/>
      </w:pPr>
      <w:r>
        <w:rPr>
          <w:rFonts w:ascii="Arial" w:cs="Arial" w:eastAsia="Arial" w:hAnsi="Arial"/>
          <w:sz w:val="24"/>
          <w:szCs w:val="24"/>
        </w:rPr>
        <w:t xml:space="preserve">My four main enhancements are the fluid layout with the hamburger menu, the fixed navigation bar, the photo gallery with the lightbox, and the flip cards. All four work without any JavaScript. The others include the page rating, hover effects, the back to top button, the Google Map, the CSS animations, the expandable care tips, live form feedback, the site-map footer, the search suggestions and the link map.</w:t>
      </w:r>
    </w:p>
    <w:p>
      <w:pPr>
        <w:pBdr>
          <w:left w:val="single" w:color="5BCBA7" w:sz="12" w:space="8"/>
        </w:pBdr>
        <w:spacing w:after="140" w:line="320"/>
        <w:ind w:left="200"/>
      </w:pPr>
      <w:r>
        <w:rPr>
          <w:rFonts w:ascii="Arial" w:cs="Arial" w:eastAsia="Arial" w:hAnsi="Arial"/>
          <w:sz w:val="24"/>
          <w:szCs w:val="24"/>
        </w:rPr>
        <w:t xml:space="preserve">The Acknowledgements page credits every photo, source, icon and tutorial I used, with a summary table at the end.</w:t>
      </w:r>
    </w:p>
    <w:p>
      <w:pPr>
        <w:pStyle w:val="Heading1"/>
        <w:pBdr>
          <w:bottom w:val="single" w:color="5BCBA7" w:sz="6" w:space="4"/>
        </w:pBdr>
        <w:spacing w:after="80" w:before="360"/>
      </w:pPr>
      <w:r>
        <w:rPr>
          <w:rFonts w:ascii="Arial" w:cs="Arial" w:eastAsia="Arial" w:hAnsi="Arial"/>
        </w:rPr>
        <w:t xml:space="preserve">10. Phone view and closing   </w:t>
      </w:r>
      <w:r>
        <w:rPr>
          <w:rFonts w:ascii="Arial" w:cs="Arial" w:eastAsia="Arial" w:hAnsi="Arial"/>
          <w:color w:val="1F6E56"/>
          <w:sz w:val="22"/>
          <w:szCs w:val="22"/>
        </w:rPr>
        <w:t xml:space="preserve">(11:15 – 12:00)</w:t>
      </w:r>
    </w:p>
    <w:p>
      <w:pPr>
        <w:spacing w:after="60" w:before="140"/>
      </w:pPr>
      <w:r>
        <w:rPr>
          <w:rFonts w:ascii="Arial" w:cs="Arial" w:eastAsia="Arial" w:hAnsi="Arial"/>
          <w:b/>
          <w:bCs/>
          <w:color w:val="1F6E56"/>
          <w:sz w:val="18"/>
          <w:szCs w:val="18"/>
        </w:rPr>
        <w:t xml:space="preserve">ON SCREEN</w:t>
      </w:r>
    </w:p>
    <w:p>
      <w:pPr>
        <w:pStyle w:val="ListParagraph"/>
        <w:numPr>
          <w:ilvl w:val="0"/>
          <w:numId w:val="2"/>
        </w:numPr>
        <w:spacing w:after="60" w:line="276"/>
      </w:pPr>
      <w:r>
        <w:rPr>
          <w:rFonts w:ascii="Arial" w:cs="Arial" w:eastAsia="Arial" w:hAnsi="Arial"/>
          <w:color w:val="333333"/>
          <w:sz w:val="21"/>
          <w:szCs w:val="21"/>
        </w:rPr>
        <w:t xml:space="preserve">Edge: press F12, then Ctrl + Shift + M, pick a phone. Scroll the Home page and open the ☰ menu.</w:t>
      </w:r>
    </w:p>
    <w:p>
      <w:pPr>
        <w:spacing w:after="60" w:before="140"/>
      </w:pPr>
      <w:r>
        <w:rPr>
          <w:rFonts w:ascii="Arial" w:cs="Arial" w:eastAsia="Arial" w:hAnsi="Arial"/>
          <w:b/>
          <w:bCs/>
          <w:color w:val="1F6E56"/>
          <w:sz w:val="18"/>
          <w:szCs w:val="18"/>
        </w:rPr>
        <w:t xml:space="preserve">SAY</w:t>
      </w:r>
    </w:p>
    <w:p>
      <w:pPr>
        <w:pBdr>
          <w:left w:val="single" w:color="5BCBA7" w:sz="12" w:space="8"/>
        </w:pBdr>
        <w:spacing w:after="140" w:line="320"/>
        <w:ind w:left="200"/>
      </w:pPr>
      <w:r>
        <w:rPr>
          <w:rFonts w:ascii="Arial" w:cs="Arial" w:eastAsia="Arial" w:hAnsi="Arial"/>
          <w:sz w:val="24"/>
          <w:szCs w:val="24"/>
        </w:rPr>
        <w:t xml:space="preserve">Lastly, the site on a phone. I’ll open the developer tools and switch to phone view. The search box moves under the logo, the side note and cards stack into one column, and wide tables scroll sideways, so everything still fits on a small screen.</w:t>
      </w:r>
    </w:p>
    <w:p>
      <w:pPr>
        <w:pBdr>
          <w:left w:val="single" w:color="5BCBA7" w:sz="12" w:space="8"/>
        </w:pBdr>
        <w:spacing w:after="140" w:line="320"/>
        <w:ind w:left="200"/>
      </w:pPr>
      <w:r>
        <w:rPr>
          <w:rFonts w:ascii="Arial" w:cs="Arial" w:eastAsia="Arial" w:hAnsi="Arial"/>
          <w:sz w:val="24"/>
          <w:szCs w:val="24"/>
        </w:rPr>
        <w:t xml:space="preserve">So that’s Pl@netMatrix: twelve pages, built with only HTML and CSS, to help people explore, identify and protect Malaysia’s plants. Thank you for watching.</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Pl@netMatrix Video Script</dc:title>
  <dc:creator>Tousif Akhand</dc:creator>
  <cp:lastModifiedBy>Un-named</cp:lastModifiedBy>
  <cp:revision>1</cp:revision>
  <dcterms:created xsi:type="dcterms:W3CDTF">2026-10-12T05:40:25.706Z</dcterms:created>
  <dcterms:modified xsi:type="dcterms:W3CDTF">2026-10-12T05:40:25.723Z</dcterms:modified>
</cp:coreProperties>
</file>

<file path=docProps/custom.xml><?xml version="1.0" encoding="utf-8"?>
<Properties xmlns="http://schemas.openxmlformats.org/officeDocument/2006/custom-properties" xmlns:vt="http://schemas.openxmlformats.org/officeDocument/2006/docPropsVTypes"/>
</file>