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5DCC" w:rsidRDefault="00A06294">
      <w:pPr>
        <w:pStyle w:val="DocumentLabel"/>
        <w:rPr>
          <w:rFonts w:ascii="华文隶书" w:eastAsia="华文隶书" w:hAnsi="宋体"/>
          <w:sz w:val="32"/>
          <w:szCs w:val="32"/>
        </w:rPr>
      </w:pPr>
      <w:r>
        <w:rPr>
          <w:rFonts w:ascii="华文隶书" w:eastAsia="华文隶书" w:hAnsi="宋体" w:cs="宋体" w:hint="eastAsia"/>
          <w:sz w:val="32"/>
          <w:szCs w:val="32"/>
        </w:rPr>
        <w:t>Windows程序设计</w:t>
      </w:r>
      <w:r>
        <w:rPr>
          <w:rFonts w:ascii="华文隶书" w:eastAsia="华文隶书" w:hAnsi="宋体" w:cs="宋体" w:hint="eastAsia"/>
          <w:sz w:val="32"/>
          <w:szCs w:val="32"/>
          <w:lang w:val="en-US"/>
        </w:rPr>
        <w:t>实验</w:t>
      </w:r>
      <w:r>
        <w:rPr>
          <w:rFonts w:ascii="华文隶书" w:eastAsia="华文隶书" w:hAnsi="宋体" w:cs="宋体" w:hint="eastAsia"/>
          <w:sz w:val="32"/>
          <w:szCs w:val="32"/>
        </w:rPr>
        <w:t>报告</w:t>
      </w:r>
    </w:p>
    <w:p w:rsidR="00B85DCC" w:rsidRDefault="00A06294" w:rsidP="003E4DD3">
      <w:pPr>
        <w:pStyle w:val="MessageHeaderFirst"/>
        <w:spacing w:before="0" w:after="0"/>
        <w:rPr>
          <w:rStyle w:val="MessageHeaderLabel"/>
          <w:rFonts w:ascii="宋体" w:eastAsia="宋体" w:hAnsi="宋体" w:cs="宋体"/>
          <w:sz w:val="20"/>
          <w:lang w:val="en-US"/>
        </w:rPr>
      </w:pPr>
      <w:r>
        <w:rPr>
          <w:rStyle w:val="MessageHeaderLabel"/>
          <w:rFonts w:ascii="宋体" w:eastAsia="宋体" w:hAnsi="宋体" w:cs="宋体" w:hint="eastAsia"/>
          <w:sz w:val="20"/>
          <w:lang w:val="en-US"/>
        </w:rPr>
        <w:t>实验序号：1</w:t>
      </w:r>
    </w:p>
    <w:p w:rsidR="00B85DCC" w:rsidRDefault="00A06294" w:rsidP="003E4DD3">
      <w:pPr>
        <w:pStyle w:val="MessageHeaderFirst"/>
        <w:spacing w:before="0" w:after="0"/>
        <w:rPr>
          <w:rFonts w:ascii="宋体" w:eastAsia="宋体" w:hAnsi="宋体"/>
          <w:sz w:val="20"/>
        </w:rPr>
      </w:pPr>
      <w:r>
        <w:rPr>
          <w:rStyle w:val="MessageHeaderLabel"/>
          <w:rFonts w:ascii="宋体" w:eastAsia="宋体" w:hAnsi="宋体" w:cs="宋体" w:hint="eastAsia"/>
          <w:sz w:val="20"/>
        </w:rPr>
        <w:t>题目：</w:t>
      </w:r>
      <w:r w:rsidR="00B844BB">
        <w:rPr>
          <w:rFonts w:ascii="宋体" w:eastAsia="宋体" w:hAnsi="宋体" w:hint="eastAsia"/>
          <w:sz w:val="20"/>
        </w:rPr>
        <w:t>元器件的连接</w:t>
      </w:r>
    </w:p>
    <w:p w:rsidR="00B85DCC" w:rsidRDefault="00A06294" w:rsidP="003E4DD3">
      <w:pPr>
        <w:pStyle w:val="MessageHeaderFirst"/>
        <w:spacing w:before="0" w:after="0"/>
        <w:rPr>
          <w:rFonts w:ascii="宋体" w:eastAsia="宋体" w:hAnsi="宋体"/>
          <w:sz w:val="20"/>
          <w:lang w:val="en-US"/>
        </w:rPr>
      </w:pPr>
      <w:r>
        <w:rPr>
          <w:rStyle w:val="MessageHeaderLabel"/>
          <w:rFonts w:ascii="宋体" w:eastAsia="宋体" w:hAnsi="宋体" w:cs="宋体" w:hint="eastAsia"/>
          <w:sz w:val="20"/>
        </w:rPr>
        <w:t>内容：</w:t>
      </w:r>
      <w:r w:rsidR="0002432F">
        <w:rPr>
          <w:rFonts w:ascii="宋体" w:eastAsia="宋体" w:hAnsi="宋体" w:hint="eastAsia"/>
          <w:sz w:val="20"/>
        </w:rPr>
        <w:t>基本没电路的绘制与连接</w:t>
      </w:r>
    </w:p>
    <w:p w:rsidR="00B85DCC" w:rsidRDefault="00A06294" w:rsidP="003E4DD3">
      <w:pPr>
        <w:pStyle w:val="ae"/>
        <w:spacing w:after="0"/>
        <w:rPr>
          <w:rFonts w:ascii="宋体" w:eastAsia="宋体" w:hAnsi="宋体"/>
          <w:sz w:val="20"/>
        </w:rPr>
      </w:pPr>
      <w:r>
        <w:rPr>
          <w:rStyle w:val="MessageHeaderLabel"/>
          <w:rFonts w:ascii="宋体" w:eastAsia="宋体" w:hAnsi="宋体" w:cs="宋体" w:hint="eastAsia"/>
          <w:sz w:val="20"/>
        </w:rPr>
        <w:t>小组成员：</w:t>
      </w:r>
    </w:p>
    <w:tbl>
      <w:tblPr>
        <w:tblStyle w:val="af0"/>
        <w:tblW w:w="637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4"/>
        <w:gridCol w:w="1509"/>
        <w:gridCol w:w="1475"/>
        <w:gridCol w:w="1475"/>
      </w:tblGrid>
      <w:tr w:rsidR="00B85DCC" w:rsidTr="00780F3F">
        <w:tc>
          <w:tcPr>
            <w:tcW w:w="1914" w:type="dxa"/>
          </w:tcPr>
          <w:p w:rsidR="00B85DCC" w:rsidRPr="003E4DD3" w:rsidRDefault="00A06294" w:rsidP="003E4DD3">
            <w:pPr>
              <w:rPr>
                <w:rFonts w:eastAsia="宋体"/>
                <w:b/>
              </w:rPr>
            </w:pPr>
            <w:r w:rsidRPr="003E4DD3">
              <w:rPr>
                <w:rFonts w:eastAsia="宋体" w:hint="eastAsia"/>
                <w:b/>
              </w:rPr>
              <w:t>学号</w:t>
            </w:r>
          </w:p>
        </w:tc>
        <w:tc>
          <w:tcPr>
            <w:tcW w:w="1509" w:type="dxa"/>
          </w:tcPr>
          <w:p w:rsidR="00B85DCC" w:rsidRDefault="00780F3F" w:rsidP="003E4DD3">
            <w:pPr>
              <w:pStyle w:val="ae"/>
              <w:spacing w:after="0"/>
              <w:ind w:left="0" w:firstLine="0"/>
              <w:rPr>
                <w:rFonts w:ascii="宋体" w:eastAsia="宋体" w:hAnsi="宋体"/>
                <w:sz w:val="20"/>
              </w:rPr>
            </w:pPr>
            <w:r>
              <w:rPr>
                <w:rFonts w:ascii="宋体" w:eastAsia="宋体" w:hAnsi="宋体" w:hint="eastAsia"/>
                <w:sz w:val="20"/>
              </w:rPr>
              <w:t>5120152544</w:t>
            </w:r>
          </w:p>
        </w:tc>
        <w:tc>
          <w:tcPr>
            <w:tcW w:w="1475" w:type="dxa"/>
          </w:tcPr>
          <w:p w:rsidR="00B85DCC" w:rsidRPr="003E4DD3" w:rsidRDefault="00A06294" w:rsidP="003E4DD3">
            <w:pPr>
              <w:pStyle w:val="ae"/>
              <w:spacing w:after="0"/>
              <w:ind w:left="0" w:firstLine="0"/>
              <w:rPr>
                <w:rFonts w:ascii="宋体" w:eastAsia="宋体" w:hAnsi="宋体"/>
                <w:b/>
                <w:sz w:val="22"/>
                <w:szCs w:val="22"/>
              </w:rPr>
            </w:pPr>
            <w:r w:rsidRPr="003E4DD3">
              <w:rPr>
                <w:rFonts w:ascii="宋体" w:eastAsia="宋体" w:hAnsi="宋体" w:hint="eastAsia"/>
                <w:b/>
                <w:sz w:val="22"/>
                <w:szCs w:val="22"/>
              </w:rPr>
              <w:t>班级</w:t>
            </w:r>
          </w:p>
        </w:tc>
        <w:tc>
          <w:tcPr>
            <w:tcW w:w="1475" w:type="dxa"/>
          </w:tcPr>
          <w:p w:rsidR="00B85DCC" w:rsidRDefault="00780F3F" w:rsidP="003E4DD3">
            <w:pPr>
              <w:pStyle w:val="ae"/>
              <w:spacing w:after="0"/>
              <w:ind w:left="0" w:firstLine="0"/>
              <w:rPr>
                <w:rFonts w:ascii="宋体" w:eastAsia="宋体" w:hAnsi="宋体"/>
                <w:sz w:val="20"/>
              </w:rPr>
            </w:pPr>
            <w:proofErr w:type="gramStart"/>
            <w:r>
              <w:rPr>
                <w:rFonts w:ascii="宋体" w:eastAsia="宋体" w:hAnsi="宋体" w:hint="eastAsia"/>
                <w:sz w:val="20"/>
              </w:rPr>
              <w:t>卓软</w:t>
            </w:r>
            <w:proofErr w:type="gramEnd"/>
            <w:r>
              <w:rPr>
                <w:rFonts w:ascii="宋体" w:eastAsia="宋体" w:hAnsi="宋体" w:hint="eastAsia"/>
                <w:sz w:val="20"/>
              </w:rPr>
              <w:t>1501</w:t>
            </w:r>
          </w:p>
        </w:tc>
      </w:tr>
      <w:tr w:rsidR="00B85DCC" w:rsidTr="00780F3F">
        <w:tc>
          <w:tcPr>
            <w:tcW w:w="1914" w:type="dxa"/>
          </w:tcPr>
          <w:p w:rsidR="00B85DCC" w:rsidRPr="003E4DD3" w:rsidRDefault="00A06294" w:rsidP="003E4DD3">
            <w:pPr>
              <w:rPr>
                <w:rFonts w:eastAsia="宋体"/>
                <w:b/>
              </w:rPr>
            </w:pPr>
            <w:r w:rsidRPr="003E4DD3">
              <w:rPr>
                <w:rFonts w:eastAsia="宋体" w:hint="eastAsia"/>
                <w:b/>
              </w:rPr>
              <w:t>姓名</w:t>
            </w:r>
          </w:p>
        </w:tc>
        <w:tc>
          <w:tcPr>
            <w:tcW w:w="1509" w:type="dxa"/>
          </w:tcPr>
          <w:p w:rsidR="00B85DCC" w:rsidRDefault="00780F3F" w:rsidP="003E4DD3">
            <w:pPr>
              <w:pStyle w:val="ae"/>
              <w:spacing w:after="0"/>
              <w:ind w:left="0" w:firstLine="0"/>
              <w:rPr>
                <w:rFonts w:ascii="宋体" w:eastAsia="宋体" w:hAnsi="宋体"/>
                <w:sz w:val="20"/>
              </w:rPr>
            </w:pPr>
            <w:proofErr w:type="gramStart"/>
            <w:r>
              <w:rPr>
                <w:rFonts w:ascii="宋体" w:eastAsia="宋体" w:hAnsi="宋体" w:hint="eastAsia"/>
                <w:sz w:val="20"/>
              </w:rPr>
              <w:t>秦亮</w:t>
            </w:r>
            <w:proofErr w:type="gramEnd"/>
          </w:p>
        </w:tc>
        <w:tc>
          <w:tcPr>
            <w:tcW w:w="1475" w:type="dxa"/>
          </w:tcPr>
          <w:p w:rsidR="00B85DCC" w:rsidRDefault="00B85DCC" w:rsidP="003E4DD3">
            <w:pPr>
              <w:pStyle w:val="ae"/>
              <w:spacing w:after="0"/>
              <w:ind w:left="0" w:firstLine="0"/>
              <w:rPr>
                <w:rFonts w:ascii="宋体" w:eastAsia="宋体" w:hAnsi="宋体"/>
                <w:sz w:val="20"/>
              </w:rPr>
            </w:pPr>
          </w:p>
        </w:tc>
        <w:tc>
          <w:tcPr>
            <w:tcW w:w="1475" w:type="dxa"/>
          </w:tcPr>
          <w:p w:rsidR="00B85DCC" w:rsidRDefault="00B85DCC" w:rsidP="003E4DD3">
            <w:pPr>
              <w:pStyle w:val="ae"/>
              <w:spacing w:after="0"/>
              <w:ind w:left="0" w:firstLine="0"/>
              <w:rPr>
                <w:rFonts w:ascii="宋体" w:eastAsia="宋体" w:hAnsi="宋体"/>
                <w:sz w:val="20"/>
              </w:rPr>
            </w:pPr>
          </w:p>
        </w:tc>
      </w:tr>
    </w:tbl>
    <w:p w:rsidR="00B85DCC" w:rsidRDefault="00A06294" w:rsidP="003E4DD3">
      <w:pPr>
        <w:pStyle w:val="ae"/>
        <w:spacing w:after="0"/>
        <w:rPr>
          <w:rFonts w:ascii="宋体" w:eastAsia="宋体" w:hAnsi="宋体"/>
          <w:sz w:val="30"/>
          <w:szCs w:val="30"/>
        </w:rPr>
      </w:pPr>
      <w:r>
        <w:rPr>
          <w:rStyle w:val="MessageHeaderLabel"/>
          <w:rFonts w:ascii="宋体" w:eastAsia="宋体" w:hAnsi="宋体" w:cs="宋体" w:hint="eastAsia"/>
          <w:sz w:val="20"/>
        </w:rPr>
        <w:t>成绩：</w:t>
      </w:r>
    </w:p>
    <w:p w:rsidR="00B85DCC" w:rsidRDefault="00A06294" w:rsidP="003E4DD3">
      <w:pPr>
        <w:pStyle w:val="ae"/>
        <w:spacing w:after="0"/>
        <w:rPr>
          <w:rStyle w:val="MessageHeaderLabel"/>
          <w:rFonts w:eastAsia="宋体" w:cs="宋体"/>
          <w:sz w:val="20"/>
        </w:rPr>
      </w:pPr>
      <w:r>
        <w:rPr>
          <w:rStyle w:val="MessageHeaderLabel"/>
          <w:rFonts w:eastAsia="宋体" w:cs="宋体" w:hint="eastAsia"/>
          <w:sz w:val="20"/>
        </w:rPr>
        <w:t>评语：</w:t>
      </w:r>
    </w:p>
    <w:p w:rsidR="003E4DD3" w:rsidRDefault="003E4DD3" w:rsidP="003E4DD3">
      <w:pPr>
        <w:pStyle w:val="ae"/>
        <w:spacing w:after="0"/>
        <w:rPr>
          <w:rStyle w:val="MessageHeaderLabel"/>
          <w:rFonts w:eastAsia="宋体" w:cs="宋体" w:hint="eastAsia"/>
          <w:sz w:val="20"/>
        </w:rPr>
      </w:pPr>
      <w:r>
        <w:rPr>
          <w:rStyle w:val="MessageHeaderLabel"/>
          <w:rFonts w:eastAsia="宋体" w:cs="宋体" w:hint="eastAsia"/>
          <w:sz w:val="20"/>
        </w:rPr>
        <w:t>日期：</w:t>
      </w:r>
      <w:r>
        <w:rPr>
          <w:rStyle w:val="MessageHeaderLabel"/>
          <w:rFonts w:eastAsia="宋体" w:cs="宋体" w:hint="eastAsia"/>
          <w:sz w:val="20"/>
        </w:rPr>
        <w:t>2</w:t>
      </w:r>
      <w:r>
        <w:rPr>
          <w:rStyle w:val="MessageHeaderLabel"/>
          <w:rFonts w:eastAsia="宋体" w:cs="宋体"/>
          <w:sz w:val="20"/>
        </w:rPr>
        <w:t>017/10/4</w:t>
      </w:r>
    </w:p>
    <w:p w:rsidR="00B85DCC" w:rsidRPr="003E4DD3" w:rsidRDefault="00A06294" w:rsidP="003E4DD3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设计内容、方法与难点：</w:t>
      </w:r>
    </w:p>
    <w:p w:rsidR="00780F3F" w:rsidRDefault="00003808">
      <w:pPr>
        <w:pStyle w:val="10"/>
        <w:rPr>
          <w:rFonts w:eastAsiaTheme="minorEastAsia"/>
        </w:rPr>
      </w:pPr>
      <w:r>
        <w:rPr>
          <w:rFonts w:eastAsiaTheme="minorEastAsia"/>
        </w:rPr>
        <w:tab/>
      </w:r>
      <w:r w:rsidR="00780F3F">
        <w:rPr>
          <w:rFonts w:eastAsiaTheme="minorEastAsia" w:hint="eastAsia"/>
        </w:rPr>
        <w:t>本课题设计包括基本门电路非门和与门的绘制以及连线，以及位置拖动。</w:t>
      </w:r>
      <w:r w:rsidR="00BA7C72">
        <w:rPr>
          <w:rFonts w:eastAsiaTheme="minorEastAsia" w:hint="eastAsia"/>
        </w:rPr>
        <w:t>具体采用的方法是在</w:t>
      </w:r>
      <w:proofErr w:type="spellStart"/>
      <w:r w:rsidR="00BA7C72">
        <w:rPr>
          <w:rFonts w:eastAsiaTheme="minorEastAsia" w:hint="eastAsia"/>
        </w:rPr>
        <w:t>OnDraw</w:t>
      </w:r>
      <w:proofErr w:type="spellEnd"/>
      <w:r w:rsidR="00BA7C72">
        <w:rPr>
          <w:rFonts w:eastAsiaTheme="minorEastAsia" w:hint="eastAsia"/>
        </w:rPr>
        <w:t>里面遍历元器件绘制每一个元器件，根据元器件的选中与否采用不同的画笔绘制。</w:t>
      </w:r>
    </w:p>
    <w:p w:rsidR="00BA7C72" w:rsidRDefault="00003808" w:rsidP="00003808">
      <w:pPr>
        <w:pStyle w:val="10"/>
        <w:rPr>
          <w:rFonts w:eastAsiaTheme="minorEastAsia" w:hint="eastAsia"/>
        </w:rPr>
      </w:pPr>
      <w:r>
        <w:rPr>
          <w:rFonts w:eastAsiaTheme="minorEastAsia"/>
        </w:rPr>
        <w:tab/>
      </w:r>
      <w:r w:rsidR="00BA7C72">
        <w:rPr>
          <w:rFonts w:eastAsiaTheme="minorEastAsia" w:hint="eastAsia"/>
        </w:rPr>
        <w:t>课题的难点有两个，一个是绘制，需要考虑对于不同的元器件，应该使用相同的接口类，实现绘制的统一性，并且引脚的绘制应该由不同的元器件对象自身完成。二是图像的刷新时的闪烁问题，在拖动连接线和元器件的时候刷新频率过快导致其他元件闪烁。解决方案有两个</w:t>
      </w:r>
    </w:p>
    <w:p w:rsidR="00BA7C72" w:rsidRDefault="00BA7C72" w:rsidP="00BA7C72">
      <w:pPr>
        <w:pStyle w:val="10"/>
        <w:ind w:firstLine="225"/>
        <w:rPr>
          <w:rFonts w:eastAsiaTheme="minorEastAsia" w:hint="eastAsia"/>
        </w:rPr>
      </w:pPr>
      <w:r>
        <w:rPr>
          <w:rFonts w:eastAsiaTheme="minorEastAsia" w:hint="eastAsia"/>
        </w:rPr>
        <w:t>1</w:t>
      </w:r>
      <w:r>
        <w:rPr>
          <w:rFonts w:eastAsiaTheme="minorEastAsia" w:hint="eastAsia"/>
        </w:rPr>
        <w:t>、使用最小矩形面积重绘的方法</w:t>
      </w:r>
      <w:r w:rsidR="00003808">
        <w:rPr>
          <w:rFonts w:eastAsiaTheme="minorEastAsia" w:hint="eastAsia"/>
        </w:rPr>
        <w:t>。</w:t>
      </w:r>
      <w:r>
        <w:rPr>
          <w:rFonts w:eastAsiaTheme="minorEastAsia" w:hint="eastAsia"/>
        </w:rPr>
        <w:t>对于元器件的移动，记录上一次的矩形外</w:t>
      </w:r>
      <w:proofErr w:type="gramStart"/>
      <w:r>
        <w:rPr>
          <w:rFonts w:eastAsiaTheme="minorEastAsia" w:hint="eastAsia"/>
        </w:rPr>
        <w:t>框位置</w:t>
      </w:r>
      <w:proofErr w:type="gramEnd"/>
      <w:r>
        <w:rPr>
          <w:rFonts w:eastAsiaTheme="minorEastAsia" w:hint="eastAsia"/>
        </w:rPr>
        <w:t>和这一次的矩形外框位置，将两个矩形叠加得到一个最小的包含两个矩形的第三个矩形框</w:t>
      </w:r>
      <w:r w:rsidR="00003808">
        <w:rPr>
          <w:rFonts w:eastAsiaTheme="minorEastAsia" w:hint="eastAsia"/>
        </w:rPr>
        <w:t>（</w:t>
      </w:r>
      <w:r>
        <w:rPr>
          <w:rFonts w:eastAsiaTheme="minorEastAsia" w:hint="eastAsia"/>
        </w:rPr>
        <w:t>如图一</w:t>
      </w:r>
      <w:r w:rsidR="00003808">
        <w:rPr>
          <w:rFonts w:eastAsiaTheme="minorEastAsia" w:hint="eastAsia"/>
        </w:rPr>
        <w:t>）</w:t>
      </w:r>
      <w:r>
        <w:rPr>
          <w:rFonts w:eastAsiaTheme="minorEastAsia" w:hint="eastAsia"/>
        </w:rPr>
        <w:t>，重新绘制该区域，即可最大限度减少无关图形的重绘；对于直线，</w:t>
      </w:r>
      <w:r w:rsidR="00003808">
        <w:rPr>
          <w:rFonts w:eastAsiaTheme="minorEastAsia" w:hint="eastAsia"/>
        </w:rPr>
        <w:t>确定一个以该直线为对角线的矩形（如图二），然后</w:t>
      </w:r>
      <w:proofErr w:type="gramStart"/>
      <w:r w:rsidR="00003808">
        <w:rPr>
          <w:rFonts w:eastAsiaTheme="minorEastAsia" w:hint="eastAsia"/>
        </w:rPr>
        <w:t>重绘该矩形</w:t>
      </w:r>
      <w:proofErr w:type="gramEnd"/>
      <w:r w:rsidR="00003808">
        <w:rPr>
          <w:rFonts w:eastAsiaTheme="minorEastAsia" w:hint="eastAsia"/>
        </w:rPr>
        <w:t>。</w:t>
      </w:r>
    </w:p>
    <w:p w:rsidR="00B85DCC" w:rsidRDefault="00003808">
      <w:pPr>
        <w:pStyle w:val="10"/>
        <w:rPr>
          <w:rFonts w:eastAsiaTheme="minorEastAsia"/>
        </w:rPr>
      </w:pPr>
      <w:r>
        <w:rPr>
          <w:noProof/>
        </w:rPr>
        <w:drawing>
          <wp:inline distT="0" distB="0" distL="0" distR="0" wp14:anchorId="1C3541F4" wp14:editId="21932FDA">
            <wp:extent cx="2590800" cy="191598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541" cy="19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808">
        <w:drawing>
          <wp:inline distT="0" distB="0" distL="0" distR="0" wp14:anchorId="0505CDB0" wp14:editId="3743FA5C">
            <wp:extent cx="2369770" cy="19335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8037" cy="19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808" w:rsidRPr="00003808" w:rsidRDefault="00003808">
      <w:pPr>
        <w:pStyle w:val="10"/>
        <w:rPr>
          <w:rFonts w:eastAsiaTheme="minorEastAsia" w:hint="eastAsia"/>
        </w:rPr>
      </w:pPr>
      <w:r>
        <w:rPr>
          <w:rFonts w:eastAsiaTheme="minorEastAsia" w:hint="eastAsia"/>
        </w:rPr>
        <w:t>2</w:t>
      </w:r>
      <w:r>
        <w:rPr>
          <w:rFonts w:eastAsiaTheme="minorEastAsia" w:hint="eastAsia"/>
        </w:rPr>
        <w:t>、使用双</w:t>
      </w:r>
      <w:proofErr w:type="gramStart"/>
      <w:r>
        <w:rPr>
          <w:rFonts w:eastAsiaTheme="minorEastAsia" w:hint="eastAsia"/>
        </w:rPr>
        <w:t>缓冲缓冲</w:t>
      </w:r>
      <w:proofErr w:type="gramEnd"/>
      <w:r>
        <w:rPr>
          <w:rFonts w:eastAsiaTheme="minorEastAsia" w:hint="eastAsia"/>
        </w:rPr>
        <w:t>绘图延时更新到屏幕解决闪烁问题</w:t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作品特色</w:t>
      </w:r>
    </w:p>
    <w:p w:rsidR="00B85DCC" w:rsidRDefault="00A06294">
      <w:pPr>
        <w:pStyle w:val="10"/>
        <w:rPr>
          <w:rFonts w:eastAsiaTheme="minorEastAsia"/>
        </w:rPr>
      </w:pPr>
      <w:r>
        <w:rPr>
          <w:rFonts w:eastAsiaTheme="minorEastAsia" w:hint="eastAsia"/>
        </w:rPr>
        <w:t xml:space="preserve">    </w:t>
      </w:r>
      <w:r>
        <w:rPr>
          <w:rFonts w:eastAsiaTheme="minorEastAsia" w:hint="eastAsia"/>
        </w:rPr>
        <w:t>本作品的特点是有：界面</w:t>
      </w:r>
      <w:r w:rsidR="00003808">
        <w:rPr>
          <w:rFonts w:eastAsiaTheme="minorEastAsia" w:hint="eastAsia"/>
        </w:rPr>
        <w:t>简单</w:t>
      </w:r>
      <w:r>
        <w:rPr>
          <w:rFonts w:eastAsiaTheme="minorEastAsia" w:hint="eastAsia"/>
        </w:rPr>
        <w:t>美观，</w:t>
      </w:r>
      <w:r w:rsidR="00003808">
        <w:rPr>
          <w:rFonts w:eastAsiaTheme="minorEastAsia" w:hint="eastAsia"/>
        </w:rPr>
        <w:t>绘制闪烁问题的到极大改善</w:t>
      </w:r>
      <w:r w:rsidR="003E4DD3">
        <w:rPr>
          <w:rFonts w:eastAsiaTheme="minorEastAsia" w:hint="eastAsia"/>
        </w:rPr>
        <w:t>，并且在拖动元器件的时候不会出现鼠标选择位置始终在左上角位置</w:t>
      </w:r>
      <w:r w:rsidR="00003808">
        <w:rPr>
          <w:rFonts w:eastAsiaTheme="minorEastAsia" w:hint="eastAsia"/>
        </w:rPr>
        <w:t>。</w:t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项目类设计：</w:t>
      </w:r>
    </w:p>
    <w:p w:rsidR="00B85DCC" w:rsidRPr="00017D39" w:rsidRDefault="00017D39">
      <w:pPr>
        <w:pStyle w:val="1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109A5343" wp14:editId="21222EC3">
            <wp:extent cx="5274945" cy="2429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重点函数简介</w:t>
      </w:r>
    </w:p>
    <w:p w:rsidR="00017D39" w:rsidRDefault="00A06294" w:rsidP="00017D39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eastAsiaTheme="minorEastAsia" w:hint="eastAsia"/>
        </w:rPr>
        <w:t xml:space="preserve">     </w:t>
      </w:r>
      <w:r w:rsidR="00CE1048">
        <w:rPr>
          <w:rFonts w:eastAsiaTheme="minorEastAsia"/>
        </w:rPr>
        <w:tab/>
      </w:r>
      <w:r w:rsidR="00017D39">
        <w:rPr>
          <w:rFonts w:ascii="新宋体" w:eastAsia="新宋体" w:hAnsi="Times New Roman" w:cs="新宋体"/>
          <w:color w:val="008000"/>
          <w:sz w:val="19"/>
          <w:szCs w:val="19"/>
        </w:rPr>
        <w:t xml:space="preserve">// </w:t>
      </w:r>
      <w:r w:rsidR="00017D39">
        <w:rPr>
          <w:rFonts w:ascii="新宋体" w:eastAsia="新宋体" w:hAnsi="Times New Roman" w:cs="新宋体" w:hint="eastAsia"/>
          <w:color w:val="008000"/>
          <w:sz w:val="19"/>
          <w:szCs w:val="19"/>
        </w:rPr>
        <w:t>以下顺序不能更改</w:t>
      </w:r>
      <w:r w:rsidR="00017D39">
        <w:rPr>
          <w:rFonts w:ascii="新宋体" w:eastAsia="新宋体" w:hAnsi="Times New Roman" w:cs="新宋体"/>
          <w:color w:val="008000"/>
          <w:sz w:val="19"/>
          <w:szCs w:val="19"/>
        </w:rPr>
        <w:t xml:space="preserve"> </w:t>
      </w:r>
    </w:p>
    <w:p w:rsidR="00017D39" w:rsidRDefault="00017D39" w:rsidP="00017D39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bookmarkStart w:id="0" w:name="_GoBack"/>
      <w:bookmarkEnd w:id="0"/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sz w:val="19"/>
          <w:szCs w:val="19"/>
        </w:rPr>
        <w:t>SingleGateSelect</w:t>
      </w:r>
      <w:proofErr w:type="spellEnd"/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r>
        <w:rPr>
          <w:rFonts w:ascii="新宋体" w:eastAsia="新宋体" w:hAnsi="Times New Roman" w:cs="新宋体"/>
          <w:color w:val="80808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); </w:t>
      </w:r>
      <w:r>
        <w:rPr>
          <w:rFonts w:ascii="新宋体" w:eastAsia="新宋体" w:hAnsi="Times New Roman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sz w:val="19"/>
          <w:szCs w:val="19"/>
        </w:rPr>
        <w:t>根据点选中一个元器件</w:t>
      </w:r>
    </w:p>
    <w:p w:rsidR="00017D39" w:rsidRDefault="00017D39" w:rsidP="00017D39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FF"/>
          <w:sz w:val="19"/>
          <w:szCs w:val="19"/>
        </w:rPr>
        <w:t>if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sz w:val="19"/>
          <w:szCs w:val="19"/>
        </w:rPr>
        <w:t>lastSelectGate</w:t>
      </w:r>
      <w:proofErr w:type="spellEnd"/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!</w:t>
      </w:r>
      <w:proofErr w:type="gramEnd"/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= </w:t>
      </w:r>
      <w:r>
        <w:rPr>
          <w:rFonts w:ascii="新宋体" w:eastAsia="新宋体" w:hAnsi="Times New Roman" w:cs="新宋体"/>
          <w:color w:val="6F008A"/>
          <w:sz w:val="19"/>
          <w:szCs w:val="19"/>
        </w:rPr>
        <w:t>NULL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>)</w:t>
      </w:r>
    </w:p>
    <w:p w:rsidR="00017D39" w:rsidRDefault="00017D39" w:rsidP="00017D39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  <w:t>{</w:t>
      </w:r>
    </w:p>
    <w:p w:rsidR="00017D39" w:rsidRDefault="00017D39" w:rsidP="00017D39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8000"/>
          <w:sz w:val="19"/>
          <w:szCs w:val="19"/>
        </w:rPr>
        <w:t xml:space="preserve">// </w:t>
      </w:r>
      <w:r>
        <w:rPr>
          <w:rFonts w:ascii="新宋体" w:eastAsia="新宋体" w:hAnsi="Times New Roman" w:cs="新宋体" w:hint="eastAsia"/>
          <w:color w:val="008000"/>
          <w:sz w:val="19"/>
          <w:szCs w:val="19"/>
        </w:rPr>
        <w:t>记录一个鼠标点击位置和元器件位置的偏移量</w:t>
      </w:r>
      <w:r>
        <w:rPr>
          <w:rFonts w:ascii="新宋体" w:eastAsia="新宋体" w:hAnsi="Times New Roman" w:cs="新宋体"/>
          <w:color w:val="008000"/>
          <w:sz w:val="19"/>
          <w:szCs w:val="19"/>
        </w:rPr>
        <w:t xml:space="preserve"> </w:t>
      </w:r>
      <w:r>
        <w:rPr>
          <w:rFonts w:ascii="新宋体" w:eastAsia="新宋体" w:hAnsi="Times New Roman" w:cs="新宋体" w:hint="eastAsia"/>
          <w:color w:val="008000"/>
          <w:sz w:val="19"/>
          <w:szCs w:val="19"/>
        </w:rPr>
        <w:t>以解决鼠标在移动过程始终在左上角的问题</w:t>
      </w:r>
    </w:p>
    <w:p w:rsidR="00017D39" w:rsidRDefault="00017D39" w:rsidP="00017D39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r>
        <w:rPr>
          <w:rFonts w:ascii="新宋体" w:eastAsia="新宋体" w:hAnsi="Times New Roman" w:cs="新宋体"/>
          <w:color w:val="000000"/>
          <w:sz w:val="19"/>
          <w:szCs w:val="19"/>
        </w:rPr>
        <w:tab/>
      </w:r>
      <w:proofErr w:type="spellStart"/>
      <w:r>
        <w:rPr>
          <w:rFonts w:ascii="新宋体" w:eastAsia="新宋体" w:hAnsi="Times New Roman" w:cs="新宋体"/>
          <w:color w:val="000000"/>
          <w:sz w:val="19"/>
          <w:szCs w:val="19"/>
        </w:rPr>
        <w:t>m_selectOffset</w:t>
      </w:r>
      <w:proofErr w:type="spellEnd"/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sz w:val="19"/>
          <w:szCs w:val="19"/>
        </w:rPr>
        <w:t>=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808080"/>
          <w:sz w:val="19"/>
          <w:szCs w:val="19"/>
        </w:rPr>
        <w:t>point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r>
        <w:rPr>
          <w:rFonts w:ascii="新宋体" w:eastAsia="新宋体" w:hAnsi="Times New Roman" w:cs="新宋体"/>
          <w:color w:val="008080"/>
          <w:sz w:val="19"/>
          <w:szCs w:val="19"/>
        </w:rPr>
        <w:t>-</w:t>
      </w:r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 </w:t>
      </w:r>
      <w:proofErr w:type="spellStart"/>
      <w:r>
        <w:rPr>
          <w:rFonts w:ascii="新宋体" w:eastAsia="新宋体" w:hAnsi="Times New Roman" w:cs="新宋体"/>
          <w:color w:val="000000"/>
          <w:sz w:val="19"/>
          <w:szCs w:val="19"/>
        </w:rPr>
        <w:t>lastSelectGate</w:t>
      </w:r>
      <w:proofErr w:type="spellEnd"/>
      <w:r>
        <w:rPr>
          <w:rFonts w:ascii="新宋体" w:eastAsia="新宋体" w:hAnsi="Times New Roman" w:cs="新宋体"/>
          <w:color w:val="00000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hAnsi="Times New Roman" w:cs="新宋体"/>
          <w:color w:val="000000"/>
          <w:sz w:val="19"/>
          <w:szCs w:val="19"/>
        </w:rPr>
        <w:t>GetPosition</w:t>
      </w:r>
      <w:proofErr w:type="spellEnd"/>
      <w:r>
        <w:rPr>
          <w:rFonts w:ascii="新宋体" w:eastAsia="新宋体" w:hAnsi="Times New Roman" w:cs="新宋体"/>
          <w:color w:val="000000"/>
          <w:sz w:val="19"/>
          <w:szCs w:val="19"/>
        </w:rPr>
        <w:t>(</w:t>
      </w:r>
      <w:proofErr w:type="gramEnd"/>
      <w:r>
        <w:rPr>
          <w:rFonts w:ascii="新宋体" w:eastAsia="新宋体" w:hAnsi="Times New Roman" w:cs="新宋体"/>
          <w:color w:val="000000"/>
          <w:sz w:val="19"/>
          <w:szCs w:val="19"/>
        </w:rPr>
        <w:t xml:space="preserve">); </w:t>
      </w:r>
    </w:p>
    <w:p w:rsidR="003E4DD3" w:rsidRDefault="00017D39" w:rsidP="00017D39">
      <w:pPr>
        <w:widowControl w:val="0"/>
        <w:autoSpaceDE w:val="0"/>
        <w:autoSpaceDN w:val="0"/>
        <w:adjustRightInd w:val="0"/>
        <w:rPr>
          <w:rFonts w:ascii="新宋体" w:eastAsia="新宋体" w:hAnsi="Times New Roman" w:cs="新宋体"/>
          <w:color w:val="000000"/>
          <w:sz w:val="19"/>
          <w:szCs w:val="19"/>
        </w:rPr>
      </w:pPr>
      <w:r>
        <w:rPr>
          <w:rFonts w:ascii="新宋体" w:eastAsia="新宋体" w:hAnsi="Times New Roman" w:cs="新宋体"/>
          <w:color w:val="000000"/>
          <w:sz w:val="19"/>
          <w:szCs w:val="19"/>
        </w:rPr>
        <w:tab/>
        <w:t>}</w:t>
      </w:r>
    </w:p>
    <w:p w:rsidR="00B85DCC" w:rsidRDefault="00A06294" w:rsidP="00017D39">
      <w:pPr>
        <w:widowControl w:val="0"/>
        <w:autoSpaceDE w:val="0"/>
        <w:autoSpaceDN w:val="0"/>
        <w:adjustRightInd w:val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运行结果</w:t>
      </w:r>
    </w:p>
    <w:p w:rsidR="00B85DCC" w:rsidRDefault="00A06294">
      <w:pPr>
        <w:pStyle w:val="10"/>
        <w:rPr>
          <w:rFonts w:eastAsiaTheme="minorEastAsia"/>
        </w:rPr>
      </w:pPr>
      <w:r>
        <w:rPr>
          <w:rFonts w:eastAsiaTheme="minorEastAsia" w:hint="eastAsia"/>
        </w:rPr>
        <w:t xml:space="preserve">        </w:t>
      </w:r>
      <w:r>
        <w:rPr>
          <w:rFonts w:eastAsiaTheme="minorEastAsia" w:hint="eastAsia"/>
        </w:rPr>
        <w:t>程序运行界面如下。</w:t>
      </w:r>
      <w:r w:rsidR="003E4DD3">
        <w:rPr>
          <w:rFonts w:eastAsiaTheme="minorEastAsia" w:hint="eastAsia"/>
        </w:rPr>
        <w:t>界面简单整洁，包含与门与非门的添加按钮。拖动引脚连线</w:t>
      </w:r>
    </w:p>
    <w:p w:rsidR="00B85DCC" w:rsidRDefault="00B85DCC">
      <w:pPr>
        <w:pStyle w:val="p0"/>
        <w:keepNext/>
        <w:jc w:val="center"/>
      </w:pPr>
    </w:p>
    <w:p w:rsidR="00B85DCC" w:rsidRDefault="003E4DD3">
      <w:pPr>
        <w:pStyle w:val="10"/>
        <w:rPr>
          <w:rFonts w:eastAsiaTheme="minorEastAsia"/>
        </w:rPr>
      </w:pPr>
      <w:r>
        <w:rPr>
          <w:noProof/>
        </w:rPr>
        <w:drawing>
          <wp:inline distT="0" distB="0" distL="0" distR="0" wp14:anchorId="450BE6A6" wp14:editId="0FB00E80">
            <wp:extent cx="5257730" cy="3105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355" cy="311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DCC" w:rsidRDefault="00A06294">
      <w:pPr>
        <w:pStyle w:val="1"/>
        <w:jc w:val="lef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有待解决的问题</w:t>
      </w:r>
    </w:p>
    <w:p w:rsidR="00B85DCC" w:rsidRDefault="003E4DD3">
      <w:pPr>
        <w:pStyle w:val="10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eastAsia"/>
        </w:rPr>
        <w:t>连线只能是直线，不能自动转换为折线</w:t>
      </w:r>
    </w:p>
    <w:p w:rsidR="003E4DD3" w:rsidRDefault="003E4DD3">
      <w:pPr>
        <w:pStyle w:val="10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 w:hint="eastAsia"/>
        </w:rPr>
        <w:t>元器件不能旋转</w:t>
      </w:r>
    </w:p>
    <w:sectPr w:rsidR="003E4DD3">
      <w:footerReference w:type="even" r:id="rId13"/>
      <w:footerReference w:type="default" r:id="rId14"/>
      <w:headerReference w:type="first" r:id="rId15"/>
      <w:footerReference w:type="first" r:id="rId16"/>
      <w:pgSz w:w="11907" w:h="16839"/>
      <w:pgMar w:top="1440" w:right="1800" w:bottom="1440" w:left="1800" w:header="958" w:footer="958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8EB" w:rsidRDefault="00B678EB">
      <w:r>
        <w:separator/>
      </w:r>
    </w:p>
  </w:endnote>
  <w:endnote w:type="continuationSeparator" w:id="0">
    <w:p w:rsidR="00B678EB" w:rsidRDefault="00B67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altName w:val="PMingLiU-ExtB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隶书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华文行楷">
    <w:altName w:val="微软雅黑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DCC" w:rsidRDefault="00A06294">
    <w:pPr>
      <w:pStyle w:val="a9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>
      <w:rPr>
        <w:rStyle w:val="af"/>
      </w:rPr>
      <w:instrText xml:space="preserve">第 </w:instrText>
    </w:r>
    <w:r>
      <w:rPr>
        <w:rStyle w:val="af"/>
      </w:rPr>
      <w:fldChar w:fldCharType="separate"/>
    </w:r>
    <w:r>
      <w:rPr>
        <w:rStyle w:val="af"/>
      </w:rPr>
      <w:t xml:space="preserve">5 </w:t>
    </w:r>
    <w:r>
      <w:rPr>
        <w:rStyle w:val="af"/>
        <w:rFonts w:ascii="宋体" w:eastAsia="宋体" w:hAnsi="宋体" w:cs="宋体" w:hint="eastAsia"/>
      </w:rPr>
      <w:t>页</w:t>
    </w:r>
    <w:r>
      <w:rPr>
        <w:rStyle w:val="af"/>
      </w:rPr>
      <w:fldChar w:fldCharType="end"/>
    </w:r>
  </w:p>
  <w:p w:rsidR="00B85DCC" w:rsidRDefault="00B85DC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DCC" w:rsidRDefault="00A06294">
    <w:pPr>
      <w:pStyle w:val="a9"/>
      <w:pBdr>
        <w:top w:val="single" w:sz="6" w:space="2" w:color="auto"/>
      </w:pBdr>
      <w:ind w:right="0"/>
    </w:pPr>
    <w:r>
      <w:rPr>
        <w:rStyle w:val="af"/>
      </w:rPr>
      <w:fldChar w:fldCharType="begin"/>
    </w:r>
    <w:r>
      <w:rPr>
        <w:rStyle w:val="af"/>
      </w:rPr>
      <w:instrText xml:space="preserve"> 页 </w:instrText>
    </w:r>
    <w:r>
      <w:rPr>
        <w:rStyle w:val="af"/>
      </w:rPr>
      <w:fldChar w:fldCharType="separate"/>
    </w:r>
    <w:r>
      <w:rPr>
        <w:rStyle w:val="af"/>
      </w:rPr>
      <w:t>2</w:t>
    </w:r>
    <w:r>
      <w:rPr>
        <w:rStyle w:val="af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DCC" w:rsidRDefault="00B678EB">
    <w:pPr>
      <w:rPr>
        <w:rFonts w:ascii="华文行楷" w:eastAsia="华文行楷" w:hAnsiTheme="majorHAnsi"/>
        <w:sz w:val="18"/>
        <w:szCs w:val="18"/>
      </w:rPr>
    </w:pPr>
    <w:r>
      <w:rPr>
        <w:rFonts w:ascii="华文行楷" w:eastAsia="华文行楷"/>
        <w:sz w:val="18"/>
        <w:szCs w:val="1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margin-left:-5.35pt;margin-top:-.6pt;width:430pt;height:.65pt;z-index:251658240;mso-width-relative:page;mso-height-relative:page" o:connectortype="straight" strokecolor="#c0504d [3205]" strokeweight="1pt">
          <v:stroke dashstyle="dash"/>
        </v:shape>
      </w:pict>
    </w:r>
    <w:r w:rsidR="00A06294">
      <w:rPr>
        <w:rFonts w:ascii="华文行楷" w:eastAsia="华文行楷" w:hint="eastAsia"/>
        <w:sz w:val="18"/>
        <w:szCs w:val="18"/>
      </w:rPr>
      <w:t>西南科技大学计算机科学与技术学院</w:t>
    </w:r>
    <w:r w:rsidR="00A06294">
      <w:rPr>
        <w:rFonts w:ascii="华文行楷" w:eastAsia="华文行楷" w:hAnsiTheme="majorHAnsi" w:hint="eastAsia"/>
        <w:sz w:val="18"/>
        <w:szCs w:val="18"/>
      </w:rPr>
      <w:ptab w:relativeTo="margin" w:alignment="right" w:leader="none"/>
    </w:r>
    <w:r w:rsidR="00A06294">
      <w:rPr>
        <w:rFonts w:ascii="华文行楷" w:eastAsia="华文行楷" w:hAnsiTheme="majorHAnsi" w:hint="eastAsia"/>
        <w:sz w:val="18"/>
        <w:szCs w:val="18"/>
        <w:lang w:val="zh-CN"/>
      </w:rPr>
      <w:t xml:space="preserve"> </w:t>
    </w:r>
    <w:r w:rsidR="00A06294">
      <w:rPr>
        <w:rFonts w:ascii="华文行楷" w:eastAsia="华文行楷" w:hint="eastAsia"/>
        <w:sz w:val="18"/>
        <w:szCs w:val="18"/>
      </w:rPr>
      <w:fldChar w:fldCharType="begin"/>
    </w:r>
    <w:r w:rsidR="00A06294">
      <w:rPr>
        <w:rFonts w:ascii="华文行楷" w:eastAsia="华文行楷" w:hint="eastAsia"/>
        <w:sz w:val="18"/>
        <w:szCs w:val="18"/>
      </w:rPr>
      <w:instrText xml:space="preserve"> PAGE   \* MERGEFORMAT </w:instrText>
    </w:r>
    <w:r w:rsidR="00A06294">
      <w:rPr>
        <w:rFonts w:ascii="华文行楷" w:eastAsia="华文行楷" w:hint="eastAsia"/>
        <w:sz w:val="18"/>
        <w:szCs w:val="18"/>
      </w:rPr>
      <w:fldChar w:fldCharType="separate"/>
    </w:r>
    <w:r w:rsidR="003E4DD3" w:rsidRPr="003E4DD3">
      <w:rPr>
        <w:rFonts w:ascii="华文行楷" w:eastAsia="华文行楷" w:hAnsiTheme="majorHAnsi"/>
        <w:noProof/>
        <w:sz w:val="18"/>
        <w:szCs w:val="18"/>
        <w:lang w:val="zh-CN"/>
      </w:rPr>
      <w:t>1</w:t>
    </w:r>
    <w:r w:rsidR="00A06294">
      <w:rPr>
        <w:rFonts w:ascii="华文行楷" w:eastAsia="华文行楷" w:hint="eastAsia"/>
        <w:sz w:val="18"/>
        <w:szCs w:val="18"/>
      </w:rPr>
      <w:fldChar w:fldCharType="end"/>
    </w:r>
  </w:p>
  <w:p w:rsidR="00B85DCC" w:rsidRDefault="00B85D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8EB" w:rsidRDefault="00B678EB">
      <w:r>
        <w:separator/>
      </w:r>
    </w:p>
  </w:footnote>
  <w:footnote w:type="continuationSeparator" w:id="0">
    <w:p w:rsidR="00B678EB" w:rsidRDefault="00B67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5DCC" w:rsidRDefault="00A06294">
    <w:pPr>
      <w:jc w:val="right"/>
      <w:rPr>
        <w:rFonts w:ascii="华文行楷" w:eastAsia="华文行楷"/>
        <w:sz w:val="18"/>
        <w:szCs w:val="18"/>
      </w:rPr>
    </w:pPr>
    <w:r>
      <w:rPr>
        <w:rFonts w:ascii="华文行楷" w:eastAsia="华文行楷" w:hint="eastAsia"/>
        <w:sz w:val="18"/>
        <w:szCs w:val="18"/>
      </w:rPr>
      <w:t>2017</w:t>
    </w:r>
    <w:r>
      <w:rPr>
        <w:rFonts w:ascii="华文行楷" w:eastAsia="华文行楷" w:hint="eastAsia"/>
        <w:sz w:val="18"/>
        <w:szCs w:val="18"/>
      </w:rPr>
      <w:t>—windows</w:t>
    </w:r>
    <w:r>
      <w:rPr>
        <w:rFonts w:ascii="华文行楷" w:eastAsia="华文行楷" w:hAnsiTheme="minorEastAsia" w:hint="eastAsia"/>
        <w:sz w:val="18"/>
        <w:szCs w:val="18"/>
      </w:rPr>
      <w:t>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C3AF4"/>
    <w:multiLevelType w:val="multilevel"/>
    <w:tmpl w:val="4D8C3AF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drawingGridHorizontalSpacing w:val="110"/>
  <w:drawingGridVerticalSpacing w:val="0"/>
  <w:noPunctuationKerning/>
  <w:characterSpacingControl w:val="doNotCompress"/>
  <w:hdrShapeDefaults>
    <o:shapedefaults v:ext="edit" spidmax="2059"/>
    <o:shapelayout v:ext="edit">
      <o:idmap v:ext="edit" data="2"/>
      <o:rules v:ext="edit">
        <o:r id="V:Rule1" type="connector" idref="#_x0000_s2058"/>
      </o:rules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314BE"/>
    <w:rsid w:val="00003808"/>
    <w:rsid w:val="00017D39"/>
    <w:rsid w:val="0002432F"/>
    <w:rsid w:val="0004521C"/>
    <w:rsid w:val="001A6BA2"/>
    <w:rsid w:val="00227CBB"/>
    <w:rsid w:val="00312ABC"/>
    <w:rsid w:val="003314BE"/>
    <w:rsid w:val="003D627E"/>
    <w:rsid w:val="003E4DD3"/>
    <w:rsid w:val="004A0A68"/>
    <w:rsid w:val="005B60FF"/>
    <w:rsid w:val="005E7EAE"/>
    <w:rsid w:val="00637E61"/>
    <w:rsid w:val="00724CAC"/>
    <w:rsid w:val="00780F3F"/>
    <w:rsid w:val="007B7ED4"/>
    <w:rsid w:val="007E3559"/>
    <w:rsid w:val="00827E50"/>
    <w:rsid w:val="009267C8"/>
    <w:rsid w:val="00967A92"/>
    <w:rsid w:val="00A06294"/>
    <w:rsid w:val="00B678EB"/>
    <w:rsid w:val="00B844BB"/>
    <w:rsid w:val="00B85DCC"/>
    <w:rsid w:val="00BA7C72"/>
    <w:rsid w:val="00CB301E"/>
    <w:rsid w:val="00CE1048"/>
    <w:rsid w:val="00DC0E3A"/>
    <w:rsid w:val="00F2138D"/>
    <w:rsid w:val="00F70791"/>
    <w:rsid w:val="1EE06684"/>
    <w:rsid w:val="343C2DA8"/>
    <w:rsid w:val="3F3868B1"/>
    <w:rsid w:val="49FD32DD"/>
    <w:rsid w:val="509B751B"/>
    <w:rsid w:val="5348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  <w14:docId w14:val="6D568648"/>
  <w15:docId w15:val="{1B8E3864-F694-43CA-98C2-D32FE8E5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uiPriority="99"/>
    <w:lsdException w:name="footer" w:uiPriority="99" w:qFormat="1"/>
    <w:lsdException w:name="caption" w:unhideWhenUsed="1" w:qFormat="1"/>
    <w:lsdException w:name="page number" w:qFormat="1"/>
    <w:lsdException w:name="Title" w:qFormat="1"/>
    <w:lsdException w:name="Closing" w:qFormat="1"/>
    <w:lsdException w:name="Signature" w:qFormat="1"/>
    <w:lsdException w:name="Default Paragraph Font" w:uiPriority="1" w:unhideWhenUsed="1" w:qFormat="1"/>
    <w:lsdException w:name="Body Text" w:qFormat="1"/>
    <w:lsdException w:name="Message Header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uiPriority="99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Garamond" w:eastAsia="Times New Roman" w:hAnsi="Garamond" w:cs="Garamond"/>
      <w:sz w:val="22"/>
      <w:szCs w:val="22"/>
    </w:rPr>
  </w:style>
  <w:style w:type="paragraph" w:styleId="1">
    <w:name w:val="heading 1"/>
    <w:basedOn w:val="a"/>
    <w:next w:val="10"/>
    <w:qFormat/>
    <w:pPr>
      <w:keepNext/>
      <w:keepLines/>
      <w:spacing w:after="180" w:line="240" w:lineRule="atLeast"/>
      <w:jc w:val="center"/>
      <w:outlineLvl w:val="0"/>
    </w:pPr>
    <w:rPr>
      <w:rFonts w:eastAsia="宋体" w:cs="宋体"/>
      <w:caps/>
      <w:spacing w:val="20"/>
      <w:kern w:val="20"/>
      <w:sz w:val="18"/>
      <w:szCs w:val="18"/>
    </w:rPr>
  </w:style>
  <w:style w:type="paragraph" w:styleId="2">
    <w:name w:val="heading 2"/>
    <w:basedOn w:val="a"/>
    <w:next w:val="10"/>
    <w:qFormat/>
    <w:pPr>
      <w:keepNext/>
      <w:keepLines/>
      <w:spacing w:after="170" w:line="240" w:lineRule="atLeast"/>
      <w:outlineLvl w:val="1"/>
    </w:pPr>
    <w:rPr>
      <w:rFonts w:eastAsia="宋体" w:cs="宋体"/>
      <w:caps/>
      <w:kern w:val="20"/>
    </w:rPr>
  </w:style>
  <w:style w:type="paragraph" w:styleId="3">
    <w:name w:val="heading 3"/>
    <w:basedOn w:val="a"/>
    <w:next w:val="10"/>
    <w:qFormat/>
    <w:pPr>
      <w:keepNext/>
      <w:keepLines/>
      <w:spacing w:after="240" w:line="240" w:lineRule="atLeast"/>
      <w:outlineLvl w:val="2"/>
    </w:pPr>
    <w:rPr>
      <w:rFonts w:eastAsia="宋体" w:cs="宋体"/>
      <w:i/>
      <w:kern w:val="20"/>
    </w:rPr>
  </w:style>
  <w:style w:type="paragraph" w:styleId="4">
    <w:name w:val="heading 4"/>
    <w:basedOn w:val="a"/>
    <w:next w:val="10"/>
    <w:qFormat/>
    <w:pPr>
      <w:keepNext/>
      <w:keepLines/>
      <w:spacing w:line="240" w:lineRule="atLeast"/>
      <w:outlineLvl w:val="3"/>
    </w:pPr>
    <w:rPr>
      <w:rFonts w:eastAsia="宋体" w:cs="宋体"/>
      <w:caps/>
      <w:kern w:val="20"/>
      <w:sz w:val="18"/>
      <w:szCs w:val="18"/>
    </w:rPr>
  </w:style>
  <w:style w:type="paragraph" w:styleId="5">
    <w:name w:val="heading 5"/>
    <w:basedOn w:val="a"/>
    <w:next w:val="10"/>
    <w:qFormat/>
    <w:pPr>
      <w:keepNext/>
      <w:keepLines/>
      <w:spacing w:line="240" w:lineRule="atLeast"/>
      <w:outlineLvl w:val="4"/>
    </w:pPr>
    <w:rPr>
      <w:rFonts w:eastAsia="宋体" w:cs="宋体"/>
      <w:kern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正文文本1"/>
    <w:basedOn w:val="a"/>
    <w:qFormat/>
  </w:style>
  <w:style w:type="paragraph" w:styleId="a3">
    <w:name w:val="Normal Indent"/>
    <w:basedOn w:val="a"/>
    <w:qFormat/>
    <w:pPr>
      <w:ind w:left="720"/>
    </w:p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Closing"/>
    <w:basedOn w:val="a"/>
    <w:next w:val="11"/>
    <w:qFormat/>
    <w:pPr>
      <w:spacing w:line="220" w:lineRule="atLeast"/>
    </w:pPr>
  </w:style>
  <w:style w:type="paragraph" w:customStyle="1" w:styleId="11">
    <w:name w:val="正文1"/>
    <w:basedOn w:val="a"/>
  </w:style>
  <w:style w:type="paragraph" w:styleId="a6">
    <w:name w:val="Body Text"/>
    <w:basedOn w:val="a"/>
    <w:qFormat/>
    <w:pPr>
      <w:spacing w:after="240" w:line="240" w:lineRule="atLeast"/>
      <w:ind w:firstLine="360"/>
      <w:jc w:val="both"/>
    </w:pPr>
  </w:style>
  <w:style w:type="paragraph" w:styleId="a7">
    <w:name w:val="Balloon Text"/>
    <w:basedOn w:val="a"/>
    <w:link w:val="a8"/>
    <w:qFormat/>
    <w:rPr>
      <w:sz w:val="18"/>
      <w:szCs w:val="18"/>
    </w:rPr>
  </w:style>
  <w:style w:type="paragraph" w:styleId="a9">
    <w:name w:val="footer"/>
    <w:basedOn w:val="HeaderBase"/>
    <w:link w:val="aa"/>
    <w:uiPriority w:val="99"/>
    <w:qFormat/>
    <w:pPr>
      <w:spacing w:before="600"/>
      <w:ind w:right="-240" w:firstLine="0"/>
      <w:jc w:val="center"/>
    </w:pPr>
    <w:rPr>
      <w:kern w:val="18"/>
      <w:lang w:val="en-US" w:bidi="ar-SA"/>
    </w:rPr>
  </w:style>
  <w:style w:type="paragraph" w:customStyle="1" w:styleId="HeaderBase">
    <w:name w:val="Header Base"/>
    <w:basedOn w:val="10"/>
    <w:qFormat/>
    <w:pPr>
      <w:keepLines/>
      <w:tabs>
        <w:tab w:val="center" w:pos="4320"/>
        <w:tab w:val="right" w:pos="8640"/>
      </w:tabs>
      <w:spacing w:line="240" w:lineRule="atLeast"/>
      <w:ind w:firstLine="360"/>
      <w:jc w:val="both"/>
    </w:pPr>
    <w:rPr>
      <w:lang w:val="zh-CN" w:bidi="zh-CN"/>
    </w:rPr>
  </w:style>
  <w:style w:type="paragraph" w:styleId="ab">
    <w:name w:val="header"/>
    <w:basedOn w:val="HeaderBase"/>
    <w:link w:val="ac"/>
    <w:uiPriority w:val="99"/>
    <w:pPr>
      <w:spacing w:after="660"/>
      <w:ind w:firstLine="0"/>
      <w:jc w:val="center"/>
    </w:pPr>
    <w:rPr>
      <w:caps/>
      <w:kern w:val="18"/>
      <w:sz w:val="18"/>
      <w:szCs w:val="18"/>
      <w:lang w:val="en-US" w:bidi="ar-SA"/>
    </w:rPr>
  </w:style>
  <w:style w:type="paragraph" w:styleId="ad">
    <w:name w:val="Signature"/>
    <w:basedOn w:val="10"/>
    <w:next w:val="11"/>
    <w:qFormat/>
    <w:pPr>
      <w:keepNext/>
      <w:keepLines/>
      <w:spacing w:before="660" w:line="240" w:lineRule="atLeast"/>
      <w:ind w:firstLine="360"/>
      <w:jc w:val="both"/>
    </w:pPr>
  </w:style>
  <w:style w:type="paragraph" w:styleId="ae">
    <w:name w:val="Message Header"/>
    <w:basedOn w:val="10"/>
    <w:qFormat/>
    <w:pPr>
      <w:keepLines/>
      <w:spacing w:after="120" w:line="240" w:lineRule="atLeast"/>
      <w:ind w:left="1080" w:hanging="1080"/>
    </w:pPr>
    <w:rPr>
      <w:caps/>
      <w:sz w:val="18"/>
      <w:szCs w:val="18"/>
    </w:rPr>
  </w:style>
  <w:style w:type="character" w:styleId="af">
    <w:name w:val="page number"/>
    <w:basedOn w:val="a0"/>
    <w:qFormat/>
  </w:style>
  <w:style w:type="table" w:styleId="af0">
    <w:name w:val="Table Grid"/>
    <w:basedOn w:val="a1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CompanyName">
    <w:name w:val="Company Name"/>
    <w:basedOn w:val="10"/>
    <w:qFormat/>
    <w:pPr>
      <w:keepLines/>
      <w:framePr w:w="8640" w:h="1440" w:wrap="notBeside" w:vAnchor="page" w:hAnchor="margin" w:xAlign="center" w:y="889"/>
      <w:spacing w:after="40" w:line="240" w:lineRule="atLeast"/>
      <w:jc w:val="center"/>
    </w:pPr>
    <w:rPr>
      <w:caps/>
      <w:spacing w:val="75"/>
      <w:lang w:val="zh-CN" w:bidi="zh-CN"/>
    </w:rPr>
  </w:style>
  <w:style w:type="paragraph" w:customStyle="1" w:styleId="DocumentLabel">
    <w:name w:val="Document Label"/>
    <w:next w:val="11"/>
    <w:qFormat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eastAsia="Times New Roman" w:hAnsi="Garamond" w:cs="Garamond"/>
      <w:b/>
      <w:caps/>
      <w:spacing w:val="20"/>
      <w:sz w:val="18"/>
      <w:szCs w:val="18"/>
      <w:lang w:val="zh-CN" w:bidi="zh-CN"/>
    </w:rPr>
  </w:style>
  <w:style w:type="paragraph" w:customStyle="1" w:styleId="Enclosure">
    <w:name w:val="Enclosure"/>
    <w:basedOn w:val="10"/>
    <w:next w:val="11"/>
    <w:qFormat/>
    <w:pPr>
      <w:keepLines/>
      <w:spacing w:before="220" w:after="240" w:line="240" w:lineRule="atLeast"/>
      <w:jc w:val="both"/>
    </w:pPr>
    <w:rPr>
      <w:lang w:val="zh-CN" w:bidi="zh-CN"/>
    </w:rPr>
  </w:style>
  <w:style w:type="paragraph" w:customStyle="1" w:styleId="HeadingBase">
    <w:name w:val="Heading Base"/>
    <w:basedOn w:val="10"/>
    <w:next w:val="10"/>
    <w:qFormat/>
    <w:pPr>
      <w:keepNext/>
      <w:keepLines/>
      <w:spacing w:line="240" w:lineRule="atLeast"/>
    </w:pPr>
    <w:rPr>
      <w:kern w:val="20"/>
      <w:lang w:val="zh-CN" w:bidi="zh-CN"/>
    </w:rPr>
  </w:style>
  <w:style w:type="paragraph" w:customStyle="1" w:styleId="ReturnAddress">
    <w:name w:val="Return Address"/>
    <w:qFormat/>
    <w:pPr>
      <w:framePr w:w="8640" w:hSpace="187" w:vSpace="187" w:wrap="notBeside" w:vAnchor="page" w:hAnchor="margin" w:xAlign="center" w:y="14401" w:anchorLock="1"/>
      <w:spacing w:line="240" w:lineRule="atLeast"/>
      <w:ind w:right="-240"/>
      <w:jc w:val="center"/>
    </w:pPr>
    <w:rPr>
      <w:rFonts w:ascii="Garamond" w:eastAsia="Times New Roman" w:hAnsi="Garamond" w:cs="Garamond"/>
      <w:caps/>
      <w:spacing w:val="30"/>
      <w:sz w:val="15"/>
      <w:szCs w:val="15"/>
      <w:lang w:val="zh-CN" w:bidi="zh-CN"/>
    </w:rPr>
  </w:style>
  <w:style w:type="character" w:customStyle="1" w:styleId="MessageHeaderLabel">
    <w:name w:val="Message Header Label"/>
    <w:qFormat/>
    <w:rPr>
      <w:b/>
      <w:sz w:val="18"/>
      <w:lang w:val="zh-CN" w:eastAsia="zh-CN" w:bidi="zh-CN"/>
    </w:rPr>
  </w:style>
  <w:style w:type="character" w:customStyle="1" w:styleId="Slogan">
    <w:name w:val="Slogan"/>
    <w:basedOn w:val="a0"/>
    <w:rPr>
      <w:i/>
      <w:spacing w:val="70"/>
      <w:sz w:val="21"/>
      <w:lang w:val="zh-CN" w:eastAsia="zh-CN" w:bidi="zh-CN"/>
    </w:rPr>
  </w:style>
  <w:style w:type="paragraph" w:customStyle="1" w:styleId="12">
    <w:name w:val="信息标题1"/>
    <w:basedOn w:val="a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MessageHeaderLast">
    <w:name w:val="Message Header Last"/>
    <w:basedOn w:val="12"/>
    <w:next w:val="10"/>
    <w:qFormat/>
    <w:pPr>
      <w:keepLines/>
      <w:pBdr>
        <w:bottom w:val="single" w:sz="6" w:space="18" w:color="808080"/>
      </w:pBdr>
      <w:spacing w:before="0" w:beforeAutospacing="0" w:after="360" w:afterAutospacing="0" w:line="240" w:lineRule="atLeast"/>
      <w:ind w:left="1080" w:hanging="1080"/>
    </w:pPr>
    <w:rPr>
      <w:rFonts w:ascii="Garamond" w:eastAsia="Times New Roman" w:hAnsi="Garamond" w:cs="Garamond"/>
      <w:caps/>
      <w:sz w:val="18"/>
      <w:szCs w:val="18"/>
      <w:lang w:val="zh-CN" w:bidi="zh-CN"/>
    </w:rPr>
  </w:style>
  <w:style w:type="paragraph" w:customStyle="1" w:styleId="MessageHeaderFirst">
    <w:name w:val="Message Header First"/>
    <w:basedOn w:val="12"/>
    <w:next w:val="12"/>
    <w:qFormat/>
    <w:pPr>
      <w:keepLines/>
      <w:spacing w:before="360" w:beforeAutospacing="0" w:after="120" w:afterAutospacing="0" w:line="240" w:lineRule="atLeast"/>
      <w:ind w:left="1080" w:hanging="1080"/>
    </w:pPr>
    <w:rPr>
      <w:rFonts w:ascii="Garamond" w:eastAsia="Times New Roman" w:hAnsi="Garamond" w:cs="Garamond"/>
      <w:caps/>
      <w:sz w:val="18"/>
      <w:szCs w:val="18"/>
      <w:lang w:val="zh-CN" w:bidi="zh-CN"/>
    </w:rPr>
  </w:style>
  <w:style w:type="paragraph" w:customStyle="1" w:styleId="13">
    <w:name w:val="签名1"/>
    <w:basedOn w:val="a"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customStyle="1" w:styleId="SignatureJobTitle">
    <w:name w:val="Signature Job Title"/>
    <w:basedOn w:val="a"/>
    <w:qFormat/>
  </w:style>
  <w:style w:type="paragraph" w:customStyle="1" w:styleId="SignatureName">
    <w:name w:val="Signature Name"/>
    <w:basedOn w:val="13"/>
    <w:next w:val="SignatureJobTitle"/>
    <w:qFormat/>
    <w:pPr>
      <w:keepNext/>
      <w:keepLines/>
      <w:spacing w:before="660" w:beforeAutospacing="0" w:after="0" w:afterAutospacing="0" w:line="240" w:lineRule="atLeast"/>
      <w:jc w:val="both"/>
    </w:pPr>
    <w:rPr>
      <w:rFonts w:ascii="Garamond" w:eastAsia="Times New Roman" w:hAnsi="Garamond" w:cs="Garamond"/>
      <w:sz w:val="22"/>
      <w:szCs w:val="22"/>
      <w:lang w:val="zh-CN" w:bidi="zh-CN"/>
    </w:rPr>
  </w:style>
  <w:style w:type="character" w:customStyle="1" w:styleId="a8">
    <w:name w:val="批注框文本 字符"/>
    <w:basedOn w:val="a0"/>
    <w:link w:val="a7"/>
    <w:rPr>
      <w:rFonts w:ascii="Garamond" w:eastAsia="Times New Roman" w:hAnsi="Garamond" w:cs="Garamond"/>
      <w:sz w:val="18"/>
      <w:szCs w:val="18"/>
    </w:rPr>
  </w:style>
  <w:style w:type="paragraph" w:customStyle="1" w:styleId="p0">
    <w:name w:val="p0"/>
    <w:basedOn w:val="a"/>
    <w:pPr>
      <w:ind w:left="835"/>
    </w:pPr>
    <w:rPr>
      <w:rFonts w:ascii="Arial" w:eastAsia="宋体" w:hAnsi="Arial" w:cs="Arial"/>
      <w:spacing w:val="-5"/>
      <w:sz w:val="20"/>
      <w:szCs w:val="20"/>
    </w:rPr>
  </w:style>
  <w:style w:type="character" w:customStyle="1" w:styleId="ac">
    <w:name w:val="页眉 字符"/>
    <w:basedOn w:val="a0"/>
    <w:link w:val="ab"/>
    <w:uiPriority w:val="99"/>
    <w:rPr>
      <w:rFonts w:ascii="Garamond" w:eastAsia="Times New Roman" w:hAnsi="Garamond" w:cs="Garamond"/>
      <w:caps/>
      <w:kern w:val="18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Garamond" w:eastAsia="Times New Roman" w:hAnsi="Garamond" w:cs="Garamond"/>
      <w:kern w:val="18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Memo(4)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82"/>
    <customShpInfo spid="_x0000_s205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120C77-5586-459C-B374-BF58DF226B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Memo(4).dot</Template>
  <TotalTime>197</TotalTime>
  <Pages>2</Pages>
  <Words>129</Words>
  <Characters>736</Characters>
  <Application>Microsoft Office Word</Application>
  <DocSecurity>0</DocSecurity>
  <Lines>6</Lines>
  <Paragraphs>1</Paragraphs>
  <ScaleCrop>false</ScaleCrop>
  <Company>Microsoft Corporation</Company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李绘卓</dc:creator>
  <cp:lastModifiedBy>秦亮</cp:lastModifiedBy>
  <cp:revision>11</cp:revision>
  <cp:lastPrinted>2113-01-01T00:00:00Z</cp:lastPrinted>
  <dcterms:created xsi:type="dcterms:W3CDTF">2011-09-04T05:58:00Z</dcterms:created>
  <dcterms:modified xsi:type="dcterms:W3CDTF">2017-10-09T11:12:00Z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TC010129232052</vt:lpwstr>
  </property>
  <property fmtid="{D5CDD505-2E9C-101B-9397-08002B2CF9AE}" pid="3" name="KSOProductBuildVer">
    <vt:lpwstr>2052-10.1.0.6749</vt:lpwstr>
  </property>
</Properties>
</file>