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176B6B46"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27389D">
        <w:rPr>
          <w:noProof/>
        </w:rPr>
        <w:t>16. februára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41186A37" w14:textId="76469AC5" w:rsidR="0027389D"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2778016" w:history="1">
            <w:r w:rsidR="0027389D" w:rsidRPr="001348E7">
              <w:rPr>
                <w:rStyle w:val="Hypertextovprepojenie"/>
                <w:noProof/>
              </w:rPr>
              <w:t>Zoznam obrázkov</w:t>
            </w:r>
            <w:r w:rsidR="0027389D">
              <w:rPr>
                <w:noProof/>
                <w:webHidden/>
              </w:rPr>
              <w:tab/>
            </w:r>
            <w:r w:rsidR="0027389D">
              <w:rPr>
                <w:noProof/>
                <w:webHidden/>
              </w:rPr>
              <w:fldChar w:fldCharType="begin"/>
            </w:r>
            <w:r w:rsidR="0027389D">
              <w:rPr>
                <w:noProof/>
                <w:webHidden/>
              </w:rPr>
              <w:instrText xml:space="preserve"> PAGEREF _Toc32778016 \h </w:instrText>
            </w:r>
            <w:r w:rsidR="0027389D">
              <w:rPr>
                <w:noProof/>
                <w:webHidden/>
              </w:rPr>
            </w:r>
            <w:r w:rsidR="0027389D">
              <w:rPr>
                <w:noProof/>
                <w:webHidden/>
              </w:rPr>
              <w:fldChar w:fldCharType="separate"/>
            </w:r>
            <w:r w:rsidR="0027389D">
              <w:rPr>
                <w:noProof/>
                <w:webHidden/>
              </w:rPr>
              <w:t>9</w:t>
            </w:r>
            <w:r w:rsidR="0027389D">
              <w:rPr>
                <w:noProof/>
                <w:webHidden/>
              </w:rPr>
              <w:fldChar w:fldCharType="end"/>
            </w:r>
          </w:hyperlink>
        </w:p>
        <w:p w14:paraId="60AF85E3" w14:textId="09AA329A" w:rsidR="0027389D" w:rsidRDefault="0027389D">
          <w:pPr>
            <w:pStyle w:val="Obsah1"/>
            <w:tabs>
              <w:tab w:val="right" w:leader="dot" w:pos="8777"/>
            </w:tabs>
            <w:rPr>
              <w:rFonts w:eastAsiaTheme="minorEastAsia"/>
              <w:noProof/>
              <w:lang w:eastAsia="sk-SK"/>
            </w:rPr>
          </w:pPr>
          <w:hyperlink w:anchor="_Toc32778017" w:history="1">
            <w:r w:rsidRPr="001348E7">
              <w:rPr>
                <w:rStyle w:val="Hypertextovprepojenie"/>
                <w:noProof/>
              </w:rPr>
              <w:t>Zoznam tabuliek</w:t>
            </w:r>
            <w:r>
              <w:rPr>
                <w:noProof/>
                <w:webHidden/>
              </w:rPr>
              <w:tab/>
            </w:r>
            <w:r>
              <w:rPr>
                <w:noProof/>
                <w:webHidden/>
              </w:rPr>
              <w:fldChar w:fldCharType="begin"/>
            </w:r>
            <w:r>
              <w:rPr>
                <w:noProof/>
                <w:webHidden/>
              </w:rPr>
              <w:instrText xml:space="preserve"> PAGEREF _Toc32778017 \h </w:instrText>
            </w:r>
            <w:r>
              <w:rPr>
                <w:noProof/>
                <w:webHidden/>
              </w:rPr>
            </w:r>
            <w:r>
              <w:rPr>
                <w:noProof/>
                <w:webHidden/>
              </w:rPr>
              <w:fldChar w:fldCharType="separate"/>
            </w:r>
            <w:r>
              <w:rPr>
                <w:noProof/>
                <w:webHidden/>
              </w:rPr>
              <w:t>10</w:t>
            </w:r>
            <w:r>
              <w:rPr>
                <w:noProof/>
                <w:webHidden/>
              </w:rPr>
              <w:fldChar w:fldCharType="end"/>
            </w:r>
          </w:hyperlink>
        </w:p>
        <w:p w14:paraId="48B0415D" w14:textId="48AC55C3" w:rsidR="0027389D" w:rsidRDefault="0027389D">
          <w:pPr>
            <w:pStyle w:val="Obsah1"/>
            <w:tabs>
              <w:tab w:val="right" w:leader="dot" w:pos="8777"/>
            </w:tabs>
            <w:rPr>
              <w:rFonts w:eastAsiaTheme="minorEastAsia"/>
              <w:noProof/>
              <w:lang w:eastAsia="sk-SK"/>
            </w:rPr>
          </w:pPr>
          <w:hyperlink w:anchor="_Toc32778018" w:history="1">
            <w:r w:rsidRPr="001348E7">
              <w:rPr>
                <w:rStyle w:val="Hypertextovprepojenie"/>
                <w:noProof/>
              </w:rPr>
              <w:t>Zoznam symbolov a skratiek</w:t>
            </w:r>
            <w:r>
              <w:rPr>
                <w:noProof/>
                <w:webHidden/>
              </w:rPr>
              <w:tab/>
            </w:r>
            <w:r>
              <w:rPr>
                <w:noProof/>
                <w:webHidden/>
              </w:rPr>
              <w:fldChar w:fldCharType="begin"/>
            </w:r>
            <w:r>
              <w:rPr>
                <w:noProof/>
                <w:webHidden/>
              </w:rPr>
              <w:instrText xml:space="preserve"> PAGEREF _Toc32778018 \h </w:instrText>
            </w:r>
            <w:r>
              <w:rPr>
                <w:noProof/>
                <w:webHidden/>
              </w:rPr>
            </w:r>
            <w:r>
              <w:rPr>
                <w:noProof/>
                <w:webHidden/>
              </w:rPr>
              <w:fldChar w:fldCharType="separate"/>
            </w:r>
            <w:r>
              <w:rPr>
                <w:noProof/>
                <w:webHidden/>
              </w:rPr>
              <w:t>11</w:t>
            </w:r>
            <w:r>
              <w:rPr>
                <w:noProof/>
                <w:webHidden/>
              </w:rPr>
              <w:fldChar w:fldCharType="end"/>
            </w:r>
          </w:hyperlink>
        </w:p>
        <w:p w14:paraId="2CC855D7" w14:textId="2456D0DB" w:rsidR="0027389D" w:rsidRDefault="0027389D">
          <w:pPr>
            <w:pStyle w:val="Obsah1"/>
            <w:tabs>
              <w:tab w:val="right" w:leader="dot" w:pos="8777"/>
            </w:tabs>
            <w:rPr>
              <w:rFonts w:eastAsiaTheme="minorEastAsia"/>
              <w:noProof/>
              <w:lang w:eastAsia="sk-SK"/>
            </w:rPr>
          </w:pPr>
          <w:hyperlink w:anchor="_Toc32778019" w:history="1">
            <w:r w:rsidRPr="001348E7">
              <w:rPr>
                <w:rStyle w:val="Hypertextovprepojenie"/>
                <w:noProof/>
              </w:rPr>
              <w:t>Úvod</w:t>
            </w:r>
            <w:r>
              <w:rPr>
                <w:noProof/>
                <w:webHidden/>
              </w:rPr>
              <w:tab/>
            </w:r>
            <w:r>
              <w:rPr>
                <w:noProof/>
                <w:webHidden/>
              </w:rPr>
              <w:fldChar w:fldCharType="begin"/>
            </w:r>
            <w:r>
              <w:rPr>
                <w:noProof/>
                <w:webHidden/>
              </w:rPr>
              <w:instrText xml:space="preserve"> PAGEREF _Toc32778019 \h </w:instrText>
            </w:r>
            <w:r>
              <w:rPr>
                <w:noProof/>
                <w:webHidden/>
              </w:rPr>
            </w:r>
            <w:r>
              <w:rPr>
                <w:noProof/>
                <w:webHidden/>
              </w:rPr>
              <w:fldChar w:fldCharType="separate"/>
            </w:r>
            <w:r>
              <w:rPr>
                <w:noProof/>
                <w:webHidden/>
              </w:rPr>
              <w:t>12</w:t>
            </w:r>
            <w:r>
              <w:rPr>
                <w:noProof/>
                <w:webHidden/>
              </w:rPr>
              <w:fldChar w:fldCharType="end"/>
            </w:r>
          </w:hyperlink>
        </w:p>
        <w:p w14:paraId="1C91F6C5" w14:textId="3F139DA5" w:rsidR="0027389D" w:rsidRDefault="0027389D">
          <w:pPr>
            <w:pStyle w:val="Obsah1"/>
            <w:tabs>
              <w:tab w:val="left" w:pos="440"/>
              <w:tab w:val="right" w:leader="dot" w:pos="8777"/>
            </w:tabs>
            <w:rPr>
              <w:rFonts w:eastAsiaTheme="minorEastAsia"/>
              <w:noProof/>
              <w:lang w:eastAsia="sk-SK"/>
            </w:rPr>
          </w:pPr>
          <w:hyperlink w:anchor="_Toc32778020" w:history="1">
            <w:r w:rsidRPr="001348E7">
              <w:rPr>
                <w:rStyle w:val="Hypertextovprepojenie"/>
                <w:noProof/>
              </w:rPr>
              <w:t>1.</w:t>
            </w:r>
            <w:r>
              <w:rPr>
                <w:rFonts w:eastAsiaTheme="minorEastAsia"/>
                <w:noProof/>
                <w:lang w:eastAsia="sk-SK"/>
              </w:rPr>
              <w:tab/>
            </w:r>
            <w:r w:rsidRPr="001348E7">
              <w:rPr>
                <w:rStyle w:val="Hypertextovprepojenie"/>
                <w:noProof/>
              </w:rPr>
              <w:t>Formulácia úlohy a cieľ práce</w:t>
            </w:r>
            <w:r>
              <w:rPr>
                <w:noProof/>
                <w:webHidden/>
              </w:rPr>
              <w:tab/>
            </w:r>
            <w:r>
              <w:rPr>
                <w:noProof/>
                <w:webHidden/>
              </w:rPr>
              <w:fldChar w:fldCharType="begin"/>
            </w:r>
            <w:r>
              <w:rPr>
                <w:noProof/>
                <w:webHidden/>
              </w:rPr>
              <w:instrText xml:space="preserve"> PAGEREF _Toc32778020 \h </w:instrText>
            </w:r>
            <w:r>
              <w:rPr>
                <w:noProof/>
                <w:webHidden/>
              </w:rPr>
            </w:r>
            <w:r>
              <w:rPr>
                <w:noProof/>
                <w:webHidden/>
              </w:rPr>
              <w:fldChar w:fldCharType="separate"/>
            </w:r>
            <w:r>
              <w:rPr>
                <w:noProof/>
                <w:webHidden/>
              </w:rPr>
              <w:t>13</w:t>
            </w:r>
            <w:r>
              <w:rPr>
                <w:noProof/>
                <w:webHidden/>
              </w:rPr>
              <w:fldChar w:fldCharType="end"/>
            </w:r>
          </w:hyperlink>
        </w:p>
        <w:p w14:paraId="26B498FE" w14:textId="3E39DA20" w:rsidR="0027389D" w:rsidRDefault="0027389D">
          <w:pPr>
            <w:pStyle w:val="Obsah1"/>
            <w:tabs>
              <w:tab w:val="left" w:pos="440"/>
              <w:tab w:val="right" w:leader="dot" w:pos="8777"/>
            </w:tabs>
            <w:rPr>
              <w:rFonts w:eastAsiaTheme="minorEastAsia"/>
              <w:noProof/>
              <w:lang w:eastAsia="sk-SK"/>
            </w:rPr>
          </w:pPr>
          <w:hyperlink w:anchor="_Toc32778021" w:history="1">
            <w:r w:rsidRPr="001348E7">
              <w:rPr>
                <w:rStyle w:val="Hypertextovprepojenie"/>
                <w:noProof/>
              </w:rPr>
              <w:t>2.</w:t>
            </w:r>
            <w:r>
              <w:rPr>
                <w:rFonts w:eastAsiaTheme="minorEastAsia"/>
                <w:noProof/>
                <w:lang w:eastAsia="sk-SK"/>
              </w:rPr>
              <w:tab/>
            </w:r>
            <w:r w:rsidRPr="001348E7">
              <w:rPr>
                <w:rStyle w:val="Hypertextovprepojenie"/>
                <w:noProof/>
              </w:rPr>
              <w:t>Učenie</w:t>
            </w:r>
            <w:r>
              <w:rPr>
                <w:noProof/>
                <w:webHidden/>
              </w:rPr>
              <w:tab/>
            </w:r>
            <w:r>
              <w:rPr>
                <w:noProof/>
                <w:webHidden/>
              </w:rPr>
              <w:fldChar w:fldCharType="begin"/>
            </w:r>
            <w:r>
              <w:rPr>
                <w:noProof/>
                <w:webHidden/>
              </w:rPr>
              <w:instrText xml:space="preserve"> PAGEREF _Toc32778021 \h </w:instrText>
            </w:r>
            <w:r>
              <w:rPr>
                <w:noProof/>
                <w:webHidden/>
              </w:rPr>
            </w:r>
            <w:r>
              <w:rPr>
                <w:noProof/>
                <w:webHidden/>
              </w:rPr>
              <w:fldChar w:fldCharType="separate"/>
            </w:r>
            <w:r>
              <w:rPr>
                <w:noProof/>
                <w:webHidden/>
              </w:rPr>
              <w:t>14</w:t>
            </w:r>
            <w:r>
              <w:rPr>
                <w:noProof/>
                <w:webHidden/>
              </w:rPr>
              <w:fldChar w:fldCharType="end"/>
            </w:r>
          </w:hyperlink>
        </w:p>
        <w:p w14:paraId="795E0F4D" w14:textId="41C97156" w:rsidR="0027389D" w:rsidRDefault="0027389D">
          <w:pPr>
            <w:pStyle w:val="Obsah2"/>
            <w:tabs>
              <w:tab w:val="left" w:pos="880"/>
              <w:tab w:val="right" w:leader="dot" w:pos="8777"/>
            </w:tabs>
            <w:rPr>
              <w:rFonts w:eastAsiaTheme="minorEastAsia"/>
              <w:noProof/>
              <w:lang w:eastAsia="sk-SK"/>
            </w:rPr>
          </w:pPr>
          <w:hyperlink w:anchor="_Toc32778022" w:history="1">
            <w:r w:rsidRPr="001348E7">
              <w:rPr>
                <w:rStyle w:val="Hypertextovprepojenie"/>
                <w:noProof/>
              </w:rPr>
              <w:t>2.1.</w:t>
            </w:r>
            <w:r>
              <w:rPr>
                <w:rFonts w:eastAsiaTheme="minorEastAsia"/>
                <w:noProof/>
                <w:lang w:eastAsia="sk-SK"/>
              </w:rPr>
              <w:tab/>
            </w:r>
            <w:r w:rsidRPr="001348E7">
              <w:rPr>
                <w:rStyle w:val="Hypertextovprepojenie"/>
                <w:noProof/>
              </w:rPr>
              <w:t>Koncept ľudského učenia</w:t>
            </w:r>
            <w:r>
              <w:rPr>
                <w:noProof/>
                <w:webHidden/>
              </w:rPr>
              <w:tab/>
            </w:r>
            <w:r>
              <w:rPr>
                <w:noProof/>
                <w:webHidden/>
              </w:rPr>
              <w:fldChar w:fldCharType="begin"/>
            </w:r>
            <w:r>
              <w:rPr>
                <w:noProof/>
                <w:webHidden/>
              </w:rPr>
              <w:instrText xml:space="preserve"> PAGEREF _Toc32778022 \h </w:instrText>
            </w:r>
            <w:r>
              <w:rPr>
                <w:noProof/>
                <w:webHidden/>
              </w:rPr>
            </w:r>
            <w:r>
              <w:rPr>
                <w:noProof/>
                <w:webHidden/>
              </w:rPr>
              <w:fldChar w:fldCharType="separate"/>
            </w:r>
            <w:r>
              <w:rPr>
                <w:noProof/>
                <w:webHidden/>
              </w:rPr>
              <w:t>14</w:t>
            </w:r>
            <w:r>
              <w:rPr>
                <w:noProof/>
                <w:webHidden/>
              </w:rPr>
              <w:fldChar w:fldCharType="end"/>
            </w:r>
          </w:hyperlink>
        </w:p>
        <w:p w14:paraId="287E04AB" w14:textId="2CC27096" w:rsidR="0027389D" w:rsidRDefault="0027389D">
          <w:pPr>
            <w:pStyle w:val="Obsah2"/>
            <w:tabs>
              <w:tab w:val="left" w:pos="880"/>
              <w:tab w:val="right" w:leader="dot" w:pos="8777"/>
            </w:tabs>
            <w:rPr>
              <w:rFonts w:eastAsiaTheme="minorEastAsia"/>
              <w:noProof/>
              <w:lang w:eastAsia="sk-SK"/>
            </w:rPr>
          </w:pPr>
          <w:hyperlink w:anchor="_Toc32778023" w:history="1">
            <w:r w:rsidRPr="001348E7">
              <w:rPr>
                <w:rStyle w:val="Hypertextovprepojenie"/>
                <w:noProof/>
                <w:lang w:val="en-US"/>
              </w:rPr>
              <w:t>2.2.</w:t>
            </w:r>
            <w:r>
              <w:rPr>
                <w:rFonts w:eastAsiaTheme="minorEastAsia"/>
                <w:noProof/>
                <w:lang w:eastAsia="sk-SK"/>
              </w:rPr>
              <w:tab/>
            </w:r>
            <w:r w:rsidRPr="001348E7">
              <w:rPr>
                <w:rStyle w:val="Hypertextovprepojenie"/>
                <w:noProof/>
                <w:lang w:val="en-US"/>
              </w:rPr>
              <w:t>Typy učenia</w:t>
            </w:r>
            <w:r>
              <w:rPr>
                <w:noProof/>
                <w:webHidden/>
              </w:rPr>
              <w:tab/>
            </w:r>
            <w:r>
              <w:rPr>
                <w:noProof/>
                <w:webHidden/>
              </w:rPr>
              <w:fldChar w:fldCharType="begin"/>
            </w:r>
            <w:r>
              <w:rPr>
                <w:noProof/>
                <w:webHidden/>
              </w:rPr>
              <w:instrText xml:space="preserve"> PAGEREF _Toc32778023 \h </w:instrText>
            </w:r>
            <w:r>
              <w:rPr>
                <w:noProof/>
                <w:webHidden/>
              </w:rPr>
            </w:r>
            <w:r>
              <w:rPr>
                <w:noProof/>
                <w:webHidden/>
              </w:rPr>
              <w:fldChar w:fldCharType="separate"/>
            </w:r>
            <w:r>
              <w:rPr>
                <w:noProof/>
                <w:webHidden/>
              </w:rPr>
              <w:t>15</w:t>
            </w:r>
            <w:r>
              <w:rPr>
                <w:noProof/>
                <w:webHidden/>
              </w:rPr>
              <w:fldChar w:fldCharType="end"/>
            </w:r>
          </w:hyperlink>
        </w:p>
        <w:p w14:paraId="0585EC2A" w14:textId="06EFB65E" w:rsidR="0027389D" w:rsidRDefault="0027389D">
          <w:pPr>
            <w:pStyle w:val="Obsah2"/>
            <w:tabs>
              <w:tab w:val="left" w:pos="880"/>
              <w:tab w:val="right" w:leader="dot" w:pos="8777"/>
            </w:tabs>
            <w:rPr>
              <w:rFonts w:eastAsiaTheme="minorEastAsia"/>
              <w:noProof/>
              <w:lang w:eastAsia="sk-SK"/>
            </w:rPr>
          </w:pPr>
          <w:hyperlink w:anchor="_Toc32778024" w:history="1">
            <w:r w:rsidRPr="001348E7">
              <w:rPr>
                <w:rStyle w:val="Hypertextovprepojenie"/>
                <w:noProof/>
                <w:lang w:val="en-US"/>
              </w:rPr>
              <w:t>2.3.</w:t>
            </w:r>
            <w:r>
              <w:rPr>
                <w:rFonts w:eastAsiaTheme="minorEastAsia"/>
                <w:noProof/>
                <w:lang w:eastAsia="sk-SK"/>
              </w:rPr>
              <w:tab/>
            </w:r>
            <w:r w:rsidRPr="001348E7">
              <w:rPr>
                <w:rStyle w:val="Hypertextovprepojenie"/>
                <w:noProof/>
                <w:lang w:val="en-US"/>
              </w:rPr>
              <w:t>Faktory ovplyvňujúce učenie</w:t>
            </w:r>
            <w:r>
              <w:rPr>
                <w:noProof/>
                <w:webHidden/>
              </w:rPr>
              <w:tab/>
            </w:r>
            <w:r>
              <w:rPr>
                <w:noProof/>
                <w:webHidden/>
              </w:rPr>
              <w:fldChar w:fldCharType="begin"/>
            </w:r>
            <w:r>
              <w:rPr>
                <w:noProof/>
                <w:webHidden/>
              </w:rPr>
              <w:instrText xml:space="preserve"> PAGEREF _Toc32778024 \h </w:instrText>
            </w:r>
            <w:r>
              <w:rPr>
                <w:noProof/>
                <w:webHidden/>
              </w:rPr>
            </w:r>
            <w:r>
              <w:rPr>
                <w:noProof/>
                <w:webHidden/>
              </w:rPr>
              <w:fldChar w:fldCharType="separate"/>
            </w:r>
            <w:r>
              <w:rPr>
                <w:noProof/>
                <w:webHidden/>
              </w:rPr>
              <w:t>16</w:t>
            </w:r>
            <w:r>
              <w:rPr>
                <w:noProof/>
                <w:webHidden/>
              </w:rPr>
              <w:fldChar w:fldCharType="end"/>
            </w:r>
          </w:hyperlink>
        </w:p>
        <w:p w14:paraId="7DC1CB24" w14:textId="490AACA5" w:rsidR="0027389D" w:rsidRDefault="0027389D">
          <w:pPr>
            <w:pStyle w:val="Obsah3"/>
            <w:tabs>
              <w:tab w:val="left" w:pos="1320"/>
              <w:tab w:val="right" w:leader="dot" w:pos="8777"/>
            </w:tabs>
            <w:rPr>
              <w:rFonts w:eastAsiaTheme="minorEastAsia"/>
              <w:noProof/>
              <w:lang w:eastAsia="sk-SK"/>
            </w:rPr>
          </w:pPr>
          <w:hyperlink w:anchor="_Toc32778025" w:history="1">
            <w:r w:rsidRPr="001348E7">
              <w:rPr>
                <w:rStyle w:val="Hypertextovprepojenie"/>
                <w:noProof/>
              </w:rPr>
              <w:t>2.3.1.</w:t>
            </w:r>
            <w:r>
              <w:rPr>
                <w:rFonts w:eastAsiaTheme="minorEastAsia"/>
                <w:noProof/>
                <w:lang w:eastAsia="sk-SK"/>
              </w:rPr>
              <w:tab/>
            </w:r>
            <w:r w:rsidRPr="001348E7">
              <w:rPr>
                <w:rStyle w:val="Hypertextovprepojenie"/>
                <w:noProof/>
              </w:rPr>
              <w:t>Motivácia</w:t>
            </w:r>
            <w:r>
              <w:rPr>
                <w:noProof/>
                <w:webHidden/>
              </w:rPr>
              <w:tab/>
            </w:r>
            <w:r>
              <w:rPr>
                <w:noProof/>
                <w:webHidden/>
              </w:rPr>
              <w:fldChar w:fldCharType="begin"/>
            </w:r>
            <w:r>
              <w:rPr>
                <w:noProof/>
                <w:webHidden/>
              </w:rPr>
              <w:instrText xml:space="preserve"> PAGEREF _Toc32778025 \h </w:instrText>
            </w:r>
            <w:r>
              <w:rPr>
                <w:noProof/>
                <w:webHidden/>
              </w:rPr>
            </w:r>
            <w:r>
              <w:rPr>
                <w:noProof/>
                <w:webHidden/>
              </w:rPr>
              <w:fldChar w:fldCharType="separate"/>
            </w:r>
            <w:r>
              <w:rPr>
                <w:noProof/>
                <w:webHidden/>
              </w:rPr>
              <w:t>17</w:t>
            </w:r>
            <w:r>
              <w:rPr>
                <w:noProof/>
                <w:webHidden/>
              </w:rPr>
              <w:fldChar w:fldCharType="end"/>
            </w:r>
          </w:hyperlink>
        </w:p>
        <w:p w14:paraId="0E9B13A6" w14:textId="3A25FAFB" w:rsidR="0027389D" w:rsidRDefault="0027389D">
          <w:pPr>
            <w:pStyle w:val="Obsah3"/>
            <w:tabs>
              <w:tab w:val="left" w:pos="1320"/>
              <w:tab w:val="right" w:leader="dot" w:pos="8777"/>
            </w:tabs>
            <w:rPr>
              <w:rFonts w:eastAsiaTheme="minorEastAsia"/>
              <w:noProof/>
              <w:lang w:eastAsia="sk-SK"/>
            </w:rPr>
          </w:pPr>
          <w:hyperlink w:anchor="_Toc32778026" w:history="1">
            <w:r w:rsidRPr="001348E7">
              <w:rPr>
                <w:rStyle w:val="Hypertextovprepojenie"/>
                <w:noProof/>
              </w:rPr>
              <w:t>2.3.2.</w:t>
            </w:r>
            <w:r>
              <w:rPr>
                <w:rFonts w:eastAsiaTheme="minorEastAsia"/>
                <w:noProof/>
                <w:lang w:eastAsia="sk-SK"/>
              </w:rPr>
              <w:tab/>
            </w:r>
            <w:r w:rsidRPr="001348E7">
              <w:rPr>
                <w:rStyle w:val="Hypertextovprepojenie"/>
                <w:noProof/>
              </w:rPr>
              <w:t>Koncentrácia</w:t>
            </w:r>
            <w:r>
              <w:rPr>
                <w:noProof/>
                <w:webHidden/>
              </w:rPr>
              <w:tab/>
            </w:r>
            <w:r>
              <w:rPr>
                <w:noProof/>
                <w:webHidden/>
              </w:rPr>
              <w:fldChar w:fldCharType="begin"/>
            </w:r>
            <w:r>
              <w:rPr>
                <w:noProof/>
                <w:webHidden/>
              </w:rPr>
              <w:instrText xml:space="preserve"> PAGEREF _Toc32778026 \h </w:instrText>
            </w:r>
            <w:r>
              <w:rPr>
                <w:noProof/>
                <w:webHidden/>
              </w:rPr>
            </w:r>
            <w:r>
              <w:rPr>
                <w:noProof/>
                <w:webHidden/>
              </w:rPr>
              <w:fldChar w:fldCharType="separate"/>
            </w:r>
            <w:r>
              <w:rPr>
                <w:noProof/>
                <w:webHidden/>
              </w:rPr>
              <w:t>17</w:t>
            </w:r>
            <w:r>
              <w:rPr>
                <w:noProof/>
                <w:webHidden/>
              </w:rPr>
              <w:fldChar w:fldCharType="end"/>
            </w:r>
          </w:hyperlink>
        </w:p>
        <w:p w14:paraId="6E4D8C9C" w14:textId="5F01263B" w:rsidR="0027389D" w:rsidRDefault="0027389D">
          <w:pPr>
            <w:pStyle w:val="Obsah3"/>
            <w:tabs>
              <w:tab w:val="left" w:pos="1320"/>
              <w:tab w:val="right" w:leader="dot" w:pos="8777"/>
            </w:tabs>
            <w:rPr>
              <w:rFonts w:eastAsiaTheme="minorEastAsia"/>
              <w:noProof/>
              <w:lang w:eastAsia="sk-SK"/>
            </w:rPr>
          </w:pPr>
          <w:hyperlink w:anchor="_Toc32778027" w:history="1">
            <w:r w:rsidRPr="001348E7">
              <w:rPr>
                <w:rStyle w:val="Hypertextovprepojenie"/>
                <w:noProof/>
              </w:rPr>
              <w:t>2.3.3.</w:t>
            </w:r>
            <w:r>
              <w:rPr>
                <w:rFonts w:eastAsiaTheme="minorEastAsia"/>
                <w:noProof/>
                <w:lang w:eastAsia="sk-SK"/>
              </w:rPr>
              <w:tab/>
            </w:r>
            <w:r w:rsidRPr="001348E7">
              <w:rPr>
                <w:rStyle w:val="Hypertextovprepojenie"/>
                <w:noProof/>
              </w:rPr>
              <w:t>Pamäť</w:t>
            </w:r>
            <w:r>
              <w:rPr>
                <w:noProof/>
                <w:webHidden/>
              </w:rPr>
              <w:tab/>
            </w:r>
            <w:r>
              <w:rPr>
                <w:noProof/>
                <w:webHidden/>
              </w:rPr>
              <w:fldChar w:fldCharType="begin"/>
            </w:r>
            <w:r>
              <w:rPr>
                <w:noProof/>
                <w:webHidden/>
              </w:rPr>
              <w:instrText xml:space="preserve"> PAGEREF _Toc32778027 \h </w:instrText>
            </w:r>
            <w:r>
              <w:rPr>
                <w:noProof/>
                <w:webHidden/>
              </w:rPr>
            </w:r>
            <w:r>
              <w:rPr>
                <w:noProof/>
                <w:webHidden/>
              </w:rPr>
              <w:fldChar w:fldCharType="separate"/>
            </w:r>
            <w:r>
              <w:rPr>
                <w:noProof/>
                <w:webHidden/>
              </w:rPr>
              <w:t>17</w:t>
            </w:r>
            <w:r>
              <w:rPr>
                <w:noProof/>
                <w:webHidden/>
              </w:rPr>
              <w:fldChar w:fldCharType="end"/>
            </w:r>
          </w:hyperlink>
        </w:p>
        <w:p w14:paraId="30183D8D" w14:textId="4A48BC69" w:rsidR="0027389D" w:rsidRDefault="0027389D">
          <w:pPr>
            <w:pStyle w:val="Obsah3"/>
            <w:tabs>
              <w:tab w:val="left" w:pos="1320"/>
              <w:tab w:val="right" w:leader="dot" w:pos="8777"/>
            </w:tabs>
            <w:rPr>
              <w:rFonts w:eastAsiaTheme="minorEastAsia"/>
              <w:noProof/>
              <w:lang w:eastAsia="sk-SK"/>
            </w:rPr>
          </w:pPr>
          <w:hyperlink w:anchor="_Toc32778028" w:history="1">
            <w:r w:rsidRPr="001348E7">
              <w:rPr>
                <w:rStyle w:val="Hypertextovprepojenie"/>
                <w:noProof/>
              </w:rPr>
              <w:t>2.3.4.</w:t>
            </w:r>
            <w:r>
              <w:rPr>
                <w:rFonts w:eastAsiaTheme="minorEastAsia"/>
                <w:noProof/>
                <w:lang w:eastAsia="sk-SK"/>
              </w:rPr>
              <w:tab/>
            </w:r>
            <w:r w:rsidRPr="001348E7">
              <w:rPr>
                <w:rStyle w:val="Hypertextovprepojenie"/>
                <w:noProof/>
              </w:rPr>
              <w:t>Inteligencia</w:t>
            </w:r>
            <w:r>
              <w:rPr>
                <w:noProof/>
                <w:webHidden/>
              </w:rPr>
              <w:tab/>
            </w:r>
            <w:r>
              <w:rPr>
                <w:noProof/>
                <w:webHidden/>
              </w:rPr>
              <w:fldChar w:fldCharType="begin"/>
            </w:r>
            <w:r>
              <w:rPr>
                <w:noProof/>
                <w:webHidden/>
              </w:rPr>
              <w:instrText xml:space="preserve"> PAGEREF _Toc32778028 \h </w:instrText>
            </w:r>
            <w:r>
              <w:rPr>
                <w:noProof/>
                <w:webHidden/>
              </w:rPr>
            </w:r>
            <w:r>
              <w:rPr>
                <w:noProof/>
                <w:webHidden/>
              </w:rPr>
              <w:fldChar w:fldCharType="separate"/>
            </w:r>
            <w:r>
              <w:rPr>
                <w:noProof/>
                <w:webHidden/>
              </w:rPr>
              <w:t>18</w:t>
            </w:r>
            <w:r>
              <w:rPr>
                <w:noProof/>
                <w:webHidden/>
              </w:rPr>
              <w:fldChar w:fldCharType="end"/>
            </w:r>
          </w:hyperlink>
        </w:p>
        <w:p w14:paraId="2CFE0DE2" w14:textId="2D8EE526" w:rsidR="0027389D" w:rsidRDefault="0027389D">
          <w:pPr>
            <w:pStyle w:val="Obsah2"/>
            <w:tabs>
              <w:tab w:val="left" w:pos="880"/>
              <w:tab w:val="right" w:leader="dot" w:pos="8777"/>
            </w:tabs>
            <w:rPr>
              <w:rFonts w:eastAsiaTheme="minorEastAsia"/>
              <w:noProof/>
              <w:lang w:eastAsia="sk-SK"/>
            </w:rPr>
          </w:pPr>
          <w:hyperlink w:anchor="_Toc32778029" w:history="1">
            <w:r w:rsidRPr="001348E7">
              <w:rPr>
                <w:rStyle w:val="Hypertextovprepojenie"/>
                <w:noProof/>
              </w:rPr>
              <w:t>2.4.</w:t>
            </w:r>
            <w:r>
              <w:rPr>
                <w:rFonts w:eastAsiaTheme="minorEastAsia"/>
                <w:noProof/>
                <w:lang w:eastAsia="sk-SK"/>
              </w:rPr>
              <w:tab/>
            </w:r>
            <w:r w:rsidRPr="001348E7">
              <w:rPr>
                <w:rStyle w:val="Hypertextovprepojenie"/>
                <w:noProof/>
              </w:rPr>
              <w:t>Efektívnosť pedagogického prístupu</w:t>
            </w:r>
            <w:r>
              <w:rPr>
                <w:noProof/>
                <w:webHidden/>
              </w:rPr>
              <w:tab/>
            </w:r>
            <w:r>
              <w:rPr>
                <w:noProof/>
                <w:webHidden/>
              </w:rPr>
              <w:fldChar w:fldCharType="begin"/>
            </w:r>
            <w:r>
              <w:rPr>
                <w:noProof/>
                <w:webHidden/>
              </w:rPr>
              <w:instrText xml:space="preserve"> PAGEREF _Toc32778029 \h </w:instrText>
            </w:r>
            <w:r>
              <w:rPr>
                <w:noProof/>
                <w:webHidden/>
              </w:rPr>
            </w:r>
            <w:r>
              <w:rPr>
                <w:noProof/>
                <w:webHidden/>
              </w:rPr>
              <w:fldChar w:fldCharType="separate"/>
            </w:r>
            <w:r>
              <w:rPr>
                <w:noProof/>
                <w:webHidden/>
              </w:rPr>
              <w:t>18</w:t>
            </w:r>
            <w:r>
              <w:rPr>
                <w:noProof/>
                <w:webHidden/>
              </w:rPr>
              <w:fldChar w:fldCharType="end"/>
            </w:r>
          </w:hyperlink>
        </w:p>
        <w:p w14:paraId="296771C4" w14:textId="6EE546B9" w:rsidR="0027389D" w:rsidRDefault="0027389D">
          <w:pPr>
            <w:pStyle w:val="Obsah2"/>
            <w:tabs>
              <w:tab w:val="left" w:pos="880"/>
              <w:tab w:val="right" w:leader="dot" w:pos="8777"/>
            </w:tabs>
            <w:rPr>
              <w:rFonts w:eastAsiaTheme="minorEastAsia"/>
              <w:noProof/>
              <w:lang w:eastAsia="sk-SK"/>
            </w:rPr>
          </w:pPr>
          <w:hyperlink w:anchor="_Toc32778030" w:history="1">
            <w:r w:rsidRPr="001348E7">
              <w:rPr>
                <w:rStyle w:val="Hypertextovprepojenie"/>
                <w:noProof/>
              </w:rPr>
              <w:t>2.5.</w:t>
            </w:r>
            <w:r>
              <w:rPr>
                <w:rFonts w:eastAsiaTheme="minorEastAsia"/>
                <w:noProof/>
                <w:lang w:eastAsia="sk-SK"/>
              </w:rPr>
              <w:tab/>
            </w:r>
            <w:r w:rsidRPr="001348E7">
              <w:rPr>
                <w:rStyle w:val="Hypertextovprepojenie"/>
                <w:noProof/>
              </w:rPr>
              <w:t>Inteligentné vzdelávacie systémy</w:t>
            </w:r>
            <w:r>
              <w:rPr>
                <w:noProof/>
                <w:webHidden/>
              </w:rPr>
              <w:tab/>
            </w:r>
            <w:r>
              <w:rPr>
                <w:noProof/>
                <w:webHidden/>
              </w:rPr>
              <w:fldChar w:fldCharType="begin"/>
            </w:r>
            <w:r>
              <w:rPr>
                <w:noProof/>
                <w:webHidden/>
              </w:rPr>
              <w:instrText xml:space="preserve"> PAGEREF _Toc32778030 \h </w:instrText>
            </w:r>
            <w:r>
              <w:rPr>
                <w:noProof/>
                <w:webHidden/>
              </w:rPr>
            </w:r>
            <w:r>
              <w:rPr>
                <w:noProof/>
                <w:webHidden/>
              </w:rPr>
              <w:fldChar w:fldCharType="separate"/>
            </w:r>
            <w:r>
              <w:rPr>
                <w:noProof/>
                <w:webHidden/>
              </w:rPr>
              <w:t>19</w:t>
            </w:r>
            <w:r>
              <w:rPr>
                <w:noProof/>
                <w:webHidden/>
              </w:rPr>
              <w:fldChar w:fldCharType="end"/>
            </w:r>
          </w:hyperlink>
        </w:p>
        <w:p w14:paraId="00843DCE" w14:textId="6135539D" w:rsidR="0027389D" w:rsidRDefault="0027389D">
          <w:pPr>
            <w:pStyle w:val="Obsah1"/>
            <w:tabs>
              <w:tab w:val="left" w:pos="440"/>
              <w:tab w:val="right" w:leader="dot" w:pos="8777"/>
            </w:tabs>
            <w:rPr>
              <w:rFonts w:eastAsiaTheme="minorEastAsia"/>
              <w:noProof/>
              <w:lang w:eastAsia="sk-SK"/>
            </w:rPr>
          </w:pPr>
          <w:hyperlink w:anchor="_Toc32778031" w:history="1">
            <w:r w:rsidRPr="001348E7">
              <w:rPr>
                <w:rStyle w:val="Hypertextovprepojenie"/>
                <w:noProof/>
              </w:rPr>
              <w:t>3.</w:t>
            </w:r>
            <w:r>
              <w:rPr>
                <w:rFonts w:eastAsiaTheme="minorEastAsia"/>
                <w:noProof/>
                <w:lang w:eastAsia="sk-SK"/>
              </w:rPr>
              <w:tab/>
            </w:r>
            <w:r w:rsidRPr="001348E7">
              <w:rPr>
                <w:rStyle w:val="Hypertextovprepojenie"/>
                <w:noProof/>
              </w:rPr>
              <w:t>Umelá inteligencia</w:t>
            </w:r>
            <w:r>
              <w:rPr>
                <w:noProof/>
                <w:webHidden/>
              </w:rPr>
              <w:tab/>
            </w:r>
            <w:r>
              <w:rPr>
                <w:noProof/>
                <w:webHidden/>
              </w:rPr>
              <w:fldChar w:fldCharType="begin"/>
            </w:r>
            <w:r>
              <w:rPr>
                <w:noProof/>
                <w:webHidden/>
              </w:rPr>
              <w:instrText xml:space="preserve"> PAGEREF _Toc32778031 \h </w:instrText>
            </w:r>
            <w:r>
              <w:rPr>
                <w:noProof/>
                <w:webHidden/>
              </w:rPr>
            </w:r>
            <w:r>
              <w:rPr>
                <w:noProof/>
                <w:webHidden/>
              </w:rPr>
              <w:fldChar w:fldCharType="separate"/>
            </w:r>
            <w:r>
              <w:rPr>
                <w:noProof/>
                <w:webHidden/>
              </w:rPr>
              <w:t>21</w:t>
            </w:r>
            <w:r>
              <w:rPr>
                <w:noProof/>
                <w:webHidden/>
              </w:rPr>
              <w:fldChar w:fldCharType="end"/>
            </w:r>
          </w:hyperlink>
        </w:p>
        <w:p w14:paraId="6C43B3E4" w14:textId="156C5DDF" w:rsidR="0027389D" w:rsidRDefault="0027389D">
          <w:pPr>
            <w:pStyle w:val="Obsah2"/>
            <w:tabs>
              <w:tab w:val="left" w:pos="880"/>
              <w:tab w:val="right" w:leader="dot" w:pos="8777"/>
            </w:tabs>
            <w:rPr>
              <w:rFonts w:eastAsiaTheme="minorEastAsia"/>
              <w:noProof/>
              <w:lang w:eastAsia="sk-SK"/>
            </w:rPr>
          </w:pPr>
          <w:hyperlink w:anchor="_Toc32778032" w:history="1">
            <w:r w:rsidRPr="001348E7">
              <w:rPr>
                <w:rStyle w:val="Hypertextovprepojenie"/>
                <w:noProof/>
              </w:rPr>
              <w:t>3.1.</w:t>
            </w:r>
            <w:r>
              <w:rPr>
                <w:rFonts w:eastAsiaTheme="minorEastAsia"/>
                <w:noProof/>
                <w:lang w:eastAsia="sk-SK"/>
              </w:rPr>
              <w:tab/>
            </w:r>
            <w:r w:rsidRPr="001348E7">
              <w:rPr>
                <w:rStyle w:val="Hypertextovprepojenie"/>
                <w:noProof/>
              </w:rPr>
              <w:t>Definícia umelej inteligencie</w:t>
            </w:r>
            <w:r>
              <w:rPr>
                <w:noProof/>
                <w:webHidden/>
              </w:rPr>
              <w:tab/>
            </w:r>
            <w:r>
              <w:rPr>
                <w:noProof/>
                <w:webHidden/>
              </w:rPr>
              <w:fldChar w:fldCharType="begin"/>
            </w:r>
            <w:r>
              <w:rPr>
                <w:noProof/>
                <w:webHidden/>
              </w:rPr>
              <w:instrText xml:space="preserve"> PAGEREF _Toc32778032 \h </w:instrText>
            </w:r>
            <w:r>
              <w:rPr>
                <w:noProof/>
                <w:webHidden/>
              </w:rPr>
            </w:r>
            <w:r>
              <w:rPr>
                <w:noProof/>
                <w:webHidden/>
              </w:rPr>
              <w:fldChar w:fldCharType="separate"/>
            </w:r>
            <w:r>
              <w:rPr>
                <w:noProof/>
                <w:webHidden/>
              </w:rPr>
              <w:t>21</w:t>
            </w:r>
            <w:r>
              <w:rPr>
                <w:noProof/>
                <w:webHidden/>
              </w:rPr>
              <w:fldChar w:fldCharType="end"/>
            </w:r>
          </w:hyperlink>
        </w:p>
        <w:p w14:paraId="7C592A89" w14:textId="25789A7E" w:rsidR="0027389D" w:rsidRDefault="0027389D">
          <w:pPr>
            <w:pStyle w:val="Obsah2"/>
            <w:tabs>
              <w:tab w:val="left" w:pos="880"/>
              <w:tab w:val="right" w:leader="dot" w:pos="8777"/>
            </w:tabs>
            <w:rPr>
              <w:rFonts w:eastAsiaTheme="minorEastAsia"/>
              <w:noProof/>
              <w:lang w:eastAsia="sk-SK"/>
            </w:rPr>
          </w:pPr>
          <w:hyperlink w:anchor="_Toc32778033" w:history="1">
            <w:r w:rsidRPr="001348E7">
              <w:rPr>
                <w:rStyle w:val="Hypertextovprepojenie"/>
                <w:noProof/>
                <w:lang w:val="en-US"/>
              </w:rPr>
              <w:t>3.2.</w:t>
            </w:r>
            <w:r>
              <w:rPr>
                <w:rFonts w:eastAsiaTheme="minorEastAsia"/>
                <w:noProof/>
                <w:lang w:eastAsia="sk-SK"/>
              </w:rPr>
              <w:tab/>
            </w:r>
            <w:r w:rsidRPr="001348E7">
              <w:rPr>
                <w:rStyle w:val="Hypertextovprepojenie"/>
                <w:noProof/>
                <w:lang w:val="en-US"/>
              </w:rPr>
              <w:t>Algoritmy UI</w:t>
            </w:r>
            <w:r>
              <w:rPr>
                <w:noProof/>
                <w:webHidden/>
              </w:rPr>
              <w:tab/>
            </w:r>
            <w:r>
              <w:rPr>
                <w:noProof/>
                <w:webHidden/>
              </w:rPr>
              <w:fldChar w:fldCharType="begin"/>
            </w:r>
            <w:r>
              <w:rPr>
                <w:noProof/>
                <w:webHidden/>
              </w:rPr>
              <w:instrText xml:space="preserve"> PAGEREF _Toc32778033 \h </w:instrText>
            </w:r>
            <w:r>
              <w:rPr>
                <w:noProof/>
                <w:webHidden/>
              </w:rPr>
            </w:r>
            <w:r>
              <w:rPr>
                <w:noProof/>
                <w:webHidden/>
              </w:rPr>
              <w:fldChar w:fldCharType="separate"/>
            </w:r>
            <w:r>
              <w:rPr>
                <w:noProof/>
                <w:webHidden/>
              </w:rPr>
              <w:t>22</w:t>
            </w:r>
            <w:r>
              <w:rPr>
                <w:noProof/>
                <w:webHidden/>
              </w:rPr>
              <w:fldChar w:fldCharType="end"/>
            </w:r>
          </w:hyperlink>
        </w:p>
        <w:p w14:paraId="03C1C721" w14:textId="392E15BA" w:rsidR="0027389D" w:rsidRDefault="0027389D">
          <w:pPr>
            <w:pStyle w:val="Obsah3"/>
            <w:tabs>
              <w:tab w:val="left" w:pos="1320"/>
              <w:tab w:val="right" w:leader="dot" w:pos="8777"/>
            </w:tabs>
            <w:rPr>
              <w:rFonts w:eastAsiaTheme="minorEastAsia"/>
              <w:noProof/>
              <w:lang w:eastAsia="sk-SK"/>
            </w:rPr>
          </w:pPr>
          <w:hyperlink w:anchor="_Toc32778034" w:history="1">
            <w:r w:rsidRPr="001348E7">
              <w:rPr>
                <w:rStyle w:val="Hypertextovprepojenie"/>
                <w:noProof/>
              </w:rPr>
              <w:t>3.2.1.</w:t>
            </w:r>
            <w:r>
              <w:rPr>
                <w:rFonts w:eastAsiaTheme="minorEastAsia"/>
                <w:noProof/>
                <w:lang w:eastAsia="sk-SK"/>
              </w:rPr>
              <w:tab/>
            </w:r>
            <w:r w:rsidRPr="001348E7">
              <w:rPr>
                <w:rStyle w:val="Hypertextovprepojenie"/>
                <w:noProof/>
              </w:rPr>
              <w:t>Expertné systémy</w:t>
            </w:r>
            <w:r>
              <w:rPr>
                <w:noProof/>
                <w:webHidden/>
              </w:rPr>
              <w:tab/>
            </w:r>
            <w:r>
              <w:rPr>
                <w:noProof/>
                <w:webHidden/>
              </w:rPr>
              <w:fldChar w:fldCharType="begin"/>
            </w:r>
            <w:r>
              <w:rPr>
                <w:noProof/>
                <w:webHidden/>
              </w:rPr>
              <w:instrText xml:space="preserve"> PAGEREF _Toc32778034 \h </w:instrText>
            </w:r>
            <w:r>
              <w:rPr>
                <w:noProof/>
                <w:webHidden/>
              </w:rPr>
            </w:r>
            <w:r>
              <w:rPr>
                <w:noProof/>
                <w:webHidden/>
              </w:rPr>
              <w:fldChar w:fldCharType="separate"/>
            </w:r>
            <w:r>
              <w:rPr>
                <w:noProof/>
                <w:webHidden/>
              </w:rPr>
              <w:t>22</w:t>
            </w:r>
            <w:r>
              <w:rPr>
                <w:noProof/>
                <w:webHidden/>
              </w:rPr>
              <w:fldChar w:fldCharType="end"/>
            </w:r>
          </w:hyperlink>
        </w:p>
        <w:p w14:paraId="3C00EC1E" w14:textId="723320D7" w:rsidR="0027389D" w:rsidRDefault="0027389D">
          <w:pPr>
            <w:pStyle w:val="Obsah3"/>
            <w:tabs>
              <w:tab w:val="left" w:pos="1320"/>
              <w:tab w:val="right" w:leader="dot" w:pos="8777"/>
            </w:tabs>
            <w:rPr>
              <w:rFonts w:eastAsiaTheme="minorEastAsia"/>
              <w:noProof/>
              <w:lang w:eastAsia="sk-SK"/>
            </w:rPr>
          </w:pPr>
          <w:hyperlink w:anchor="_Toc32778035" w:history="1">
            <w:r w:rsidRPr="001348E7">
              <w:rPr>
                <w:rStyle w:val="Hypertextovprepojenie"/>
                <w:noProof/>
              </w:rPr>
              <w:t>3.2.2.</w:t>
            </w:r>
            <w:r>
              <w:rPr>
                <w:rFonts w:eastAsiaTheme="minorEastAsia"/>
                <w:noProof/>
                <w:lang w:eastAsia="sk-SK"/>
              </w:rPr>
              <w:tab/>
            </w:r>
            <w:r w:rsidRPr="001348E7">
              <w:rPr>
                <w:rStyle w:val="Hypertextovprepojenie"/>
                <w:noProof/>
              </w:rPr>
              <w:t>Teória učenia strojov</w:t>
            </w:r>
            <w:r>
              <w:rPr>
                <w:noProof/>
                <w:webHidden/>
              </w:rPr>
              <w:tab/>
            </w:r>
            <w:r>
              <w:rPr>
                <w:noProof/>
                <w:webHidden/>
              </w:rPr>
              <w:fldChar w:fldCharType="begin"/>
            </w:r>
            <w:r>
              <w:rPr>
                <w:noProof/>
                <w:webHidden/>
              </w:rPr>
              <w:instrText xml:space="preserve"> PAGEREF _Toc32778035 \h </w:instrText>
            </w:r>
            <w:r>
              <w:rPr>
                <w:noProof/>
                <w:webHidden/>
              </w:rPr>
            </w:r>
            <w:r>
              <w:rPr>
                <w:noProof/>
                <w:webHidden/>
              </w:rPr>
              <w:fldChar w:fldCharType="separate"/>
            </w:r>
            <w:r>
              <w:rPr>
                <w:noProof/>
                <w:webHidden/>
              </w:rPr>
              <w:t>24</w:t>
            </w:r>
            <w:r>
              <w:rPr>
                <w:noProof/>
                <w:webHidden/>
              </w:rPr>
              <w:fldChar w:fldCharType="end"/>
            </w:r>
          </w:hyperlink>
        </w:p>
        <w:p w14:paraId="0A6F1E68" w14:textId="1A6CFE1D" w:rsidR="0027389D" w:rsidRDefault="0027389D">
          <w:pPr>
            <w:pStyle w:val="Obsah3"/>
            <w:tabs>
              <w:tab w:val="left" w:pos="1320"/>
              <w:tab w:val="right" w:leader="dot" w:pos="8777"/>
            </w:tabs>
            <w:rPr>
              <w:rFonts w:eastAsiaTheme="minorEastAsia"/>
              <w:noProof/>
              <w:lang w:eastAsia="sk-SK"/>
            </w:rPr>
          </w:pPr>
          <w:hyperlink w:anchor="_Toc32778036" w:history="1">
            <w:r w:rsidRPr="001348E7">
              <w:rPr>
                <w:rStyle w:val="Hypertextovprepojenie"/>
                <w:noProof/>
              </w:rPr>
              <w:t>3.2.3.</w:t>
            </w:r>
            <w:r>
              <w:rPr>
                <w:rFonts w:eastAsiaTheme="minorEastAsia"/>
                <w:noProof/>
                <w:lang w:eastAsia="sk-SK"/>
              </w:rPr>
              <w:tab/>
            </w:r>
            <w:r w:rsidRPr="001348E7">
              <w:rPr>
                <w:rStyle w:val="Hypertextovprepojenie"/>
                <w:noProof/>
              </w:rPr>
              <w:t>Neurónové siete</w:t>
            </w:r>
            <w:r>
              <w:rPr>
                <w:noProof/>
                <w:webHidden/>
              </w:rPr>
              <w:tab/>
            </w:r>
            <w:r>
              <w:rPr>
                <w:noProof/>
                <w:webHidden/>
              </w:rPr>
              <w:fldChar w:fldCharType="begin"/>
            </w:r>
            <w:r>
              <w:rPr>
                <w:noProof/>
                <w:webHidden/>
              </w:rPr>
              <w:instrText xml:space="preserve"> PAGEREF _Toc32778036 \h </w:instrText>
            </w:r>
            <w:r>
              <w:rPr>
                <w:noProof/>
                <w:webHidden/>
              </w:rPr>
            </w:r>
            <w:r>
              <w:rPr>
                <w:noProof/>
                <w:webHidden/>
              </w:rPr>
              <w:fldChar w:fldCharType="separate"/>
            </w:r>
            <w:r>
              <w:rPr>
                <w:noProof/>
                <w:webHidden/>
              </w:rPr>
              <w:t>25</w:t>
            </w:r>
            <w:r>
              <w:rPr>
                <w:noProof/>
                <w:webHidden/>
              </w:rPr>
              <w:fldChar w:fldCharType="end"/>
            </w:r>
          </w:hyperlink>
        </w:p>
        <w:p w14:paraId="63EE37A6" w14:textId="7745BE80" w:rsidR="0027389D" w:rsidRDefault="0027389D">
          <w:pPr>
            <w:pStyle w:val="Obsah2"/>
            <w:tabs>
              <w:tab w:val="left" w:pos="880"/>
              <w:tab w:val="right" w:leader="dot" w:pos="8777"/>
            </w:tabs>
            <w:rPr>
              <w:rFonts w:eastAsiaTheme="minorEastAsia"/>
              <w:noProof/>
              <w:lang w:eastAsia="sk-SK"/>
            </w:rPr>
          </w:pPr>
          <w:hyperlink w:anchor="_Toc32778037" w:history="1">
            <w:r w:rsidRPr="001348E7">
              <w:rPr>
                <w:rStyle w:val="Hypertextovprepojenie"/>
                <w:noProof/>
              </w:rPr>
              <w:t>3.3.</w:t>
            </w:r>
            <w:r>
              <w:rPr>
                <w:rFonts w:eastAsiaTheme="minorEastAsia"/>
                <w:noProof/>
                <w:lang w:eastAsia="sk-SK"/>
              </w:rPr>
              <w:tab/>
            </w:r>
            <w:r w:rsidRPr="001348E7">
              <w:rPr>
                <w:rStyle w:val="Hypertextovprepojenie"/>
                <w:noProof/>
              </w:rPr>
              <w:t>Vplyv umelej inteligencie na oblasť vzdelania</w:t>
            </w:r>
            <w:r>
              <w:rPr>
                <w:noProof/>
                <w:webHidden/>
              </w:rPr>
              <w:tab/>
            </w:r>
            <w:r>
              <w:rPr>
                <w:noProof/>
                <w:webHidden/>
              </w:rPr>
              <w:fldChar w:fldCharType="begin"/>
            </w:r>
            <w:r>
              <w:rPr>
                <w:noProof/>
                <w:webHidden/>
              </w:rPr>
              <w:instrText xml:space="preserve"> PAGEREF _Toc32778037 \h </w:instrText>
            </w:r>
            <w:r>
              <w:rPr>
                <w:noProof/>
                <w:webHidden/>
              </w:rPr>
            </w:r>
            <w:r>
              <w:rPr>
                <w:noProof/>
                <w:webHidden/>
              </w:rPr>
              <w:fldChar w:fldCharType="separate"/>
            </w:r>
            <w:r>
              <w:rPr>
                <w:noProof/>
                <w:webHidden/>
              </w:rPr>
              <w:t>26</w:t>
            </w:r>
            <w:r>
              <w:rPr>
                <w:noProof/>
                <w:webHidden/>
              </w:rPr>
              <w:fldChar w:fldCharType="end"/>
            </w:r>
          </w:hyperlink>
        </w:p>
        <w:p w14:paraId="44D9BA2A" w14:textId="21574168" w:rsidR="0027389D" w:rsidRDefault="0027389D">
          <w:pPr>
            <w:pStyle w:val="Obsah1"/>
            <w:tabs>
              <w:tab w:val="left" w:pos="440"/>
              <w:tab w:val="right" w:leader="dot" w:pos="8777"/>
            </w:tabs>
            <w:rPr>
              <w:rFonts w:eastAsiaTheme="minorEastAsia"/>
              <w:noProof/>
              <w:lang w:eastAsia="sk-SK"/>
            </w:rPr>
          </w:pPr>
          <w:hyperlink w:anchor="_Toc32778038" w:history="1">
            <w:r w:rsidRPr="001348E7">
              <w:rPr>
                <w:rStyle w:val="Hypertextovprepojenie"/>
                <w:noProof/>
              </w:rPr>
              <w:t>4.</w:t>
            </w:r>
            <w:r>
              <w:rPr>
                <w:rFonts w:eastAsiaTheme="minorEastAsia"/>
                <w:noProof/>
                <w:lang w:eastAsia="sk-SK"/>
              </w:rPr>
              <w:tab/>
            </w:r>
            <w:r w:rsidRPr="001348E7">
              <w:rPr>
                <w:rStyle w:val="Hypertextovprepojenie"/>
                <w:noProof/>
              </w:rPr>
              <w:t>Aplikácia inteligentných tútorských systémov v praxi</w:t>
            </w:r>
            <w:r>
              <w:rPr>
                <w:noProof/>
                <w:webHidden/>
              </w:rPr>
              <w:tab/>
            </w:r>
            <w:r>
              <w:rPr>
                <w:noProof/>
                <w:webHidden/>
              </w:rPr>
              <w:fldChar w:fldCharType="begin"/>
            </w:r>
            <w:r>
              <w:rPr>
                <w:noProof/>
                <w:webHidden/>
              </w:rPr>
              <w:instrText xml:space="preserve"> PAGEREF _Toc32778038 \h </w:instrText>
            </w:r>
            <w:r>
              <w:rPr>
                <w:noProof/>
                <w:webHidden/>
              </w:rPr>
            </w:r>
            <w:r>
              <w:rPr>
                <w:noProof/>
                <w:webHidden/>
              </w:rPr>
              <w:fldChar w:fldCharType="separate"/>
            </w:r>
            <w:r>
              <w:rPr>
                <w:noProof/>
                <w:webHidden/>
              </w:rPr>
              <w:t>29</w:t>
            </w:r>
            <w:r>
              <w:rPr>
                <w:noProof/>
                <w:webHidden/>
              </w:rPr>
              <w:fldChar w:fldCharType="end"/>
            </w:r>
          </w:hyperlink>
        </w:p>
        <w:p w14:paraId="6FC7B572" w14:textId="0ABA5CD3" w:rsidR="0027389D" w:rsidRDefault="0027389D">
          <w:pPr>
            <w:pStyle w:val="Obsah2"/>
            <w:tabs>
              <w:tab w:val="left" w:pos="880"/>
              <w:tab w:val="right" w:leader="dot" w:pos="8777"/>
            </w:tabs>
            <w:rPr>
              <w:rFonts w:eastAsiaTheme="minorEastAsia"/>
              <w:noProof/>
              <w:lang w:eastAsia="sk-SK"/>
            </w:rPr>
          </w:pPr>
          <w:hyperlink w:anchor="_Toc32778039" w:history="1">
            <w:r w:rsidRPr="001348E7">
              <w:rPr>
                <w:rStyle w:val="Hypertextovprepojenie"/>
                <w:noProof/>
              </w:rPr>
              <w:t>4.1.</w:t>
            </w:r>
            <w:r>
              <w:rPr>
                <w:rFonts w:eastAsiaTheme="minorEastAsia"/>
                <w:noProof/>
                <w:lang w:eastAsia="sk-SK"/>
              </w:rPr>
              <w:tab/>
            </w:r>
            <w:r w:rsidRPr="001348E7">
              <w:rPr>
                <w:rStyle w:val="Hypertextovprepojenie"/>
                <w:noProof/>
              </w:rPr>
              <w:t>Komponenty inteligentných vzdelávacích systémov</w:t>
            </w:r>
            <w:r>
              <w:rPr>
                <w:noProof/>
                <w:webHidden/>
              </w:rPr>
              <w:tab/>
            </w:r>
            <w:r>
              <w:rPr>
                <w:noProof/>
                <w:webHidden/>
              </w:rPr>
              <w:fldChar w:fldCharType="begin"/>
            </w:r>
            <w:r>
              <w:rPr>
                <w:noProof/>
                <w:webHidden/>
              </w:rPr>
              <w:instrText xml:space="preserve"> PAGEREF _Toc32778039 \h </w:instrText>
            </w:r>
            <w:r>
              <w:rPr>
                <w:noProof/>
                <w:webHidden/>
              </w:rPr>
            </w:r>
            <w:r>
              <w:rPr>
                <w:noProof/>
                <w:webHidden/>
              </w:rPr>
              <w:fldChar w:fldCharType="separate"/>
            </w:r>
            <w:r>
              <w:rPr>
                <w:noProof/>
                <w:webHidden/>
              </w:rPr>
              <w:t>29</w:t>
            </w:r>
            <w:r>
              <w:rPr>
                <w:noProof/>
                <w:webHidden/>
              </w:rPr>
              <w:fldChar w:fldCharType="end"/>
            </w:r>
          </w:hyperlink>
        </w:p>
        <w:p w14:paraId="5B88CE99" w14:textId="56E5B6B4" w:rsidR="0027389D" w:rsidRDefault="0027389D">
          <w:pPr>
            <w:pStyle w:val="Obsah3"/>
            <w:tabs>
              <w:tab w:val="left" w:pos="1320"/>
              <w:tab w:val="right" w:leader="dot" w:pos="8777"/>
            </w:tabs>
            <w:rPr>
              <w:rFonts w:eastAsiaTheme="minorEastAsia"/>
              <w:noProof/>
              <w:lang w:eastAsia="sk-SK"/>
            </w:rPr>
          </w:pPr>
          <w:hyperlink w:anchor="_Toc32778040" w:history="1">
            <w:r w:rsidRPr="001348E7">
              <w:rPr>
                <w:rStyle w:val="Hypertextovprepojenie"/>
                <w:noProof/>
              </w:rPr>
              <w:t>4.1.1.</w:t>
            </w:r>
            <w:r>
              <w:rPr>
                <w:rFonts w:eastAsiaTheme="minorEastAsia"/>
                <w:noProof/>
                <w:lang w:eastAsia="sk-SK"/>
              </w:rPr>
              <w:tab/>
            </w:r>
            <w:r w:rsidRPr="001348E7">
              <w:rPr>
                <w:rStyle w:val="Hypertextovprepojenie"/>
                <w:noProof/>
              </w:rPr>
              <w:t>Znalostný model</w:t>
            </w:r>
            <w:r>
              <w:rPr>
                <w:noProof/>
                <w:webHidden/>
              </w:rPr>
              <w:tab/>
            </w:r>
            <w:r>
              <w:rPr>
                <w:noProof/>
                <w:webHidden/>
              </w:rPr>
              <w:fldChar w:fldCharType="begin"/>
            </w:r>
            <w:r>
              <w:rPr>
                <w:noProof/>
                <w:webHidden/>
              </w:rPr>
              <w:instrText xml:space="preserve"> PAGEREF _Toc32778040 \h </w:instrText>
            </w:r>
            <w:r>
              <w:rPr>
                <w:noProof/>
                <w:webHidden/>
              </w:rPr>
            </w:r>
            <w:r>
              <w:rPr>
                <w:noProof/>
                <w:webHidden/>
              </w:rPr>
              <w:fldChar w:fldCharType="separate"/>
            </w:r>
            <w:r>
              <w:rPr>
                <w:noProof/>
                <w:webHidden/>
              </w:rPr>
              <w:t>29</w:t>
            </w:r>
            <w:r>
              <w:rPr>
                <w:noProof/>
                <w:webHidden/>
              </w:rPr>
              <w:fldChar w:fldCharType="end"/>
            </w:r>
          </w:hyperlink>
        </w:p>
        <w:p w14:paraId="2A6AAAE9" w14:textId="26F9884D" w:rsidR="0027389D" w:rsidRDefault="0027389D">
          <w:pPr>
            <w:pStyle w:val="Obsah3"/>
            <w:tabs>
              <w:tab w:val="left" w:pos="1320"/>
              <w:tab w:val="right" w:leader="dot" w:pos="8777"/>
            </w:tabs>
            <w:rPr>
              <w:rFonts w:eastAsiaTheme="minorEastAsia"/>
              <w:noProof/>
              <w:lang w:eastAsia="sk-SK"/>
            </w:rPr>
          </w:pPr>
          <w:hyperlink w:anchor="_Toc32778041" w:history="1">
            <w:r w:rsidRPr="001348E7">
              <w:rPr>
                <w:rStyle w:val="Hypertextovprepojenie"/>
                <w:noProof/>
              </w:rPr>
              <w:t>4.1.2.</w:t>
            </w:r>
            <w:r>
              <w:rPr>
                <w:rFonts w:eastAsiaTheme="minorEastAsia"/>
                <w:noProof/>
                <w:lang w:eastAsia="sk-SK"/>
              </w:rPr>
              <w:tab/>
            </w:r>
            <w:r w:rsidRPr="001348E7">
              <w:rPr>
                <w:rStyle w:val="Hypertextovprepojenie"/>
                <w:noProof/>
              </w:rPr>
              <w:t>Model študenta</w:t>
            </w:r>
            <w:r>
              <w:rPr>
                <w:noProof/>
                <w:webHidden/>
              </w:rPr>
              <w:tab/>
            </w:r>
            <w:r>
              <w:rPr>
                <w:noProof/>
                <w:webHidden/>
              </w:rPr>
              <w:fldChar w:fldCharType="begin"/>
            </w:r>
            <w:r>
              <w:rPr>
                <w:noProof/>
                <w:webHidden/>
              </w:rPr>
              <w:instrText xml:space="preserve"> PAGEREF _Toc32778041 \h </w:instrText>
            </w:r>
            <w:r>
              <w:rPr>
                <w:noProof/>
                <w:webHidden/>
              </w:rPr>
            </w:r>
            <w:r>
              <w:rPr>
                <w:noProof/>
                <w:webHidden/>
              </w:rPr>
              <w:fldChar w:fldCharType="separate"/>
            </w:r>
            <w:r>
              <w:rPr>
                <w:noProof/>
                <w:webHidden/>
              </w:rPr>
              <w:t>30</w:t>
            </w:r>
            <w:r>
              <w:rPr>
                <w:noProof/>
                <w:webHidden/>
              </w:rPr>
              <w:fldChar w:fldCharType="end"/>
            </w:r>
          </w:hyperlink>
        </w:p>
        <w:p w14:paraId="592B72A0" w14:textId="2686E562" w:rsidR="0027389D" w:rsidRDefault="0027389D">
          <w:pPr>
            <w:pStyle w:val="Obsah3"/>
            <w:tabs>
              <w:tab w:val="left" w:pos="1320"/>
              <w:tab w:val="right" w:leader="dot" w:pos="8777"/>
            </w:tabs>
            <w:rPr>
              <w:rFonts w:eastAsiaTheme="minorEastAsia"/>
              <w:noProof/>
              <w:lang w:eastAsia="sk-SK"/>
            </w:rPr>
          </w:pPr>
          <w:hyperlink w:anchor="_Toc32778042" w:history="1">
            <w:r w:rsidRPr="001348E7">
              <w:rPr>
                <w:rStyle w:val="Hypertextovprepojenie"/>
                <w:noProof/>
              </w:rPr>
              <w:t>4.1.3.</w:t>
            </w:r>
            <w:r>
              <w:rPr>
                <w:rFonts w:eastAsiaTheme="minorEastAsia"/>
                <w:noProof/>
                <w:lang w:eastAsia="sk-SK"/>
              </w:rPr>
              <w:tab/>
            </w:r>
            <w:r w:rsidRPr="001348E7">
              <w:rPr>
                <w:rStyle w:val="Hypertextovprepojenie"/>
                <w:noProof/>
              </w:rPr>
              <w:t>Vzdelávací model</w:t>
            </w:r>
            <w:r>
              <w:rPr>
                <w:noProof/>
                <w:webHidden/>
              </w:rPr>
              <w:tab/>
            </w:r>
            <w:r>
              <w:rPr>
                <w:noProof/>
                <w:webHidden/>
              </w:rPr>
              <w:fldChar w:fldCharType="begin"/>
            </w:r>
            <w:r>
              <w:rPr>
                <w:noProof/>
                <w:webHidden/>
              </w:rPr>
              <w:instrText xml:space="preserve"> PAGEREF _Toc32778042 \h </w:instrText>
            </w:r>
            <w:r>
              <w:rPr>
                <w:noProof/>
                <w:webHidden/>
              </w:rPr>
            </w:r>
            <w:r>
              <w:rPr>
                <w:noProof/>
                <w:webHidden/>
              </w:rPr>
              <w:fldChar w:fldCharType="separate"/>
            </w:r>
            <w:r>
              <w:rPr>
                <w:noProof/>
                <w:webHidden/>
              </w:rPr>
              <w:t>30</w:t>
            </w:r>
            <w:r>
              <w:rPr>
                <w:noProof/>
                <w:webHidden/>
              </w:rPr>
              <w:fldChar w:fldCharType="end"/>
            </w:r>
          </w:hyperlink>
        </w:p>
        <w:p w14:paraId="72D956FD" w14:textId="347799BF" w:rsidR="0027389D" w:rsidRDefault="0027389D">
          <w:pPr>
            <w:pStyle w:val="Obsah3"/>
            <w:tabs>
              <w:tab w:val="left" w:pos="1320"/>
              <w:tab w:val="right" w:leader="dot" w:pos="8777"/>
            </w:tabs>
            <w:rPr>
              <w:rFonts w:eastAsiaTheme="minorEastAsia"/>
              <w:noProof/>
              <w:lang w:eastAsia="sk-SK"/>
            </w:rPr>
          </w:pPr>
          <w:hyperlink w:anchor="_Toc32778043" w:history="1">
            <w:r w:rsidRPr="001348E7">
              <w:rPr>
                <w:rStyle w:val="Hypertextovprepojenie"/>
                <w:noProof/>
              </w:rPr>
              <w:t>4.1.4.</w:t>
            </w:r>
            <w:r>
              <w:rPr>
                <w:rFonts w:eastAsiaTheme="minorEastAsia"/>
                <w:noProof/>
                <w:lang w:eastAsia="sk-SK"/>
              </w:rPr>
              <w:tab/>
            </w:r>
            <w:r w:rsidRPr="001348E7">
              <w:rPr>
                <w:rStyle w:val="Hypertextovprepojenie"/>
                <w:noProof/>
              </w:rPr>
              <w:t>Používateľské rozhranie</w:t>
            </w:r>
            <w:r>
              <w:rPr>
                <w:noProof/>
                <w:webHidden/>
              </w:rPr>
              <w:tab/>
            </w:r>
            <w:r>
              <w:rPr>
                <w:noProof/>
                <w:webHidden/>
              </w:rPr>
              <w:fldChar w:fldCharType="begin"/>
            </w:r>
            <w:r>
              <w:rPr>
                <w:noProof/>
                <w:webHidden/>
              </w:rPr>
              <w:instrText xml:space="preserve"> PAGEREF _Toc32778043 \h </w:instrText>
            </w:r>
            <w:r>
              <w:rPr>
                <w:noProof/>
                <w:webHidden/>
              </w:rPr>
            </w:r>
            <w:r>
              <w:rPr>
                <w:noProof/>
                <w:webHidden/>
              </w:rPr>
              <w:fldChar w:fldCharType="separate"/>
            </w:r>
            <w:r>
              <w:rPr>
                <w:noProof/>
                <w:webHidden/>
              </w:rPr>
              <w:t>31</w:t>
            </w:r>
            <w:r>
              <w:rPr>
                <w:noProof/>
                <w:webHidden/>
              </w:rPr>
              <w:fldChar w:fldCharType="end"/>
            </w:r>
          </w:hyperlink>
        </w:p>
        <w:p w14:paraId="16EB1336" w14:textId="495AE505" w:rsidR="0027389D" w:rsidRDefault="0027389D">
          <w:pPr>
            <w:pStyle w:val="Obsah2"/>
            <w:tabs>
              <w:tab w:val="left" w:pos="880"/>
              <w:tab w:val="right" w:leader="dot" w:pos="8777"/>
            </w:tabs>
            <w:rPr>
              <w:rFonts w:eastAsiaTheme="minorEastAsia"/>
              <w:noProof/>
              <w:lang w:eastAsia="sk-SK"/>
            </w:rPr>
          </w:pPr>
          <w:hyperlink w:anchor="_Toc32778044" w:history="1">
            <w:r w:rsidRPr="001348E7">
              <w:rPr>
                <w:rStyle w:val="Hypertextovprepojenie"/>
                <w:noProof/>
              </w:rPr>
              <w:t>4.2.</w:t>
            </w:r>
            <w:r>
              <w:rPr>
                <w:rFonts w:eastAsiaTheme="minorEastAsia"/>
                <w:noProof/>
                <w:lang w:eastAsia="sk-SK"/>
              </w:rPr>
              <w:tab/>
            </w:r>
            <w:r w:rsidRPr="001348E7">
              <w:rPr>
                <w:rStyle w:val="Hypertextovprepojenie"/>
                <w:noProof/>
              </w:rPr>
              <w:t>E-Teacher</w:t>
            </w:r>
            <w:r>
              <w:rPr>
                <w:noProof/>
                <w:webHidden/>
              </w:rPr>
              <w:tab/>
            </w:r>
            <w:r>
              <w:rPr>
                <w:noProof/>
                <w:webHidden/>
              </w:rPr>
              <w:fldChar w:fldCharType="begin"/>
            </w:r>
            <w:r>
              <w:rPr>
                <w:noProof/>
                <w:webHidden/>
              </w:rPr>
              <w:instrText xml:space="preserve"> PAGEREF _Toc32778044 \h </w:instrText>
            </w:r>
            <w:r>
              <w:rPr>
                <w:noProof/>
                <w:webHidden/>
              </w:rPr>
            </w:r>
            <w:r>
              <w:rPr>
                <w:noProof/>
                <w:webHidden/>
              </w:rPr>
              <w:fldChar w:fldCharType="separate"/>
            </w:r>
            <w:r>
              <w:rPr>
                <w:noProof/>
                <w:webHidden/>
              </w:rPr>
              <w:t>31</w:t>
            </w:r>
            <w:r>
              <w:rPr>
                <w:noProof/>
                <w:webHidden/>
              </w:rPr>
              <w:fldChar w:fldCharType="end"/>
            </w:r>
          </w:hyperlink>
        </w:p>
        <w:p w14:paraId="534CB64A" w14:textId="27C18737" w:rsidR="0027389D" w:rsidRDefault="0027389D">
          <w:pPr>
            <w:pStyle w:val="Obsah3"/>
            <w:tabs>
              <w:tab w:val="left" w:pos="1320"/>
              <w:tab w:val="right" w:leader="dot" w:pos="8777"/>
            </w:tabs>
            <w:rPr>
              <w:rFonts w:eastAsiaTheme="minorEastAsia"/>
              <w:noProof/>
              <w:lang w:eastAsia="sk-SK"/>
            </w:rPr>
          </w:pPr>
          <w:hyperlink w:anchor="_Toc32778045" w:history="1">
            <w:r w:rsidRPr="001348E7">
              <w:rPr>
                <w:rStyle w:val="Hypertextovprepojenie"/>
                <w:noProof/>
              </w:rPr>
              <w:t>4.2.1.</w:t>
            </w:r>
            <w:r>
              <w:rPr>
                <w:rFonts w:eastAsiaTheme="minorEastAsia"/>
                <w:noProof/>
                <w:lang w:eastAsia="sk-SK"/>
              </w:rPr>
              <w:tab/>
            </w:r>
            <w:r w:rsidRPr="001348E7">
              <w:rPr>
                <w:rStyle w:val="Hypertextovprepojenie"/>
                <w:bCs/>
                <w:noProof/>
              </w:rPr>
              <w:t xml:space="preserve">Popis </w:t>
            </w:r>
            <w:r w:rsidRPr="001348E7">
              <w:rPr>
                <w:rStyle w:val="Hypertextovprepojenie"/>
                <w:rFonts w:cstheme="majorHAnsi"/>
                <w:bCs/>
                <w:noProof/>
              </w:rPr>
              <w:t>agenta</w:t>
            </w:r>
            <w:r>
              <w:rPr>
                <w:noProof/>
                <w:webHidden/>
              </w:rPr>
              <w:tab/>
            </w:r>
            <w:r>
              <w:rPr>
                <w:noProof/>
                <w:webHidden/>
              </w:rPr>
              <w:fldChar w:fldCharType="begin"/>
            </w:r>
            <w:r>
              <w:rPr>
                <w:noProof/>
                <w:webHidden/>
              </w:rPr>
              <w:instrText xml:space="preserve"> PAGEREF _Toc32778045 \h </w:instrText>
            </w:r>
            <w:r>
              <w:rPr>
                <w:noProof/>
                <w:webHidden/>
              </w:rPr>
            </w:r>
            <w:r>
              <w:rPr>
                <w:noProof/>
                <w:webHidden/>
              </w:rPr>
              <w:fldChar w:fldCharType="separate"/>
            </w:r>
            <w:r>
              <w:rPr>
                <w:noProof/>
                <w:webHidden/>
              </w:rPr>
              <w:t>32</w:t>
            </w:r>
            <w:r>
              <w:rPr>
                <w:noProof/>
                <w:webHidden/>
              </w:rPr>
              <w:fldChar w:fldCharType="end"/>
            </w:r>
          </w:hyperlink>
        </w:p>
        <w:p w14:paraId="40FA0D26" w14:textId="38F7050D" w:rsidR="0027389D" w:rsidRDefault="0027389D">
          <w:pPr>
            <w:pStyle w:val="Obsah3"/>
            <w:tabs>
              <w:tab w:val="left" w:pos="1320"/>
              <w:tab w:val="right" w:leader="dot" w:pos="8777"/>
            </w:tabs>
            <w:rPr>
              <w:rFonts w:eastAsiaTheme="minorEastAsia"/>
              <w:noProof/>
              <w:lang w:eastAsia="sk-SK"/>
            </w:rPr>
          </w:pPr>
          <w:hyperlink w:anchor="_Toc32778046" w:history="1">
            <w:r w:rsidRPr="001348E7">
              <w:rPr>
                <w:rStyle w:val="Hypertextovprepojenie"/>
                <w:noProof/>
              </w:rPr>
              <w:t>4.2.2.</w:t>
            </w:r>
            <w:r>
              <w:rPr>
                <w:rFonts w:eastAsiaTheme="minorEastAsia"/>
                <w:noProof/>
                <w:lang w:eastAsia="sk-SK"/>
              </w:rPr>
              <w:tab/>
            </w:r>
            <w:r w:rsidRPr="001348E7">
              <w:rPr>
                <w:rStyle w:val="Hypertextovprepojenie"/>
                <w:noProof/>
              </w:rPr>
              <w:t>Profil študenta</w:t>
            </w:r>
            <w:r>
              <w:rPr>
                <w:noProof/>
                <w:webHidden/>
              </w:rPr>
              <w:tab/>
            </w:r>
            <w:r>
              <w:rPr>
                <w:noProof/>
                <w:webHidden/>
              </w:rPr>
              <w:fldChar w:fldCharType="begin"/>
            </w:r>
            <w:r>
              <w:rPr>
                <w:noProof/>
                <w:webHidden/>
              </w:rPr>
              <w:instrText xml:space="preserve"> PAGEREF _Toc32778046 \h </w:instrText>
            </w:r>
            <w:r>
              <w:rPr>
                <w:noProof/>
                <w:webHidden/>
              </w:rPr>
            </w:r>
            <w:r>
              <w:rPr>
                <w:noProof/>
                <w:webHidden/>
              </w:rPr>
              <w:fldChar w:fldCharType="separate"/>
            </w:r>
            <w:r>
              <w:rPr>
                <w:noProof/>
                <w:webHidden/>
              </w:rPr>
              <w:t>34</w:t>
            </w:r>
            <w:r>
              <w:rPr>
                <w:noProof/>
                <w:webHidden/>
              </w:rPr>
              <w:fldChar w:fldCharType="end"/>
            </w:r>
          </w:hyperlink>
        </w:p>
        <w:p w14:paraId="53D74398" w14:textId="2481FEA6" w:rsidR="0027389D" w:rsidRDefault="0027389D">
          <w:pPr>
            <w:pStyle w:val="Obsah3"/>
            <w:tabs>
              <w:tab w:val="left" w:pos="1320"/>
              <w:tab w:val="right" w:leader="dot" w:pos="8777"/>
            </w:tabs>
            <w:rPr>
              <w:rFonts w:eastAsiaTheme="minorEastAsia"/>
              <w:noProof/>
              <w:lang w:eastAsia="sk-SK"/>
            </w:rPr>
          </w:pPr>
          <w:hyperlink w:anchor="_Toc32778047" w:history="1">
            <w:r w:rsidRPr="001348E7">
              <w:rPr>
                <w:rStyle w:val="Hypertextovprepojenie"/>
                <w:noProof/>
              </w:rPr>
              <w:t>4.2.3.</w:t>
            </w:r>
            <w:r>
              <w:rPr>
                <w:rFonts w:eastAsiaTheme="minorEastAsia"/>
                <w:noProof/>
                <w:lang w:eastAsia="sk-SK"/>
              </w:rPr>
              <w:tab/>
            </w:r>
            <w:r w:rsidRPr="001348E7">
              <w:rPr>
                <w:rStyle w:val="Hypertextovprepojenie"/>
                <w:noProof/>
              </w:rPr>
              <w:t>Model správania študentov</w:t>
            </w:r>
            <w:r>
              <w:rPr>
                <w:noProof/>
                <w:webHidden/>
              </w:rPr>
              <w:tab/>
            </w:r>
            <w:r>
              <w:rPr>
                <w:noProof/>
                <w:webHidden/>
              </w:rPr>
              <w:fldChar w:fldCharType="begin"/>
            </w:r>
            <w:r>
              <w:rPr>
                <w:noProof/>
                <w:webHidden/>
              </w:rPr>
              <w:instrText xml:space="preserve"> PAGEREF _Toc32778047 \h </w:instrText>
            </w:r>
            <w:r>
              <w:rPr>
                <w:noProof/>
                <w:webHidden/>
              </w:rPr>
            </w:r>
            <w:r>
              <w:rPr>
                <w:noProof/>
                <w:webHidden/>
              </w:rPr>
              <w:fldChar w:fldCharType="separate"/>
            </w:r>
            <w:r>
              <w:rPr>
                <w:noProof/>
                <w:webHidden/>
              </w:rPr>
              <w:t>34</w:t>
            </w:r>
            <w:r>
              <w:rPr>
                <w:noProof/>
                <w:webHidden/>
              </w:rPr>
              <w:fldChar w:fldCharType="end"/>
            </w:r>
          </w:hyperlink>
        </w:p>
        <w:p w14:paraId="0449016E" w14:textId="29757C87" w:rsidR="0027389D" w:rsidRDefault="0027389D">
          <w:pPr>
            <w:pStyle w:val="Obsah3"/>
            <w:tabs>
              <w:tab w:val="left" w:pos="1320"/>
              <w:tab w:val="right" w:leader="dot" w:pos="8777"/>
            </w:tabs>
            <w:rPr>
              <w:rFonts w:eastAsiaTheme="minorEastAsia"/>
              <w:noProof/>
              <w:lang w:eastAsia="sk-SK"/>
            </w:rPr>
          </w:pPr>
          <w:hyperlink w:anchor="_Toc32778048" w:history="1">
            <w:r w:rsidRPr="001348E7">
              <w:rPr>
                <w:rStyle w:val="Hypertextovprepojenie"/>
                <w:noProof/>
              </w:rPr>
              <w:t>4.2.4.</w:t>
            </w:r>
            <w:r>
              <w:rPr>
                <w:rFonts w:eastAsiaTheme="minorEastAsia"/>
                <w:noProof/>
                <w:lang w:eastAsia="sk-SK"/>
              </w:rPr>
              <w:tab/>
            </w:r>
            <w:r w:rsidRPr="001348E7">
              <w:rPr>
                <w:rStyle w:val="Hypertextovprepojenie"/>
                <w:noProof/>
              </w:rPr>
              <w:t>Experimenty a výsledky</w:t>
            </w:r>
            <w:r>
              <w:rPr>
                <w:noProof/>
                <w:webHidden/>
              </w:rPr>
              <w:tab/>
            </w:r>
            <w:r>
              <w:rPr>
                <w:noProof/>
                <w:webHidden/>
              </w:rPr>
              <w:fldChar w:fldCharType="begin"/>
            </w:r>
            <w:r>
              <w:rPr>
                <w:noProof/>
                <w:webHidden/>
              </w:rPr>
              <w:instrText xml:space="preserve"> PAGEREF _Toc32778048 \h </w:instrText>
            </w:r>
            <w:r>
              <w:rPr>
                <w:noProof/>
                <w:webHidden/>
              </w:rPr>
            </w:r>
            <w:r>
              <w:rPr>
                <w:noProof/>
                <w:webHidden/>
              </w:rPr>
              <w:fldChar w:fldCharType="separate"/>
            </w:r>
            <w:r>
              <w:rPr>
                <w:noProof/>
                <w:webHidden/>
              </w:rPr>
              <w:t>36</w:t>
            </w:r>
            <w:r>
              <w:rPr>
                <w:noProof/>
                <w:webHidden/>
              </w:rPr>
              <w:fldChar w:fldCharType="end"/>
            </w:r>
          </w:hyperlink>
        </w:p>
        <w:p w14:paraId="7FC878F4" w14:textId="0EA6653D" w:rsidR="0027389D" w:rsidRDefault="0027389D">
          <w:pPr>
            <w:pStyle w:val="Obsah1"/>
            <w:tabs>
              <w:tab w:val="left" w:pos="440"/>
              <w:tab w:val="right" w:leader="dot" w:pos="8777"/>
            </w:tabs>
            <w:rPr>
              <w:rFonts w:eastAsiaTheme="minorEastAsia"/>
              <w:noProof/>
              <w:lang w:eastAsia="sk-SK"/>
            </w:rPr>
          </w:pPr>
          <w:hyperlink w:anchor="_Toc32778049" w:history="1">
            <w:r w:rsidRPr="001348E7">
              <w:rPr>
                <w:rStyle w:val="Hypertextovprepojenie"/>
                <w:noProof/>
              </w:rPr>
              <w:t>5.</w:t>
            </w:r>
            <w:r>
              <w:rPr>
                <w:rFonts w:eastAsiaTheme="minorEastAsia"/>
                <w:noProof/>
                <w:lang w:eastAsia="sk-SK"/>
              </w:rPr>
              <w:tab/>
            </w:r>
            <w:r w:rsidRPr="001348E7">
              <w:rPr>
                <w:rStyle w:val="Hypertextovprepojenie"/>
                <w:noProof/>
              </w:rPr>
              <w:t>Reinforcement learning</w:t>
            </w:r>
            <w:r>
              <w:rPr>
                <w:noProof/>
                <w:webHidden/>
              </w:rPr>
              <w:tab/>
            </w:r>
            <w:r>
              <w:rPr>
                <w:noProof/>
                <w:webHidden/>
              </w:rPr>
              <w:fldChar w:fldCharType="begin"/>
            </w:r>
            <w:r>
              <w:rPr>
                <w:noProof/>
                <w:webHidden/>
              </w:rPr>
              <w:instrText xml:space="preserve"> PAGEREF _Toc32778049 \h </w:instrText>
            </w:r>
            <w:r>
              <w:rPr>
                <w:noProof/>
                <w:webHidden/>
              </w:rPr>
            </w:r>
            <w:r>
              <w:rPr>
                <w:noProof/>
                <w:webHidden/>
              </w:rPr>
              <w:fldChar w:fldCharType="separate"/>
            </w:r>
            <w:r>
              <w:rPr>
                <w:noProof/>
                <w:webHidden/>
              </w:rPr>
              <w:t>38</w:t>
            </w:r>
            <w:r>
              <w:rPr>
                <w:noProof/>
                <w:webHidden/>
              </w:rPr>
              <w:fldChar w:fldCharType="end"/>
            </w:r>
          </w:hyperlink>
        </w:p>
        <w:p w14:paraId="48D517FC" w14:textId="31996053" w:rsidR="0027389D" w:rsidRDefault="0027389D">
          <w:pPr>
            <w:pStyle w:val="Obsah2"/>
            <w:tabs>
              <w:tab w:val="left" w:pos="880"/>
              <w:tab w:val="right" w:leader="dot" w:pos="8777"/>
            </w:tabs>
            <w:rPr>
              <w:rFonts w:eastAsiaTheme="minorEastAsia"/>
              <w:noProof/>
              <w:lang w:eastAsia="sk-SK"/>
            </w:rPr>
          </w:pPr>
          <w:hyperlink w:anchor="_Toc32778050" w:history="1">
            <w:r w:rsidRPr="001348E7">
              <w:rPr>
                <w:rStyle w:val="Hypertextovprepojenie"/>
                <w:noProof/>
              </w:rPr>
              <w:t>5.1.</w:t>
            </w:r>
            <w:r>
              <w:rPr>
                <w:rFonts w:eastAsiaTheme="minorEastAsia"/>
                <w:noProof/>
                <w:lang w:eastAsia="sk-SK"/>
              </w:rPr>
              <w:tab/>
            </w:r>
            <w:r w:rsidRPr="001348E7">
              <w:rPr>
                <w:rStyle w:val="Hypertextovprepojenie"/>
                <w:noProof/>
              </w:rPr>
              <w:t>Model reinforcement learning</w:t>
            </w:r>
            <w:r>
              <w:rPr>
                <w:noProof/>
                <w:webHidden/>
              </w:rPr>
              <w:tab/>
            </w:r>
            <w:r>
              <w:rPr>
                <w:noProof/>
                <w:webHidden/>
              </w:rPr>
              <w:fldChar w:fldCharType="begin"/>
            </w:r>
            <w:r>
              <w:rPr>
                <w:noProof/>
                <w:webHidden/>
              </w:rPr>
              <w:instrText xml:space="preserve"> PAGEREF _Toc32778050 \h </w:instrText>
            </w:r>
            <w:r>
              <w:rPr>
                <w:noProof/>
                <w:webHidden/>
              </w:rPr>
            </w:r>
            <w:r>
              <w:rPr>
                <w:noProof/>
                <w:webHidden/>
              </w:rPr>
              <w:fldChar w:fldCharType="separate"/>
            </w:r>
            <w:r>
              <w:rPr>
                <w:noProof/>
                <w:webHidden/>
              </w:rPr>
              <w:t>38</w:t>
            </w:r>
            <w:r>
              <w:rPr>
                <w:noProof/>
                <w:webHidden/>
              </w:rPr>
              <w:fldChar w:fldCharType="end"/>
            </w:r>
          </w:hyperlink>
        </w:p>
        <w:p w14:paraId="3205F564" w14:textId="1448A43D" w:rsidR="0027389D" w:rsidRDefault="0027389D">
          <w:pPr>
            <w:pStyle w:val="Obsah2"/>
            <w:tabs>
              <w:tab w:val="left" w:pos="880"/>
              <w:tab w:val="right" w:leader="dot" w:pos="8777"/>
            </w:tabs>
            <w:rPr>
              <w:rFonts w:eastAsiaTheme="minorEastAsia"/>
              <w:noProof/>
              <w:lang w:eastAsia="sk-SK"/>
            </w:rPr>
          </w:pPr>
          <w:hyperlink w:anchor="_Toc32778051" w:history="1">
            <w:r w:rsidRPr="001348E7">
              <w:rPr>
                <w:rStyle w:val="Hypertextovprepojenie"/>
                <w:noProof/>
              </w:rPr>
              <w:t>5.2.</w:t>
            </w:r>
            <w:r>
              <w:rPr>
                <w:rFonts w:eastAsiaTheme="minorEastAsia"/>
                <w:noProof/>
                <w:lang w:eastAsia="sk-SK"/>
              </w:rPr>
              <w:tab/>
            </w:r>
            <w:r w:rsidRPr="001348E7">
              <w:rPr>
                <w:rStyle w:val="Hypertextovprepojenie"/>
                <w:noProof/>
              </w:rPr>
              <w:t>Markov rozhodovací model</w:t>
            </w:r>
            <w:r>
              <w:rPr>
                <w:noProof/>
                <w:webHidden/>
              </w:rPr>
              <w:tab/>
            </w:r>
            <w:r>
              <w:rPr>
                <w:noProof/>
                <w:webHidden/>
              </w:rPr>
              <w:fldChar w:fldCharType="begin"/>
            </w:r>
            <w:r>
              <w:rPr>
                <w:noProof/>
                <w:webHidden/>
              </w:rPr>
              <w:instrText xml:space="preserve"> PAGEREF _Toc32778051 \h </w:instrText>
            </w:r>
            <w:r>
              <w:rPr>
                <w:noProof/>
                <w:webHidden/>
              </w:rPr>
            </w:r>
            <w:r>
              <w:rPr>
                <w:noProof/>
                <w:webHidden/>
              </w:rPr>
              <w:fldChar w:fldCharType="separate"/>
            </w:r>
            <w:r>
              <w:rPr>
                <w:noProof/>
                <w:webHidden/>
              </w:rPr>
              <w:t>39</w:t>
            </w:r>
            <w:r>
              <w:rPr>
                <w:noProof/>
                <w:webHidden/>
              </w:rPr>
              <w:fldChar w:fldCharType="end"/>
            </w:r>
          </w:hyperlink>
        </w:p>
        <w:p w14:paraId="29A3C4D0" w14:textId="44A246E0" w:rsidR="0027389D" w:rsidRDefault="0027389D">
          <w:pPr>
            <w:pStyle w:val="Obsah2"/>
            <w:tabs>
              <w:tab w:val="left" w:pos="880"/>
              <w:tab w:val="right" w:leader="dot" w:pos="8777"/>
            </w:tabs>
            <w:rPr>
              <w:rFonts w:eastAsiaTheme="minorEastAsia"/>
              <w:noProof/>
              <w:lang w:eastAsia="sk-SK"/>
            </w:rPr>
          </w:pPr>
          <w:hyperlink w:anchor="_Toc32778052" w:history="1">
            <w:r w:rsidRPr="001348E7">
              <w:rPr>
                <w:rStyle w:val="Hypertextovprepojenie"/>
                <w:noProof/>
              </w:rPr>
              <w:t>5.3.</w:t>
            </w:r>
            <w:r>
              <w:rPr>
                <w:rFonts w:eastAsiaTheme="minorEastAsia"/>
                <w:noProof/>
                <w:lang w:eastAsia="sk-SK"/>
              </w:rPr>
              <w:tab/>
            </w:r>
            <w:r w:rsidRPr="001348E7">
              <w:rPr>
                <w:rStyle w:val="Hypertextovprepojenie"/>
                <w:noProof/>
              </w:rPr>
              <w:t>Hodnotová funkcia</w:t>
            </w:r>
            <w:r>
              <w:rPr>
                <w:noProof/>
                <w:webHidden/>
              </w:rPr>
              <w:tab/>
            </w:r>
            <w:r>
              <w:rPr>
                <w:noProof/>
                <w:webHidden/>
              </w:rPr>
              <w:fldChar w:fldCharType="begin"/>
            </w:r>
            <w:r>
              <w:rPr>
                <w:noProof/>
                <w:webHidden/>
              </w:rPr>
              <w:instrText xml:space="preserve"> PAGEREF _Toc32778052 \h </w:instrText>
            </w:r>
            <w:r>
              <w:rPr>
                <w:noProof/>
                <w:webHidden/>
              </w:rPr>
            </w:r>
            <w:r>
              <w:rPr>
                <w:noProof/>
                <w:webHidden/>
              </w:rPr>
              <w:fldChar w:fldCharType="separate"/>
            </w:r>
            <w:r>
              <w:rPr>
                <w:noProof/>
                <w:webHidden/>
              </w:rPr>
              <w:t>39</w:t>
            </w:r>
            <w:r>
              <w:rPr>
                <w:noProof/>
                <w:webHidden/>
              </w:rPr>
              <w:fldChar w:fldCharType="end"/>
            </w:r>
          </w:hyperlink>
        </w:p>
        <w:p w14:paraId="0AC21DFB" w14:textId="2FCA8588" w:rsidR="0027389D" w:rsidRDefault="0027389D">
          <w:pPr>
            <w:pStyle w:val="Obsah1"/>
            <w:tabs>
              <w:tab w:val="right" w:leader="dot" w:pos="8777"/>
            </w:tabs>
            <w:rPr>
              <w:rFonts w:eastAsiaTheme="minorEastAsia"/>
              <w:noProof/>
              <w:lang w:eastAsia="sk-SK"/>
            </w:rPr>
          </w:pPr>
          <w:hyperlink w:anchor="_Toc32778053" w:history="1">
            <w:r w:rsidRPr="001348E7">
              <w:rPr>
                <w:rStyle w:val="Hypertextovprepojenie"/>
                <w:noProof/>
              </w:rPr>
              <w:t>Literatúry</w:t>
            </w:r>
            <w:r>
              <w:rPr>
                <w:noProof/>
                <w:webHidden/>
              </w:rPr>
              <w:tab/>
            </w:r>
            <w:r>
              <w:rPr>
                <w:noProof/>
                <w:webHidden/>
              </w:rPr>
              <w:fldChar w:fldCharType="begin"/>
            </w:r>
            <w:r>
              <w:rPr>
                <w:noProof/>
                <w:webHidden/>
              </w:rPr>
              <w:instrText xml:space="preserve"> PAGEREF _Toc32778053 \h </w:instrText>
            </w:r>
            <w:r>
              <w:rPr>
                <w:noProof/>
                <w:webHidden/>
              </w:rPr>
            </w:r>
            <w:r>
              <w:rPr>
                <w:noProof/>
                <w:webHidden/>
              </w:rPr>
              <w:fldChar w:fldCharType="separate"/>
            </w:r>
            <w:r>
              <w:rPr>
                <w:noProof/>
                <w:webHidden/>
              </w:rPr>
              <w:t>40</w:t>
            </w:r>
            <w:r>
              <w:rPr>
                <w:noProof/>
                <w:webHidden/>
              </w:rPr>
              <w:fldChar w:fldCharType="end"/>
            </w:r>
          </w:hyperlink>
        </w:p>
        <w:p w14:paraId="5404E56C" w14:textId="47FA8B1B" w:rsidR="0027389D" w:rsidRDefault="0027389D">
          <w:pPr>
            <w:pStyle w:val="Obsah1"/>
            <w:tabs>
              <w:tab w:val="right" w:leader="dot" w:pos="8777"/>
            </w:tabs>
            <w:rPr>
              <w:rFonts w:eastAsiaTheme="minorEastAsia"/>
              <w:noProof/>
              <w:lang w:eastAsia="sk-SK"/>
            </w:rPr>
          </w:pPr>
          <w:hyperlink w:anchor="_Toc32778054" w:history="1">
            <w:r w:rsidRPr="001348E7">
              <w:rPr>
                <w:rStyle w:val="Hypertextovprepojenie"/>
                <w:noProof/>
              </w:rPr>
              <w:t>Prílohy</w:t>
            </w:r>
            <w:r>
              <w:rPr>
                <w:noProof/>
                <w:webHidden/>
              </w:rPr>
              <w:tab/>
            </w:r>
            <w:r>
              <w:rPr>
                <w:noProof/>
                <w:webHidden/>
              </w:rPr>
              <w:fldChar w:fldCharType="begin"/>
            </w:r>
            <w:r>
              <w:rPr>
                <w:noProof/>
                <w:webHidden/>
              </w:rPr>
              <w:instrText xml:space="preserve"> PAGEREF _Toc32778054 \h </w:instrText>
            </w:r>
            <w:r>
              <w:rPr>
                <w:noProof/>
                <w:webHidden/>
              </w:rPr>
            </w:r>
            <w:r>
              <w:rPr>
                <w:noProof/>
                <w:webHidden/>
              </w:rPr>
              <w:fldChar w:fldCharType="separate"/>
            </w:r>
            <w:r>
              <w:rPr>
                <w:noProof/>
                <w:webHidden/>
              </w:rPr>
              <w:t>46</w:t>
            </w:r>
            <w:r>
              <w:rPr>
                <w:noProof/>
                <w:webHidden/>
              </w:rPr>
              <w:fldChar w:fldCharType="end"/>
            </w:r>
          </w:hyperlink>
        </w:p>
        <w:p w14:paraId="0BBD8F1C" w14:textId="585B4950"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2778016"/>
      <w:r w:rsidRPr="00A829D8">
        <w:lastRenderedPageBreak/>
        <w:t>Zoznam obrázkov</w:t>
      </w:r>
      <w:bookmarkEnd w:id="6"/>
    </w:p>
    <w:p w14:paraId="12C89266" w14:textId="6C2E63CE" w:rsidR="00795137"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2535392" w:history="1">
        <w:r w:rsidR="00795137" w:rsidRPr="00F257C1">
          <w:rPr>
            <w:rStyle w:val="Hypertextovprepojenie"/>
            <w:noProof/>
          </w:rPr>
          <w:t>Obr. 1 Komponenty učenia [4]</w:t>
        </w:r>
        <w:r w:rsidR="00795137">
          <w:rPr>
            <w:noProof/>
            <w:webHidden/>
          </w:rPr>
          <w:tab/>
        </w:r>
        <w:r w:rsidR="00795137">
          <w:rPr>
            <w:noProof/>
            <w:webHidden/>
          </w:rPr>
          <w:fldChar w:fldCharType="begin"/>
        </w:r>
        <w:r w:rsidR="00795137">
          <w:rPr>
            <w:noProof/>
            <w:webHidden/>
          </w:rPr>
          <w:instrText xml:space="preserve"> PAGEREF _Toc32535392 \h </w:instrText>
        </w:r>
        <w:r w:rsidR="00795137">
          <w:rPr>
            <w:noProof/>
            <w:webHidden/>
          </w:rPr>
        </w:r>
        <w:r w:rsidR="00795137">
          <w:rPr>
            <w:noProof/>
            <w:webHidden/>
          </w:rPr>
          <w:fldChar w:fldCharType="separate"/>
        </w:r>
        <w:r w:rsidR="00795137">
          <w:rPr>
            <w:noProof/>
            <w:webHidden/>
          </w:rPr>
          <w:t>14</w:t>
        </w:r>
        <w:r w:rsidR="00795137">
          <w:rPr>
            <w:noProof/>
            <w:webHidden/>
          </w:rPr>
          <w:fldChar w:fldCharType="end"/>
        </w:r>
      </w:hyperlink>
    </w:p>
    <w:p w14:paraId="33A51F7C" w14:textId="6FA1B286" w:rsidR="00795137" w:rsidRDefault="003A3918">
      <w:pPr>
        <w:pStyle w:val="Zoznamobrzkov"/>
        <w:tabs>
          <w:tab w:val="right" w:leader="dot" w:pos="8777"/>
        </w:tabs>
        <w:rPr>
          <w:rFonts w:eastAsiaTheme="minorEastAsia"/>
          <w:noProof/>
          <w:lang w:eastAsia="sk-SK"/>
        </w:rPr>
      </w:pPr>
      <w:hyperlink w:anchor="_Toc32535393" w:history="1">
        <w:r w:rsidR="00795137" w:rsidRPr="00F257C1">
          <w:rPr>
            <w:rStyle w:val="Hypertextovprepojenie"/>
            <w:noProof/>
          </w:rPr>
          <w:t xml:space="preserve">Obr. 2 Hlavé komponenty všeobecného systému UI </w:t>
        </w:r>
        <w:r w:rsidR="00795137" w:rsidRPr="00F257C1">
          <w:rPr>
            <w:rStyle w:val="Hypertextovprepojenie"/>
            <w:noProof/>
            <w:lang w:val="en-US"/>
          </w:rPr>
          <w:t>[10]</w:t>
        </w:r>
        <w:r w:rsidR="00795137">
          <w:rPr>
            <w:noProof/>
            <w:webHidden/>
          </w:rPr>
          <w:tab/>
        </w:r>
        <w:r w:rsidR="00795137">
          <w:rPr>
            <w:noProof/>
            <w:webHidden/>
          </w:rPr>
          <w:fldChar w:fldCharType="begin"/>
        </w:r>
        <w:r w:rsidR="00795137">
          <w:rPr>
            <w:noProof/>
            <w:webHidden/>
          </w:rPr>
          <w:instrText xml:space="preserve"> PAGEREF _Toc32535393 \h </w:instrText>
        </w:r>
        <w:r w:rsidR="00795137">
          <w:rPr>
            <w:noProof/>
            <w:webHidden/>
          </w:rPr>
        </w:r>
        <w:r w:rsidR="00795137">
          <w:rPr>
            <w:noProof/>
            <w:webHidden/>
          </w:rPr>
          <w:fldChar w:fldCharType="separate"/>
        </w:r>
        <w:r w:rsidR="00795137">
          <w:rPr>
            <w:noProof/>
            <w:webHidden/>
          </w:rPr>
          <w:t>21</w:t>
        </w:r>
        <w:r w:rsidR="00795137">
          <w:rPr>
            <w:noProof/>
            <w:webHidden/>
          </w:rPr>
          <w:fldChar w:fldCharType="end"/>
        </w:r>
      </w:hyperlink>
    </w:p>
    <w:p w14:paraId="60B59603" w14:textId="7FA5ED80" w:rsidR="00795137" w:rsidRDefault="003A3918">
      <w:pPr>
        <w:pStyle w:val="Zoznamobrzkov"/>
        <w:tabs>
          <w:tab w:val="right" w:leader="dot" w:pos="8777"/>
        </w:tabs>
        <w:rPr>
          <w:rFonts w:eastAsiaTheme="minorEastAsia"/>
          <w:noProof/>
          <w:lang w:eastAsia="sk-SK"/>
        </w:rPr>
      </w:pPr>
      <w:hyperlink w:anchor="_Toc32535394" w:history="1">
        <w:r w:rsidR="00795137" w:rsidRPr="00F257C1">
          <w:rPr>
            <w:rStyle w:val="Hypertextovprepojenie"/>
            <w:noProof/>
          </w:rPr>
          <w:t xml:space="preserve">Obr. 3 Architektúra a komponenty expertného systému </w:t>
        </w:r>
        <w:r w:rsidR="00795137" w:rsidRPr="00F257C1">
          <w:rPr>
            <w:rStyle w:val="Hypertextovprepojenie"/>
            <w:noProof/>
            <w:lang w:val="en-US"/>
          </w:rPr>
          <w:t>[16]</w:t>
        </w:r>
        <w:r w:rsidR="00795137">
          <w:rPr>
            <w:noProof/>
            <w:webHidden/>
          </w:rPr>
          <w:tab/>
        </w:r>
        <w:r w:rsidR="00795137">
          <w:rPr>
            <w:noProof/>
            <w:webHidden/>
          </w:rPr>
          <w:fldChar w:fldCharType="begin"/>
        </w:r>
        <w:r w:rsidR="00795137">
          <w:rPr>
            <w:noProof/>
            <w:webHidden/>
          </w:rPr>
          <w:instrText xml:space="preserve"> PAGEREF _Toc32535394 \h </w:instrText>
        </w:r>
        <w:r w:rsidR="00795137">
          <w:rPr>
            <w:noProof/>
            <w:webHidden/>
          </w:rPr>
        </w:r>
        <w:r w:rsidR="00795137">
          <w:rPr>
            <w:noProof/>
            <w:webHidden/>
          </w:rPr>
          <w:fldChar w:fldCharType="separate"/>
        </w:r>
        <w:r w:rsidR="00795137">
          <w:rPr>
            <w:noProof/>
            <w:webHidden/>
          </w:rPr>
          <w:t>23</w:t>
        </w:r>
        <w:r w:rsidR="00795137">
          <w:rPr>
            <w:noProof/>
            <w:webHidden/>
          </w:rPr>
          <w:fldChar w:fldCharType="end"/>
        </w:r>
      </w:hyperlink>
    </w:p>
    <w:p w14:paraId="3148D33F" w14:textId="4616276C" w:rsidR="00795137" w:rsidRDefault="003A3918">
      <w:pPr>
        <w:pStyle w:val="Zoznamobrzkov"/>
        <w:tabs>
          <w:tab w:val="right" w:leader="dot" w:pos="8777"/>
        </w:tabs>
        <w:rPr>
          <w:rFonts w:eastAsiaTheme="minorEastAsia"/>
          <w:noProof/>
          <w:lang w:eastAsia="sk-SK"/>
        </w:rPr>
      </w:pPr>
      <w:hyperlink w:anchor="_Toc32535395" w:history="1">
        <w:r w:rsidR="00795137" w:rsidRPr="00F257C1">
          <w:rPr>
            <w:rStyle w:val="Hypertextovprepojenie"/>
            <w:noProof/>
          </w:rPr>
          <w:t>Obr. 4 Štruktúra neurónu [10]</w:t>
        </w:r>
        <w:r w:rsidR="00795137">
          <w:rPr>
            <w:noProof/>
            <w:webHidden/>
          </w:rPr>
          <w:tab/>
        </w:r>
        <w:r w:rsidR="00795137">
          <w:rPr>
            <w:noProof/>
            <w:webHidden/>
          </w:rPr>
          <w:fldChar w:fldCharType="begin"/>
        </w:r>
        <w:r w:rsidR="00795137">
          <w:rPr>
            <w:noProof/>
            <w:webHidden/>
          </w:rPr>
          <w:instrText xml:space="preserve"> PAGEREF _Toc32535395 \h </w:instrText>
        </w:r>
        <w:r w:rsidR="00795137">
          <w:rPr>
            <w:noProof/>
            <w:webHidden/>
          </w:rPr>
        </w:r>
        <w:r w:rsidR="00795137">
          <w:rPr>
            <w:noProof/>
            <w:webHidden/>
          </w:rPr>
          <w:fldChar w:fldCharType="separate"/>
        </w:r>
        <w:r w:rsidR="00795137">
          <w:rPr>
            <w:noProof/>
            <w:webHidden/>
          </w:rPr>
          <w:t>25</w:t>
        </w:r>
        <w:r w:rsidR="00795137">
          <w:rPr>
            <w:noProof/>
            <w:webHidden/>
          </w:rPr>
          <w:fldChar w:fldCharType="end"/>
        </w:r>
      </w:hyperlink>
    </w:p>
    <w:p w14:paraId="51DCEFC7" w14:textId="667F9F97" w:rsidR="00795137" w:rsidRDefault="003A3918">
      <w:pPr>
        <w:pStyle w:val="Zoznamobrzkov"/>
        <w:tabs>
          <w:tab w:val="right" w:leader="dot" w:pos="8777"/>
        </w:tabs>
        <w:rPr>
          <w:rFonts w:eastAsiaTheme="minorEastAsia"/>
          <w:noProof/>
          <w:lang w:eastAsia="sk-SK"/>
        </w:rPr>
      </w:pPr>
      <w:hyperlink w:anchor="_Toc32535396" w:history="1">
        <w:r w:rsidR="00795137" w:rsidRPr="00F257C1">
          <w:rPr>
            <w:rStyle w:val="Hypertextovprepojenie"/>
            <w:noProof/>
          </w:rPr>
          <w:t>Obr. 5 Komponenty tútorského systému [17]</w:t>
        </w:r>
        <w:r w:rsidR="00795137">
          <w:rPr>
            <w:noProof/>
            <w:webHidden/>
          </w:rPr>
          <w:tab/>
        </w:r>
        <w:r w:rsidR="00795137">
          <w:rPr>
            <w:noProof/>
            <w:webHidden/>
          </w:rPr>
          <w:fldChar w:fldCharType="begin"/>
        </w:r>
        <w:r w:rsidR="00795137">
          <w:rPr>
            <w:noProof/>
            <w:webHidden/>
          </w:rPr>
          <w:instrText xml:space="preserve"> PAGEREF _Toc32535396 \h </w:instrText>
        </w:r>
        <w:r w:rsidR="00795137">
          <w:rPr>
            <w:noProof/>
            <w:webHidden/>
          </w:rPr>
        </w:r>
        <w:r w:rsidR="00795137">
          <w:rPr>
            <w:noProof/>
            <w:webHidden/>
          </w:rPr>
          <w:fldChar w:fldCharType="separate"/>
        </w:r>
        <w:r w:rsidR="00795137">
          <w:rPr>
            <w:noProof/>
            <w:webHidden/>
          </w:rPr>
          <w:t>28</w:t>
        </w:r>
        <w:r w:rsidR="00795137">
          <w:rPr>
            <w:noProof/>
            <w:webHidden/>
          </w:rPr>
          <w:fldChar w:fldCharType="end"/>
        </w:r>
      </w:hyperlink>
    </w:p>
    <w:p w14:paraId="23E7819B" w14:textId="0CE7EB88" w:rsidR="00795137" w:rsidRDefault="003A3918">
      <w:pPr>
        <w:pStyle w:val="Zoznamobrzkov"/>
        <w:tabs>
          <w:tab w:val="right" w:leader="dot" w:pos="8777"/>
        </w:tabs>
        <w:rPr>
          <w:rFonts w:eastAsiaTheme="minorEastAsia"/>
          <w:noProof/>
          <w:lang w:eastAsia="sk-SK"/>
        </w:rPr>
      </w:pPr>
      <w:hyperlink w:anchor="_Toc32535397" w:history="1">
        <w:r w:rsidR="00795137" w:rsidRPr="00F257C1">
          <w:rPr>
            <w:rStyle w:val="Hypertextovprepojenie"/>
            <w:noProof/>
          </w:rPr>
          <w:t>Obr. 6 Pohľad na fungovanie agenta eTeacher [21]</w:t>
        </w:r>
        <w:r w:rsidR="00795137">
          <w:rPr>
            <w:noProof/>
            <w:webHidden/>
          </w:rPr>
          <w:tab/>
        </w:r>
        <w:r w:rsidR="00795137">
          <w:rPr>
            <w:noProof/>
            <w:webHidden/>
          </w:rPr>
          <w:fldChar w:fldCharType="begin"/>
        </w:r>
        <w:r w:rsidR="00795137">
          <w:rPr>
            <w:noProof/>
            <w:webHidden/>
          </w:rPr>
          <w:instrText xml:space="preserve"> PAGEREF _Toc32535397 \h </w:instrText>
        </w:r>
        <w:r w:rsidR="00795137">
          <w:rPr>
            <w:noProof/>
            <w:webHidden/>
          </w:rPr>
        </w:r>
        <w:r w:rsidR="00795137">
          <w:rPr>
            <w:noProof/>
            <w:webHidden/>
          </w:rPr>
          <w:fldChar w:fldCharType="separate"/>
        </w:r>
        <w:r w:rsidR="00795137">
          <w:rPr>
            <w:noProof/>
            <w:webHidden/>
          </w:rPr>
          <w:t>31</w:t>
        </w:r>
        <w:r w:rsidR="00795137">
          <w:rPr>
            <w:noProof/>
            <w:webHidden/>
          </w:rPr>
          <w:fldChar w:fldCharType="end"/>
        </w:r>
      </w:hyperlink>
    </w:p>
    <w:p w14:paraId="0363E8C2" w14:textId="3551AF7B" w:rsidR="00795137" w:rsidRDefault="003A3918">
      <w:pPr>
        <w:pStyle w:val="Zoznamobrzkov"/>
        <w:tabs>
          <w:tab w:val="right" w:leader="dot" w:pos="8777"/>
        </w:tabs>
        <w:rPr>
          <w:rFonts w:eastAsiaTheme="minorEastAsia"/>
          <w:noProof/>
          <w:lang w:eastAsia="sk-SK"/>
        </w:rPr>
      </w:pPr>
      <w:hyperlink w:anchor="_Toc32535398" w:history="1">
        <w:r w:rsidR="00795137" w:rsidRPr="00F257C1">
          <w:rPr>
            <w:rStyle w:val="Hypertextovprepojenie"/>
            <w:noProof/>
          </w:rPr>
          <w:t>Obr. 7 Bayesová sieť použitá na detekciu učebného štýlu [21]</w:t>
        </w:r>
        <w:r w:rsidR="00795137">
          <w:rPr>
            <w:noProof/>
            <w:webHidden/>
          </w:rPr>
          <w:tab/>
        </w:r>
        <w:r w:rsidR="00795137">
          <w:rPr>
            <w:noProof/>
            <w:webHidden/>
          </w:rPr>
          <w:fldChar w:fldCharType="begin"/>
        </w:r>
        <w:r w:rsidR="00795137">
          <w:rPr>
            <w:noProof/>
            <w:webHidden/>
          </w:rPr>
          <w:instrText xml:space="preserve"> PAGEREF _Toc32535398 \h </w:instrText>
        </w:r>
        <w:r w:rsidR="00795137">
          <w:rPr>
            <w:noProof/>
            <w:webHidden/>
          </w:rPr>
        </w:r>
        <w:r w:rsidR="00795137">
          <w:rPr>
            <w:noProof/>
            <w:webHidden/>
          </w:rPr>
          <w:fldChar w:fldCharType="separate"/>
        </w:r>
        <w:r w:rsidR="00795137">
          <w:rPr>
            <w:noProof/>
            <w:webHidden/>
          </w:rPr>
          <w:t>34</w:t>
        </w:r>
        <w:r w:rsidR="00795137">
          <w:rPr>
            <w:noProof/>
            <w:webHidden/>
          </w:rPr>
          <w:fldChar w:fldCharType="end"/>
        </w:r>
      </w:hyperlink>
    </w:p>
    <w:p w14:paraId="2AE51EF6" w14:textId="5243F1BC" w:rsidR="00795137" w:rsidRDefault="003A3918">
      <w:pPr>
        <w:pStyle w:val="Zoznamobrzkov"/>
        <w:tabs>
          <w:tab w:val="right" w:leader="dot" w:pos="8777"/>
        </w:tabs>
        <w:rPr>
          <w:rFonts w:eastAsiaTheme="minorEastAsia"/>
          <w:noProof/>
          <w:lang w:eastAsia="sk-SK"/>
        </w:rPr>
      </w:pPr>
      <w:hyperlink w:anchor="_Toc32535399" w:history="1">
        <w:r w:rsidR="00795137" w:rsidRPr="00F257C1">
          <w:rPr>
            <w:rStyle w:val="Hypertextovprepojenie"/>
            <w:noProof/>
          </w:rPr>
          <w:t>Obr. 8 Obrázok grafického CD média</w:t>
        </w:r>
        <w:r w:rsidR="00795137">
          <w:rPr>
            <w:noProof/>
            <w:webHidden/>
          </w:rPr>
          <w:tab/>
        </w:r>
        <w:r w:rsidR="00795137">
          <w:rPr>
            <w:noProof/>
            <w:webHidden/>
          </w:rPr>
          <w:fldChar w:fldCharType="begin"/>
        </w:r>
        <w:r w:rsidR="00795137">
          <w:rPr>
            <w:noProof/>
            <w:webHidden/>
          </w:rPr>
          <w:instrText xml:space="preserve"> PAGEREF _Toc32535399 \h </w:instrText>
        </w:r>
        <w:r w:rsidR="00795137">
          <w:rPr>
            <w:noProof/>
            <w:webHidden/>
          </w:rPr>
        </w:r>
        <w:r w:rsidR="00795137">
          <w:rPr>
            <w:noProof/>
            <w:webHidden/>
          </w:rPr>
          <w:fldChar w:fldCharType="separate"/>
        </w:r>
        <w:r w:rsidR="00795137">
          <w:rPr>
            <w:noProof/>
            <w:webHidden/>
          </w:rPr>
          <w:t>41</w:t>
        </w:r>
        <w:r w:rsidR="00795137">
          <w:rPr>
            <w:noProof/>
            <w:webHidden/>
          </w:rPr>
          <w:fldChar w:fldCharType="end"/>
        </w:r>
      </w:hyperlink>
    </w:p>
    <w:p w14:paraId="4B5B632A" w14:textId="1A323283"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2778017"/>
      <w:r w:rsidRPr="00A829D8">
        <w:lastRenderedPageBreak/>
        <w:t>Zoznam tabuliek</w:t>
      </w:r>
      <w:bookmarkEnd w:id="7"/>
    </w:p>
    <w:p w14:paraId="027E76C3" w14:textId="2BFA83D8" w:rsidR="00795137"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2535382" w:history="1">
        <w:r w:rsidR="00795137" w:rsidRPr="00397D3A">
          <w:rPr>
            <w:rStyle w:val="Hypertextovprepojenie"/>
            <w:noProof/>
          </w:rPr>
          <w:t xml:space="preserve">Tab. 1 Typy algoritmov strojového učenia </w:t>
        </w:r>
        <w:r w:rsidR="00795137" w:rsidRPr="00397D3A">
          <w:rPr>
            <w:rStyle w:val="Hypertextovprepojenie"/>
            <w:noProof/>
            <w:lang w:val="en-US"/>
          </w:rPr>
          <w:t>[</w:t>
        </w:r>
        <w:r w:rsidR="00795137" w:rsidRPr="00397D3A">
          <w:rPr>
            <w:rStyle w:val="Hypertextovprepojenie"/>
            <w:noProof/>
          </w:rPr>
          <w:t>13</w:t>
        </w:r>
        <w:r w:rsidR="00795137" w:rsidRPr="00397D3A">
          <w:rPr>
            <w:rStyle w:val="Hypertextovprepojenie"/>
            <w:noProof/>
            <w:lang w:val="en-US"/>
          </w:rPr>
          <w:t>]</w:t>
        </w:r>
        <w:r w:rsidR="00795137">
          <w:rPr>
            <w:noProof/>
            <w:webHidden/>
          </w:rPr>
          <w:tab/>
        </w:r>
        <w:r w:rsidR="00795137">
          <w:rPr>
            <w:noProof/>
            <w:webHidden/>
          </w:rPr>
          <w:fldChar w:fldCharType="begin"/>
        </w:r>
        <w:r w:rsidR="00795137">
          <w:rPr>
            <w:noProof/>
            <w:webHidden/>
          </w:rPr>
          <w:instrText xml:space="preserve"> PAGEREF _Toc32535382 \h </w:instrText>
        </w:r>
        <w:r w:rsidR="00795137">
          <w:rPr>
            <w:noProof/>
            <w:webHidden/>
          </w:rPr>
        </w:r>
        <w:r w:rsidR="00795137">
          <w:rPr>
            <w:noProof/>
            <w:webHidden/>
          </w:rPr>
          <w:fldChar w:fldCharType="separate"/>
        </w:r>
        <w:r w:rsidR="00795137">
          <w:rPr>
            <w:noProof/>
            <w:webHidden/>
          </w:rPr>
          <w:t>24</w:t>
        </w:r>
        <w:r w:rsidR="00795137">
          <w:rPr>
            <w:noProof/>
            <w:webHidden/>
          </w:rPr>
          <w:fldChar w:fldCharType="end"/>
        </w:r>
      </w:hyperlink>
    </w:p>
    <w:p w14:paraId="489EC106" w14:textId="216FA03C" w:rsidR="00795137" w:rsidRDefault="003A3918">
      <w:pPr>
        <w:pStyle w:val="Zoznamobrzkov"/>
        <w:tabs>
          <w:tab w:val="right" w:leader="dot" w:pos="8777"/>
        </w:tabs>
        <w:rPr>
          <w:rFonts w:eastAsiaTheme="minorEastAsia"/>
          <w:noProof/>
          <w:lang w:eastAsia="sk-SK"/>
        </w:rPr>
      </w:pPr>
      <w:hyperlink w:anchor="_Toc32535383" w:history="1">
        <w:r w:rsidR="00795137" w:rsidRPr="00397D3A">
          <w:rPr>
            <w:rStyle w:val="Hypertextovprepojenie"/>
            <w:noProof/>
          </w:rPr>
          <w:t>Tab. 2 Kategorizácia študentov na základe štýlu učenia [21]</w:t>
        </w:r>
        <w:r w:rsidR="00795137">
          <w:rPr>
            <w:noProof/>
            <w:webHidden/>
          </w:rPr>
          <w:tab/>
        </w:r>
        <w:r w:rsidR="00795137">
          <w:rPr>
            <w:noProof/>
            <w:webHidden/>
          </w:rPr>
          <w:fldChar w:fldCharType="begin"/>
        </w:r>
        <w:r w:rsidR="00795137">
          <w:rPr>
            <w:noProof/>
            <w:webHidden/>
          </w:rPr>
          <w:instrText xml:space="preserve"> PAGEREF _Toc32535383 \h </w:instrText>
        </w:r>
        <w:r w:rsidR="00795137">
          <w:rPr>
            <w:noProof/>
            <w:webHidden/>
          </w:rPr>
        </w:r>
        <w:r w:rsidR="00795137">
          <w:rPr>
            <w:noProof/>
            <w:webHidden/>
          </w:rPr>
          <w:fldChar w:fldCharType="separate"/>
        </w:r>
        <w:r w:rsidR="00795137">
          <w:rPr>
            <w:noProof/>
            <w:webHidden/>
          </w:rPr>
          <w:t>32</w:t>
        </w:r>
        <w:r w:rsidR="00795137">
          <w:rPr>
            <w:noProof/>
            <w:webHidden/>
          </w:rPr>
          <w:fldChar w:fldCharType="end"/>
        </w:r>
      </w:hyperlink>
    </w:p>
    <w:p w14:paraId="63A3A1C2" w14:textId="7D1DFCF6"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2778018"/>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2778019"/>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1A6DCA">
      <w:pPr>
        <w:pStyle w:val="Odsekzoznamu"/>
        <w:numPr>
          <w:ilvl w:val="0"/>
          <w:numId w:val="2"/>
        </w:numPr>
        <w:jc w:val="both"/>
      </w:pPr>
      <w:r w:rsidRPr="00A829D8">
        <w:t>vyjadruje stav poznania alebo praxe v danej oblasti, ktorá je predmetom práce,</w:t>
      </w:r>
    </w:p>
    <w:p w14:paraId="62CC9CF9" w14:textId="77777777" w:rsidR="00270640" w:rsidRPr="00A829D8" w:rsidRDefault="00270640" w:rsidP="001A6DCA">
      <w:pPr>
        <w:pStyle w:val="Odsekzoznamu"/>
        <w:numPr>
          <w:ilvl w:val="0"/>
          <w:numId w:val="2"/>
        </w:numPr>
        <w:jc w:val="both"/>
      </w:pPr>
      <w:r w:rsidRPr="00A829D8">
        <w:t>zdôvodní aktuálnosť témy,</w:t>
      </w:r>
    </w:p>
    <w:p w14:paraId="5EAEEBA6" w14:textId="77777777" w:rsidR="00270640" w:rsidRPr="00A829D8" w:rsidRDefault="00270640" w:rsidP="001A6DCA">
      <w:pPr>
        <w:pStyle w:val="Odsekzoznamu"/>
        <w:numPr>
          <w:ilvl w:val="0"/>
          <w:numId w:val="2"/>
        </w:numPr>
        <w:jc w:val="both"/>
      </w:pPr>
      <w:r w:rsidRPr="00A829D8">
        <w:t>nastolí problémy, ktoré chce vyriešiť,</w:t>
      </w:r>
    </w:p>
    <w:p w14:paraId="77932E6C" w14:textId="77777777" w:rsidR="00270640" w:rsidRPr="00A829D8" w:rsidRDefault="00270640" w:rsidP="001A6DCA">
      <w:pPr>
        <w:pStyle w:val="Odsekzoznamu"/>
        <w:numPr>
          <w:ilvl w:val="0"/>
          <w:numId w:val="2"/>
        </w:numPr>
        <w:jc w:val="both"/>
      </w:pPr>
      <w:r w:rsidRPr="00A829D8">
        <w:t xml:space="preserve">vysvetlí účel a ciele práce, </w:t>
      </w:r>
    </w:p>
    <w:p w14:paraId="6468CD62" w14:textId="77777777" w:rsidR="00270640" w:rsidRPr="00A829D8" w:rsidRDefault="00270640" w:rsidP="001A6DCA">
      <w:pPr>
        <w:pStyle w:val="Odsekzoznamu"/>
        <w:numPr>
          <w:ilvl w:val="0"/>
          <w:numId w:val="2"/>
        </w:numPr>
        <w:jc w:val="both"/>
      </w:pPr>
      <w:r w:rsidRPr="00A829D8">
        <w:t>opíše použité metódy a postup riešenia,</w:t>
      </w:r>
    </w:p>
    <w:p w14:paraId="239C1506" w14:textId="77777777" w:rsidR="00270640" w:rsidRPr="00A829D8" w:rsidRDefault="00270640" w:rsidP="001A6DCA">
      <w:pPr>
        <w:pStyle w:val="Odsekzoznamu"/>
        <w:numPr>
          <w:ilvl w:val="0"/>
          <w:numId w:val="2"/>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1A6DCA">
      <w:pPr>
        <w:pStyle w:val="Odsekzoznamu"/>
        <w:numPr>
          <w:ilvl w:val="0"/>
          <w:numId w:val="2"/>
        </w:numPr>
        <w:jc w:val="both"/>
      </w:pPr>
      <w:r w:rsidRPr="00A829D8">
        <w:t>zdôvodní význam riešenia problematiky,</w:t>
      </w:r>
    </w:p>
    <w:p w14:paraId="54A5797B" w14:textId="77777777" w:rsidR="00270640" w:rsidRPr="00A829D8" w:rsidRDefault="00270640" w:rsidP="001A6DCA">
      <w:pPr>
        <w:pStyle w:val="Odsekzoznamu"/>
        <w:numPr>
          <w:ilvl w:val="0"/>
          <w:numId w:val="2"/>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2778020"/>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2778021"/>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1A6DCA">
      <w:pPr>
        <w:pStyle w:val="Odsekzoznamu"/>
        <w:numPr>
          <w:ilvl w:val="0"/>
          <w:numId w:val="5"/>
        </w:numPr>
        <w:jc w:val="both"/>
        <w:rPr>
          <w:rFonts w:cstheme="minorHAnsi"/>
        </w:rPr>
      </w:pPr>
      <w:r w:rsidRPr="00821104">
        <w:rPr>
          <w:rFonts w:cstheme="minorHAnsi"/>
        </w:rPr>
        <w:t>Čo sa chceme naučiť</w:t>
      </w:r>
    </w:p>
    <w:p w14:paraId="315E55E4" w14:textId="4CA1001F" w:rsidR="00F91C01" w:rsidRPr="00F91C01" w:rsidRDefault="00821104" w:rsidP="001A6DCA">
      <w:pPr>
        <w:pStyle w:val="Odsekzoznamu"/>
        <w:numPr>
          <w:ilvl w:val="0"/>
          <w:numId w:val="5"/>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2778022"/>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72D1285A" w:rsidR="004C08C7" w:rsidRDefault="001A7F38" w:rsidP="000143FD">
      <w:pPr>
        <w:pStyle w:val="Popis"/>
      </w:pPr>
      <w:bookmarkStart w:id="14" w:name="_Toc32535392"/>
      <w:r>
        <w:t xml:space="preserve">Obr. </w:t>
      </w:r>
      <w:r w:rsidR="003A3918">
        <w:fldChar w:fldCharType="begin"/>
      </w:r>
      <w:r w:rsidR="003A3918">
        <w:instrText xml:space="preserve"> SEQ Obr. \* ARABIC </w:instrText>
      </w:r>
      <w:r w:rsidR="003A3918">
        <w:fldChar w:fldCharType="separate"/>
      </w:r>
      <w:r w:rsidR="001C602B">
        <w:rPr>
          <w:noProof/>
        </w:rPr>
        <w:t>1</w:t>
      </w:r>
      <w:r w:rsidR="003A3918">
        <w:rPr>
          <w:noProof/>
        </w:rPr>
        <w:fldChar w:fldCharType="end"/>
      </w:r>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2778023"/>
      <w:r>
        <w:rPr>
          <w:lang w:val="en-US"/>
        </w:rPr>
        <w:t>Typy učenia</w:t>
      </w:r>
      <w:bookmarkEnd w:id="15"/>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2778024"/>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1A6DCA">
      <w:pPr>
        <w:pStyle w:val="Odsekzoznamu"/>
        <w:numPr>
          <w:ilvl w:val="0"/>
          <w:numId w:val="9"/>
        </w:numPr>
        <w:jc w:val="both"/>
        <w:rPr>
          <w:rFonts w:cstheme="minorHAnsi"/>
          <w:color w:val="333333"/>
        </w:rPr>
      </w:pPr>
      <w:r>
        <w:rPr>
          <w:rFonts w:cstheme="minorHAnsi"/>
          <w:color w:val="333333"/>
        </w:rPr>
        <w:lastRenderedPageBreak/>
        <w:t>Motivácia</w:t>
      </w:r>
    </w:p>
    <w:p w14:paraId="31B11EE3" w14:textId="083CC146" w:rsidR="004C6E23" w:rsidRDefault="004C6E23" w:rsidP="001A6DCA">
      <w:pPr>
        <w:pStyle w:val="Odsekzoznamu"/>
        <w:numPr>
          <w:ilvl w:val="0"/>
          <w:numId w:val="9"/>
        </w:numPr>
        <w:jc w:val="both"/>
        <w:rPr>
          <w:rFonts w:cstheme="minorHAnsi"/>
          <w:color w:val="333333"/>
        </w:rPr>
      </w:pPr>
      <w:r>
        <w:rPr>
          <w:rFonts w:cstheme="minorHAnsi"/>
          <w:color w:val="333333"/>
        </w:rPr>
        <w:t>Koncentrácia</w:t>
      </w:r>
    </w:p>
    <w:p w14:paraId="1DCF613D" w14:textId="549B8EFA" w:rsidR="004C6E23" w:rsidRDefault="004C6E23" w:rsidP="001A6DCA">
      <w:pPr>
        <w:pStyle w:val="Odsekzoznamu"/>
        <w:numPr>
          <w:ilvl w:val="0"/>
          <w:numId w:val="9"/>
        </w:numPr>
        <w:jc w:val="both"/>
        <w:rPr>
          <w:rFonts w:cstheme="minorHAnsi"/>
          <w:color w:val="333333"/>
        </w:rPr>
      </w:pPr>
      <w:r>
        <w:rPr>
          <w:rFonts w:cstheme="minorHAnsi"/>
          <w:color w:val="333333"/>
        </w:rPr>
        <w:t>Pamäť</w:t>
      </w:r>
    </w:p>
    <w:p w14:paraId="6EC8F0EC" w14:textId="354AB7D2" w:rsidR="00311F02" w:rsidRDefault="00311F02" w:rsidP="001A6DCA">
      <w:pPr>
        <w:pStyle w:val="Odsekzoznamu"/>
        <w:numPr>
          <w:ilvl w:val="0"/>
          <w:numId w:val="9"/>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2778025"/>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1A6DCA">
      <w:pPr>
        <w:pStyle w:val="Odsekzoznamu"/>
        <w:numPr>
          <w:ilvl w:val="0"/>
          <w:numId w:val="10"/>
        </w:numPr>
        <w:jc w:val="both"/>
        <w:rPr>
          <w:rFonts w:cstheme="minorHAnsi"/>
          <w:color w:val="333333"/>
        </w:rPr>
      </w:pPr>
      <w:r>
        <w:rPr>
          <w:rFonts w:cstheme="minorHAnsi"/>
          <w:color w:val="333333"/>
        </w:rPr>
        <w:t>Radosť a záujem</w:t>
      </w:r>
    </w:p>
    <w:p w14:paraId="5E2B1786" w14:textId="79357983" w:rsidR="00561EC5" w:rsidRDefault="00561EC5" w:rsidP="001A6DCA">
      <w:pPr>
        <w:pStyle w:val="Odsekzoznamu"/>
        <w:numPr>
          <w:ilvl w:val="0"/>
          <w:numId w:val="10"/>
        </w:numPr>
        <w:jc w:val="both"/>
        <w:rPr>
          <w:rFonts w:cstheme="minorHAnsi"/>
          <w:color w:val="333333"/>
        </w:rPr>
      </w:pPr>
      <w:r>
        <w:rPr>
          <w:rFonts w:cstheme="minorHAnsi"/>
          <w:color w:val="333333"/>
        </w:rPr>
        <w:t>Odmena</w:t>
      </w:r>
    </w:p>
    <w:p w14:paraId="2874E9FF" w14:textId="43EA3E82" w:rsidR="00561EC5" w:rsidRDefault="00561EC5" w:rsidP="001A6DCA">
      <w:pPr>
        <w:pStyle w:val="Odsekzoznamu"/>
        <w:numPr>
          <w:ilvl w:val="0"/>
          <w:numId w:val="10"/>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2778026"/>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2778027"/>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1A6DCA">
      <w:pPr>
        <w:pStyle w:val="Odsekzoznamu"/>
        <w:numPr>
          <w:ilvl w:val="0"/>
          <w:numId w:val="11"/>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1A6DCA">
      <w:pPr>
        <w:pStyle w:val="Odsekzoznamu"/>
        <w:numPr>
          <w:ilvl w:val="0"/>
          <w:numId w:val="11"/>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1A6DCA">
      <w:pPr>
        <w:pStyle w:val="Odsekzoznamu"/>
        <w:numPr>
          <w:ilvl w:val="0"/>
          <w:numId w:val="11"/>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2778028"/>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2778029"/>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2778030"/>
      <w:r>
        <w:t xml:space="preserve">Inteligentné </w:t>
      </w:r>
      <w:r w:rsidR="009A4D41">
        <w:t xml:space="preserve">vzdelávacie </w:t>
      </w:r>
      <w:r>
        <w:t>systémy</w:t>
      </w:r>
      <w:bookmarkEnd w:id="22"/>
    </w:p>
    <w:p w14:paraId="592072AD" w14:textId="390E6A4D" w:rsidR="00327A97" w:rsidRDefault="009A4D41" w:rsidP="002650E4">
      <w:pPr>
        <w:jc w:val="both"/>
        <w:rPr>
          <w:lang w:val="en-US"/>
        </w:rPr>
      </w:pPr>
      <w:r>
        <w:t xml:space="preserve">Inteligentné </w:t>
      </w:r>
      <w:r w:rsidR="006319AD">
        <w:t>vzdelávacie systémy</w:t>
      </w:r>
      <w:r w:rsidR="006319AD">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w:t>
      </w:r>
      <w:r w:rsidR="00F51100">
        <w:rPr>
          <w:lang w:val="en-US"/>
        </w:rPr>
        <w:lastRenderedPageBreak/>
        <w:t xml:space="preserve">(dejepis,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2778031"/>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2778032"/>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1A6DCA">
      <w:pPr>
        <w:pStyle w:val="Odsekzoznamu"/>
        <w:numPr>
          <w:ilvl w:val="0"/>
          <w:numId w:val="13"/>
        </w:numPr>
        <w:jc w:val="both"/>
        <w:rPr>
          <w:lang w:val="en-US"/>
        </w:rPr>
      </w:pPr>
      <w:r>
        <w:rPr>
          <w:lang w:val="en-US"/>
        </w:rPr>
        <w:t xml:space="preserve">Dokázať uložiť znalosti </w:t>
      </w:r>
    </w:p>
    <w:p w14:paraId="278A2711" w14:textId="742A3D80" w:rsidR="00791192" w:rsidRPr="009834DF" w:rsidRDefault="00791192" w:rsidP="001A6DCA">
      <w:pPr>
        <w:pStyle w:val="Odsekzoznamu"/>
        <w:numPr>
          <w:ilvl w:val="0"/>
          <w:numId w:val="13"/>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1A6DCA">
      <w:pPr>
        <w:pStyle w:val="Odsekzoznamu"/>
        <w:numPr>
          <w:ilvl w:val="0"/>
          <w:numId w:val="13"/>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1A6DCA">
      <w:pPr>
        <w:pStyle w:val="Odsekzoznamu"/>
        <w:numPr>
          <w:ilvl w:val="0"/>
          <w:numId w:val="1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1A6DCA">
      <w:pPr>
        <w:pStyle w:val="Odsekzoznamu"/>
        <w:numPr>
          <w:ilvl w:val="0"/>
          <w:numId w:val="1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75E02075" w:rsidR="00572D4D" w:rsidRPr="00537CE4" w:rsidRDefault="00572D4D" w:rsidP="00572D4D">
      <w:pPr>
        <w:pStyle w:val="Popis"/>
        <w:rPr>
          <w:lang w:val="en-US"/>
        </w:rPr>
      </w:pPr>
      <w:bookmarkStart w:id="25" w:name="_Toc32535393"/>
      <w:r>
        <w:t xml:space="preserve">Obr. </w:t>
      </w:r>
      <w:r w:rsidR="003A3918">
        <w:fldChar w:fldCharType="begin"/>
      </w:r>
      <w:r w:rsidR="003A3918">
        <w:instrText xml:space="preserve"> SEQ Obr. \* ARABIC </w:instrText>
      </w:r>
      <w:r w:rsidR="003A3918">
        <w:fldChar w:fldCharType="separate"/>
      </w:r>
      <w:r w:rsidR="001C602B">
        <w:rPr>
          <w:noProof/>
        </w:rPr>
        <w:t>2</w:t>
      </w:r>
      <w:r w:rsidR="003A3918">
        <w:rPr>
          <w:noProof/>
        </w:rPr>
        <w:fldChar w:fldCharType="end"/>
      </w:r>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2778033"/>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1A6DCA">
      <w:pPr>
        <w:pStyle w:val="Odsekzoznamu"/>
        <w:numPr>
          <w:ilvl w:val="0"/>
          <w:numId w:val="12"/>
        </w:numPr>
        <w:jc w:val="both"/>
      </w:pPr>
      <w:r>
        <w:t>Expertné systémy – expert systems</w:t>
      </w:r>
    </w:p>
    <w:p w14:paraId="70DF00FF" w14:textId="5A9DDF22" w:rsidR="00F0760D" w:rsidRPr="00F0760D" w:rsidRDefault="00F0760D" w:rsidP="001A6DCA">
      <w:pPr>
        <w:pStyle w:val="Odsekzoznamu"/>
        <w:numPr>
          <w:ilvl w:val="0"/>
          <w:numId w:val="12"/>
        </w:numPr>
        <w:jc w:val="both"/>
      </w:pPr>
      <w:r>
        <w:t>Teória učenia strojov – machine learning</w:t>
      </w:r>
    </w:p>
    <w:p w14:paraId="1E0AE7DE" w14:textId="4CBA5C26" w:rsidR="00490B95" w:rsidRDefault="00490B95" w:rsidP="001A6DCA">
      <w:pPr>
        <w:pStyle w:val="Odsekzoznamu"/>
        <w:numPr>
          <w:ilvl w:val="0"/>
          <w:numId w:val="12"/>
        </w:numPr>
        <w:jc w:val="both"/>
      </w:pPr>
      <w:r>
        <w:t>Neurónové siete – neural networks</w:t>
      </w:r>
    </w:p>
    <w:p w14:paraId="246E0ECC" w14:textId="15C65CC2" w:rsidR="00B66069" w:rsidRDefault="00B66069" w:rsidP="00B66069">
      <w:pPr>
        <w:pStyle w:val="3Nadpis"/>
      </w:pPr>
      <w:bookmarkStart w:id="27" w:name="_Toc32778034"/>
      <w:r>
        <w:t>Expertné systémy</w:t>
      </w:r>
      <w:bookmarkEnd w:id="27"/>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1A6DCA">
      <w:pPr>
        <w:pStyle w:val="Odsekzoznamu"/>
        <w:numPr>
          <w:ilvl w:val="0"/>
          <w:numId w:val="19"/>
        </w:numPr>
        <w:jc w:val="both"/>
      </w:pPr>
      <w:r>
        <w:t>Báza faktov</w:t>
      </w:r>
    </w:p>
    <w:p w14:paraId="4F33B6CD" w14:textId="7450A89C" w:rsidR="00480BD8" w:rsidRDefault="00480BD8" w:rsidP="001A6DCA">
      <w:pPr>
        <w:pStyle w:val="Odsekzoznamu"/>
        <w:numPr>
          <w:ilvl w:val="0"/>
          <w:numId w:val="19"/>
        </w:numPr>
        <w:jc w:val="both"/>
      </w:pPr>
      <w:r>
        <w:t>Báza znalostí</w:t>
      </w:r>
    </w:p>
    <w:p w14:paraId="55616521" w14:textId="253558C2" w:rsidR="00480BD8" w:rsidRDefault="00480BD8" w:rsidP="001A6DCA">
      <w:pPr>
        <w:pStyle w:val="Odsekzoznamu"/>
        <w:numPr>
          <w:ilvl w:val="0"/>
          <w:numId w:val="19"/>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1A6DCA">
      <w:pPr>
        <w:pStyle w:val="Odsekzoznamu"/>
        <w:numPr>
          <w:ilvl w:val="0"/>
          <w:numId w:val="20"/>
        </w:numPr>
      </w:pPr>
      <w:r>
        <w:t>Matematická logika</w:t>
      </w:r>
    </w:p>
    <w:p w14:paraId="3BAE5A12" w14:textId="3019FC4D" w:rsidR="00703458" w:rsidRDefault="00703458" w:rsidP="001A6DCA">
      <w:pPr>
        <w:pStyle w:val="Odsekzoznamu"/>
        <w:numPr>
          <w:ilvl w:val="0"/>
          <w:numId w:val="20"/>
        </w:numPr>
      </w:pPr>
      <w:r>
        <w:t>Pravidlá</w:t>
      </w:r>
    </w:p>
    <w:p w14:paraId="6FF0F1D5" w14:textId="1D288978" w:rsidR="00703458" w:rsidRDefault="00703458" w:rsidP="001A6DCA">
      <w:pPr>
        <w:pStyle w:val="Odsekzoznamu"/>
        <w:numPr>
          <w:ilvl w:val="0"/>
          <w:numId w:val="20"/>
        </w:numPr>
      </w:pPr>
      <w:r>
        <w:t>Rozhodovacie stromy</w:t>
      </w:r>
    </w:p>
    <w:p w14:paraId="372E7CD6" w14:textId="3D1E3445" w:rsidR="00703458" w:rsidRDefault="00703458" w:rsidP="001A6DCA">
      <w:pPr>
        <w:pStyle w:val="Odsekzoznamu"/>
        <w:numPr>
          <w:ilvl w:val="0"/>
          <w:numId w:val="20"/>
        </w:numPr>
      </w:pPr>
      <w:r>
        <w:t>Sémantické siete</w:t>
      </w:r>
    </w:p>
    <w:p w14:paraId="4AC8047F" w14:textId="3F86AA9E" w:rsidR="00703458" w:rsidRDefault="00703458" w:rsidP="001A6DCA">
      <w:pPr>
        <w:pStyle w:val="Odsekzoznamu"/>
        <w:numPr>
          <w:ilvl w:val="0"/>
          <w:numId w:val="20"/>
        </w:numPr>
      </w:pPr>
      <w:r>
        <w:t>Objekty</w:t>
      </w:r>
    </w:p>
    <w:p w14:paraId="2C4C38FB" w14:textId="4DDFE60C" w:rsidR="007B5669" w:rsidRDefault="007B5669" w:rsidP="001A6DCA">
      <w:pPr>
        <w:pStyle w:val="Odsekzoznamu"/>
        <w:numPr>
          <w:ilvl w:val="0"/>
          <w:numId w:val="20"/>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02ADC296" w:rsidR="00407E89" w:rsidRPr="003F1E62" w:rsidRDefault="00407E89" w:rsidP="00407E89">
      <w:pPr>
        <w:pStyle w:val="Popis"/>
        <w:rPr>
          <w:lang w:val="en-US"/>
        </w:rPr>
      </w:pPr>
      <w:bookmarkStart w:id="28" w:name="_Toc32535394"/>
      <w:r>
        <w:t xml:space="preserve">Obr. </w:t>
      </w:r>
      <w:r w:rsidR="003A3918">
        <w:fldChar w:fldCharType="begin"/>
      </w:r>
      <w:r w:rsidR="003A3918">
        <w:instrText xml:space="preserve"> SEQ Obr. \* ARABIC </w:instrText>
      </w:r>
      <w:r w:rsidR="003A3918">
        <w:fldChar w:fldCharType="separate"/>
      </w:r>
      <w:r w:rsidR="001C602B">
        <w:rPr>
          <w:noProof/>
        </w:rPr>
        <w:t>3</w:t>
      </w:r>
      <w:r w:rsidR="003A3918">
        <w:rPr>
          <w:noProof/>
        </w:rPr>
        <w:fldChar w:fldCharType="end"/>
      </w:r>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8"/>
    </w:p>
    <w:p w14:paraId="7D1EEEB9" w14:textId="62B31976" w:rsidR="00590126" w:rsidRPr="00B66069" w:rsidRDefault="00590126" w:rsidP="00590126"/>
    <w:p w14:paraId="3218DF13" w14:textId="76C4AC46" w:rsidR="00F0760D" w:rsidRDefault="00F0760D" w:rsidP="00F0760D">
      <w:pPr>
        <w:pStyle w:val="3Nadpis"/>
      </w:pPr>
      <w:bookmarkStart w:id="29" w:name="_Toc32778035"/>
      <w:r>
        <w:t>Teória učenia strojov</w:t>
      </w:r>
      <w:bookmarkEnd w:id="29"/>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1A6DCA">
      <w:pPr>
        <w:pStyle w:val="Odsekzoznamu"/>
        <w:numPr>
          <w:ilvl w:val="0"/>
          <w:numId w:val="17"/>
        </w:numPr>
        <w:jc w:val="both"/>
      </w:pPr>
      <w:r>
        <w:lastRenderedPageBreak/>
        <w:t>Klasifikáciu</w:t>
      </w:r>
    </w:p>
    <w:p w14:paraId="640A33D5" w14:textId="77777777" w:rsidR="00A23B5B" w:rsidRDefault="00A23B5B" w:rsidP="001A6DCA">
      <w:pPr>
        <w:pStyle w:val="Odsekzoznamu"/>
        <w:numPr>
          <w:ilvl w:val="0"/>
          <w:numId w:val="17"/>
        </w:numPr>
        <w:jc w:val="both"/>
      </w:pPr>
      <w:r>
        <w:t>Regresiu</w:t>
      </w:r>
    </w:p>
    <w:p w14:paraId="5282AAD6" w14:textId="4F365829" w:rsidR="00A23B5B" w:rsidRDefault="00A23B5B" w:rsidP="001A6DCA">
      <w:pPr>
        <w:pStyle w:val="Odsekzoznamu"/>
        <w:numPr>
          <w:ilvl w:val="0"/>
          <w:numId w:val="1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1A6DCA">
      <w:pPr>
        <w:pStyle w:val="Odsekzoznamu"/>
        <w:numPr>
          <w:ilvl w:val="0"/>
          <w:numId w:val="18"/>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1A6DCA">
      <w:pPr>
        <w:pStyle w:val="Odsekzoznamu"/>
        <w:numPr>
          <w:ilvl w:val="0"/>
          <w:numId w:val="18"/>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7DC3F5EE" w:rsidR="009212C8" w:rsidRPr="00C045B2" w:rsidRDefault="009212C8" w:rsidP="009212C8">
      <w:pPr>
        <w:pStyle w:val="Popis"/>
        <w:framePr w:w="4471" w:h="421" w:hRule="exact" w:hSpace="141" w:wrap="around" w:vAnchor="text" w:hAnchor="page" w:x="4012" w:y="388"/>
        <w:suppressOverlap/>
        <w:rPr>
          <w:lang w:val="en-US"/>
        </w:rPr>
      </w:pPr>
      <w:bookmarkStart w:id="30" w:name="_Toc32535382"/>
      <w:r>
        <w:t xml:space="preserve">Tab. </w:t>
      </w:r>
      <w:r w:rsidR="003A3918">
        <w:fldChar w:fldCharType="begin"/>
      </w:r>
      <w:r w:rsidR="003A3918">
        <w:instrText xml:space="preserve"> SEQ Tab. \* ARABIC </w:instrText>
      </w:r>
      <w:r w:rsidR="003A3918">
        <w:fldChar w:fldCharType="separate"/>
      </w:r>
      <w:r w:rsidR="00EC22C5">
        <w:rPr>
          <w:noProof/>
        </w:rPr>
        <w:t>1</w:t>
      </w:r>
      <w:r w:rsidR="003A3918">
        <w:rPr>
          <w:noProof/>
        </w:rPr>
        <w:fldChar w:fldCharType="end"/>
      </w:r>
      <w:r>
        <w:t xml:space="preserve"> Typy algoritmov strojového učenia</w:t>
      </w:r>
      <w:r w:rsidR="00C045B2">
        <w:t xml:space="preserve"> </w:t>
      </w:r>
      <w:r w:rsidR="00C045B2">
        <w:rPr>
          <w:lang w:val="en-US"/>
        </w:rPr>
        <w:t>[</w:t>
      </w:r>
      <w:r w:rsidR="009E3B93">
        <w:t>13</w:t>
      </w:r>
      <w:r w:rsidR="00C045B2">
        <w:rPr>
          <w:lang w:val="en-US"/>
        </w:rPr>
        <w:t>]</w:t>
      </w:r>
      <w:bookmarkEnd w:id="30"/>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1" w:name="_Toc32778036"/>
      <w:r>
        <w:t>Neurónové siete</w:t>
      </w:r>
      <w:bookmarkEnd w:id="31"/>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1A6DCA">
      <w:pPr>
        <w:pStyle w:val="Odsekzoznamu"/>
        <w:numPr>
          <w:ilvl w:val="0"/>
          <w:numId w:val="15"/>
        </w:numPr>
        <w:jc w:val="both"/>
      </w:pPr>
      <w:r>
        <w:t>Poznatky nadobúda počas učenia</w:t>
      </w:r>
    </w:p>
    <w:p w14:paraId="3881EB40" w14:textId="3A466CA1" w:rsidR="001A56C0" w:rsidRDefault="00F71A6E" w:rsidP="001A6DCA">
      <w:pPr>
        <w:pStyle w:val="Odsekzoznamu"/>
        <w:numPr>
          <w:ilvl w:val="0"/>
          <w:numId w:val="1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A6DCA">
      <w:pPr>
        <w:pStyle w:val="Odsekzoznamu"/>
        <w:numPr>
          <w:ilvl w:val="0"/>
          <w:numId w:val="16"/>
        </w:numPr>
        <w:jc w:val="both"/>
      </w:pPr>
      <w:r>
        <w:t>Vstup do neurónu</w:t>
      </w:r>
    </w:p>
    <w:p w14:paraId="5CD6B85A" w14:textId="477B62F7" w:rsidR="00191348" w:rsidRDefault="00191348" w:rsidP="001A6DCA">
      <w:pPr>
        <w:pStyle w:val="Odsekzoznamu"/>
        <w:numPr>
          <w:ilvl w:val="0"/>
          <w:numId w:val="16"/>
        </w:numPr>
        <w:jc w:val="both"/>
      </w:pPr>
      <w:r>
        <w:t>Prah neurónu</w:t>
      </w:r>
    </w:p>
    <w:p w14:paraId="639081E8" w14:textId="7A3E67CA" w:rsidR="00191348" w:rsidRDefault="00191348" w:rsidP="001A6DCA">
      <w:pPr>
        <w:pStyle w:val="Odsekzoznamu"/>
        <w:numPr>
          <w:ilvl w:val="0"/>
          <w:numId w:val="16"/>
        </w:numPr>
        <w:jc w:val="both"/>
      </w:pPr>
      <w:r>
        <w:t>Aktivačná funkcia</w:t>
      </w:r>
      <w:r w:rsidR="005F4C09">
        <w:t xml:space="preserve"> neurónu</w:t>
      </w:r>
    </w:p>
    <w:p w14:paraId="3B0F110F" w14:textId="12F22A19" w:rsidR="00555757" w:rsidRDefault="00555757" w:rsidP="001A6DCA">
      <w:pPr>
        <w:pStyle w:val="Odsekzoznamu"/>
        <w:numPr>
          <w:ilvl w:val="0"/>
          <w:numId w:val="16"/>
        </w:numPr>
        <w:jc w:val="both"/>
      </w:pPr>
      <w:r>
        <w:t>Výstupná funkcia</w:t>
      </w:r>
      <w:r w:rsidR="004C210C">
        <w:t xml:space="preserve"> neurónu</w:t>
      </w:r>
    </w:p>
    <w:p w14:paraId="18F33132" w14:textId="38CE5698" w:rsidR="00E10FAF" w:rsidRDefault="00555757" w:rsidP="001A6DCA">
      <w:pPr>
        <w:pStyle w:val="Odsekzoznamu"/>
        <w:numPr>
          <w:ilvl w:val="0"/>
          <w:numId w:val="1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3392533F" w:rsidR="004205CD" w:rsidRDefault="005D42DB" w:rsidP="005D42DB">
      <w:pPr>
        <w:pStyle w:val="Popis"/>
      </w:pPr>
      <w:bookmarkStart w:id="32" w:name="_Toc32535395"/>
      <w:r>
        <w:t xml:space="preserve">Obr. </w:t>
      </w:r>
      <w:r w:rsidR="003A3918">
        <w:fldChar w:fldCharType="begin"/>
      </w:r>
      <w:r w:rsidR="003A3918">
        <w:instrText xml:space="preserve"> SEQ Obr. </w:instrText>
      </w:r>
      <w:r w:rsidR="003A3918">
        <w:instrText xml:space="preserve">\* ARABIC </w:instrText>
      </w:r>
      <w:r w:rsidR="003A3918">
        <w:fldChar w:fldCharType="separate"/>
      </w:r>
      <w:r w:rsidR="001C602B">
        <w:rPr>
          <w:noProof/>
        </w:rPr>
        <w:t>4</w:t>
      </w:r>
      <w:r w:rsidR="003A3918">
        <w:rPr>
          <w:noProof/>
        </w:rPr>
        <w:fldChar w:fldCharType="end"/>
      </w:r>
      <w:r>
        <w:t xml:space="preserve"> Štruktúra neurónu [10]</w:t>
      </w:r>
      <w:bookmarkEnd w:id="32"/>
    </w:p>
    <w:p w14:paraId="6CCBE72A" w14:textId="414A1284" w:rsidR="000F5B6E" w:rsidRDefault="003C3780" w:rsidP="003C3780">
      <w:pPr>
        <w:pStyle w:val="2Nadpis"/>
      </w:pPr>
      <w:bookmarkStart w:id="33" w:name="_Toc32778037"/>
      <w:r w:rsidRPr="00E724F8">
        <w:t>Vplyv umelej inteligencie na oblasť vzdelania</w:t>
      </w:r>
      <w:bookmarkEnd w:id="33"/>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1A6DCA">
      <w:pPr>
        <w:pStyle w:val="Odsekzoznamu"/>
        <w:numPr>
          <w:ilvl w:val="0"/>
          <w:numId w:val="21"/>
        </w:numPr>
        <w:jc w:val="both"/>
      </w:pPr>
      <w:r>
        <w:t>Priebežné hodnotenie študentov - skúsenosti študentov sa v procese učenia sledujú v reálnom čase - dôsledkom toho je presný odhad nadobudnutých vedomostí v čase</w:t>
      </w:r>
    </w:p>
    <w:p w14:paraId="74B0C41A" w14:textId="0BB9365D" w:rsidR="003C3780" w:rsidRDefault="003C3780" w:rsidP="001A6DCA">
      <w:pPr>
        <w:pStyle w:val="Odsekzoznamu"/>
        <w:numPr>
          <w:ilvl w:val="0"/>
          <w:numId w:val="21"/>
        </w:numPr>
        <w:jc w:val="both"/>
      </w:pPr>
      <w:r>
        <w:t>Úprava kurzov do istej miery</w:t>
      </w:r>
    </w:p>
    <w:p w14:paraId="5B674F45" w14:textId="31E634AC" w:rsidR="003C3780" w:rsidRDefault="003C3780" w:rsidP="001A6DCA">
      <w:pPr>
        <w:pStyle w:val="Odsekzoznamu"/>
        <w:numPr>
          <w:ilvl w:val="0"/>
          <w:numId w:val="21"/>
        </w:numPr>
        <w:jc w:val="both"/>
      </w:pPr>
      <w:r>
        <w:t>Inteligentné vzdelávacie systémy umožňujú aj dištančné vzdelávanie – najmä kvôli vysokému rastu mobilných technológií</w:t>
      </w:r>
    </w:p>
    <w:p w14:paraId="677F8585" w14:textId="775D2465" w:rsidR="003C3780" w:rsidRDefault="003C3780" w:rsidP="001A6DCA">
      <w:pPr>
        <w:pStyle w:val="Odsekzoznamu"/>
        <w:numPr>
          <w:ilvl w:val="0"/>
          <w:numId w:val="21"/>
        </w:numPr>
        <w:jc w:val="both"/>
      </w:pPr>
      <w:r>
        <w:t>Nové spôsoby interakcie s informáciami – navrhovanie učebných materiálov na základe doterajších priaznivých a nepriaznivých výsledkov</w:t>
      </w:r>
    </w:p>
    <w:p w14:paraId="4B4A3FBC" w14:textId="45E2B3A2" w:rsidR="003C3780" w:rsidRDefault="003C3780" w:rsidP="001A6DCA">
      <w:pPr>
        <w:pStyle w:val="Odsekzoznamu"/>
        <w:numPr>
          <w:ilvl w:val="0"/>
          <w:numId w:val="21"/>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1A6DCA">
      <w:pPr>
        <w:pStyle w:val="Odsekzoznamu"/>
        <w:numPr>
          <w:ilvl w:val="0"/>
          <w:numId w:val="21"/>
        </w:numPr>
        <w:jc w:val="both"/>
      </w:pPr>
      <w:r>
        <w:t>Rozšírené možnosti pre študentov navzájom komunikovať a spolupracovať</w:t>
      </w:r>
    </w:p>
    <w:p w14:paraId="6AB4A561" w14:textId="745D45E9" w:rsidR="003C3780" w:rsidRDefault="003C3780" w:rsidP="001A6DCA">
      <w:pPr>
        <w:pStyle w:val="Odsekzoznamu"/>
        <w:numPr>
          <w:ilvl w:val="0"/>
          <w:numId w:val="21"/>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1A6DCA">
      <w:pPr>
        <w:pStyle w:val="Odsekzoznamu"/>
        <w:numPr>
          <w:ilvl w:val="0"/>
          <w:numId w:val="21"/>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1A6DCA">
      <w:pPr>
        <w:pStyle w:val="Odsekzoznamu"/>
        <w:numPr>
          <w:ilvl w:val="0"/>
          <w:numId w:val="21"/>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1A6DCA">
      <w:pPr>
        <w:pStyle w:val="Odsekzoznamu"/>
        <w:numPr>
          <w:ilvl w:val="0"/>
          <w:numId w:val="21"/>
        </w:numPr>
        <w:jc w:val="both"/>
      </w:pPr>
      <w:r>
        <w:t>Vzdelanie prístupné odkiaľkoľvek a kedykoľvek</w:t>
      </w:r>
    </w:p>
    <w:p w14:paraId="3AA64D44" w14:textId="63DA36F6" w:rsidR="003C3780" w:rsidRDefault="003C3780" w:rsidP="001A6DCA">
      <w:pPr>
        <w:pStyle w:val="Odsekzoznamu"/>
        <w:numPr>
          <w:ilvl w:val="0"/>
          <w:numId w:val="21"/>
        </w:numPr>
        <w:jc w:val="both"/>
      </w:pPr>
      <w:r>
        <w:t>Autonómia študentov</w:t>
      </w:r>
    </w:p>
    <w:p w14:paraId="457B5941" w14:textId="2105D2A3" w:rsidR="003C3780" w:rsidRDefault="003C3780" w:rsidP="001A6DCA">
      <w:pPr>
        <w:pStyle w:val="Odsekzoznamu"/>
        <w:numPr>
          <w:ilvl w:val="0"/>
          <w:numId w:val="21"/>
        </w:numPr>
        <w:jc w:val="both"/>
      </w:pPr>
      <w:r>
        <w:t>Efektívnejší administratívny manažment</w:t>
      </w:r>
    </w:p>
    <w:p w14:paraId="776E697D" w14:textId="7B42DCBE" w:rsidR="003C3780" w:rsidRDefault="003C3780" w:rsidP="001A6DCA">
      <w:pPr>
        <w:pStyle w:val="Odsekzoznamu"/>
        <w:numPr>
          <w:ilvl w:val="0"/>
          <w:numId w:val="21"/>
        </w:numPr>
        <w:jc w:val="both"/>
      </w:pPr>
      <w:r>
        <w:t>Umelá inteligencia dokáže do určitej miery odhaliť náladu študentov, čo môže napomôcť k prispôsobeniu a tvorbe nových vyučovacích postupov</w:t>
      </w:r>
    </w:p>
    <w:p w14:paraId="22D3D2E1" w14:textId="369836A3" w:rsidR="003C3780" w:rsidRDefault="003C3780" w:rsidP="001A6DCA">
      <w:pPr>
        <w:pStyle w:val="Odsekzoznamu"/>
        <w:numPr>
          <w:ilvl w:val="0"/>
          <w:numId w:val="21"/>
        </w:numPr>
        <w:jc w:val="both"/>
      </w:pPr>
      <w:r>
        <w:t>Riešenie etických otázok</w:t>
      </w:r>
    </w:p>
    <w:p w14:paraId="4C46DFA0" w14:textId="6F9F2C88" w:rsidR="003C3780" w:rsidRDefault="003C3780" w:rsidP="001A6DCA">
      <w:pPr>
        <w:pStyle w:val="Odsekzoznamu"/>
        <w:numPr>
          <w:ilvl w:val="0"/>
          <w:numId w:val="21"/>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1A6DCA">
      <w:pPr>
        <w:pStyle w:val="Odsekzoznamu"/>
        <w:numPr>
          <w:ilvl w:val="0"/>
          <w:numId w:val="21"/>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469E449C" w:rsidR="00A649F1" w:rsidRDefault="00AC5C73" w:rsidP="006E6EA3">
      <w:pPr>
        <w:pStyle w:val="1Nadpis"/>
      </w:pPr>
      <w:bookmarkStart w:id="34" w:name="_Toc32778038"/>
      <w:r>
        <w:lastRenderedPageBreak/>
        <w:t xml:space="preserve">Aplikácia </w:t>
      </w:r>
      <w:r w:rsidR="00DF6206">
        <w:t>i</w:t>
      </w:r>
      <w:r w:rsidR="00F61C7A">
        <w:t>nteligentn</w:t>
      </w:r>
      <w:r>
        <w:t>ých</w:t>
      </w:r>
      <w:r w:rsidR="00F61C7A">
        <w:t xml:space="preserve"> tútorsk</w:t>
      </w:r>
      <w:r>
        <w:t>ých</w:t>
      </w:r>
      <w:r w:rsidR="00F61C7A">
        <w:t xml:space="preserve"> systém</w:t>
      </w:r>
      <w:r>
        <w:t>ov</w:t>
      </w:r>
      <w:r w:rsidR="00F61C7A">
        <w:t xml:space="preserve"> v praxi</w:t>
      </w:r>
      <w:bookmarkEnd w:id="34"/>
    </w:p>
    <w:p w14:paraId="13227671" w14:textId="77777777" w:rsidR="00835413" w:rsidRDefault="00160361" w:rsidP="00160361">
      <w:pPr>
        <w:jc w:val="both"/>
      </w:pPr>
      <w:r>
        <w:t xml:space="preserve">Cieľom tejto kapitoly je poukázať na základné komponenty a fungovanie inteligetných vzdelávacích systémov </w:t>
      </w:r>
      <w:r w:rsidR="00206A2B">
        <w:t>v praxi.</w:t>
      </w:r>
      <w:r w:rsidR="00300A88">
        <w:t xml:space="preserve"> Všetky tieto systémy majú rovnaký cieľ, a to podporovať vzdelanie študentov.</w:t>
      </w:r>
      <w:r w:rsidR="00DF0B19">
        <w:t xml:space="preserve"> Odborníci v tejto oblasti zis</w:t>
      </w:r>
      <w:r w:rsidR="00694AE2">
        <w:t>t</w:t>
      </w:r>
      <w:r w:rsidR="00DF0B19">
        <w:t>ili, že vzdelávanie je jedna z najnáročnejších oblastí, v ktorých sa umelá inteligencia uplatňuje.</w:t>
      </w:r>
      <w:r w:rsidR="004217E0">
        <w:t xml:space="preserve"> </w:t>
      </w:r>
    </w:p>
    <w:p w14:paraId="219D5145" w14:textId="31F2C2A0" w:rsidR="006706C3" w:rsidRDefault="00835413" w:rsidP="00160361">
      <w:pPr>
        <w:jc w:val="both"/>
      </w:pPr>
      <w:r>
        <w:t>Inteligentné tútorské systémy vznikli v dôsledku toho, že vedci umelej inteligencie videli solídny základ, na ktorom by bolo vhodné postaviť tieto systémy</w:t>
      </w:r>
      <w:r w:rsidR="00F51B3A">
        <w:t xml:space="preserve"> a poskytovať tak efektívnu výučbu pre každého študenta.</w:t>
      </w:r>
      <w:r w:rsidR="002B23BA">
        <w:t xml:space="preserve"> </w:t>
      </w:r>
      <w:r w:rsidR="00E705F8">
        <w:t>Ako bolo spomenuté, zámerom týchto systémov je prevziať aspoň sčasti úlohu pedagóg</w:t>
      </w:r>
      <w:r w:rsidR="000A3134">
        <w:t>ov</w:t>
      </w:r>
      <w:r w:rsidR="004A28B8">
        <w:t>,</w:t>
      </w:r>
      <w:r w:rsidR="00C67238">
        <w:t xml:space="preserve"> a zamerať sa prioritne na individuálne vyučovanie, ktoré je podľa</w:t>
      </w:r>
      <w:r w:rsidR="0018222D">
        <w:t xml:space="preserve"> mnohých</w:t>
      </w:r>
      <w:r w:rsidR="00C67238">
        <w:t xml:space="preserve"> odborných článkov dvakrát tak efektívne ako skupinové.</w:t>
      </w:r>
    </w:p>
    <w:p w14:paraId="7E338C82" w14:textId="5D1B9587" w:rsidR="0018222D" w:rsidRPr="00F61C7A" w:rsidRDefault="00C9555C" w:rsidP="00C9555C">
      <w:pPr>
        <w:pStyle w:val="2Nadpis"/>
      </w:pPr>
      <w:bookmarkStart w:id="35" w:name="_Toc32778039"/>
      <w:r>
        <w:t>Komponenty inteligentných vzdelávacích systémov</w:t>
      </w:r>
      <w:bookmarkEnd w:id="35"/>
    </w:p>
    <w:p w14:paraId="5E5AB44B" w14:textId="4FFB1137" w:rsidR="00E36037" w:rsidRDefault="00C225CE" w:rsidP="0027389D">
      <w:pPr>
        <w:jc w:val="both"/>
      </w:pPr>
      <w:r>
        <w:t>Inteligentné tútorské systémy sa zvyčajne skladajú z niekoľkých rôznych častí, z ktorých každá je charakterizovaná samostatnou úlohou.</w:t>
      </w:r>
      <w:r w:rsidR="00C47388">
        <w:t xml:space="preserve"> Základná architektúra týchto technológií je pozostáva z nasledujúcich komponentov</w:t>
      </w:r>
      <w:r w:rsidR="000C1E1B">
        <w:t xml:space="preserve"> </w:t>
      </w:r>
      <w:r w:rsidR="000C1E1B">
        <w:rPr>
          <w:lang w:val="en-US"/>
        </w:rPr>
        <w:t>[17]</w:t>
      </w:r>
      <w:r w:rsidR="004A28B8">
        <w:t xml:space="preserve">, ktoré spolu </w:t>
      </w:r>
      <w:r w:rsidR="00E52EB6">
        <w:t>navzájom komunikujú</w:t>
      </w:r>
      <w:r w:rsidR="004A28B8">
        <w:t>:</w:t>
      </w:r>
    </w:p>
    <w:p w14:paraId="29FF29A2" w14:textId="09C38604" w:rsidR="004A28B8" w:rsidRDefault="00785C43" w:rsidP="001A6DCA">
      <w:pPr>
        <w:pStyle w:val="Odsekzoznamu"/>
        <w:numPr>
          <w:ilvl w:val="0"/>
          <w:numId w:val="22"/>
        </w:numPr>
      </w:pPr>
      <w:r>
        <w:t>Z</w:t>
      </w:r>
      <w:r w:rsidR="00095AF9">
        <w:t>nalostný model</w:t>
      </w:r>
    </w:p>
    <w:p w14:paraId="2CF8FD54" w14:textId="6510DDA4" w:rsidR="00095AF9" w:rsidRDefault="00EA528D" w:rsidP="001A6DCA">
      <w:pPr>
        <w:pStyle w:val="Odsekzoznamu"/>
        <w:numPr>
          <w:ilvl w:val="0"/>
          <w:numId w:val="22"/>
        </w:numPr>
      </w:pPr>
      <w:r>
        <w:t>M</w:t>
      </w:r>
      <w:r w:rsidR="00095AF9">
        <w:t>odel</w:t>
      </w:r>
      <w:r>
        <w:t xml:space="preserve"> študenta</w:t>
      </w:r>
      <w:bookmarkStart w:id="36" w:name="_GoBack"/>
      <w:bookmarkEnd w:id="36"/>
    </w:p>
    <w:p w14:paraId="4E623264" w14:textId="6CB2F4D1" w:rsidR="00095AF9" w:rsidRDefault="00095AF9" w:rsidP="001A6DCA">
      <w:pPr>
        <w:pStyle w:val="Odsekzoznamu"/>
        <w:numPr>
          <w:ilvl w:val="0"/>
          <w:numId w:val="22"/>
        </w:numPr>
      </w:pPr>
      <w:r>
        <w:t>Vzdelávací model</w:t>
      </w:r>
    </w:p>
    <w:p w14:paraId="2866E2B9" w14:textId="4CED901D" w:rsidR="00095AF9" w:rsidRDefault="00095AF9" w:rsidP="001A6DCA">
      <w:pPr>
        <w:pStyle w:val="Odsekzoznamu"/>
        <w:numPr>
          <w:ilvl w:val="0"/>
          <w:numId w:val="22"/>
        </w:numPr>
      </w:pPr>
      <w:r>
        <w:t>Používateľské rozhranie</w:t>
      </w:r>
    </w:p>
    <w:p w14:paraId="5281975C" w14:textId="77777777" w:rsidR="00204739" w:rsidRDefault="00EF2FF9" w:rsidP="00204739">
      <w:pPr>
        <w:keepNext/>
        <w:jc w:val="center"/>
      </w:pPr>
      <w:r>
        <w:rPr>
          <w:noProof/>
        </w:rPr>
        <w:drawing>
          <wp:inline distT="0" distB="0" distL="0" distR="0" wp14:anchorId="2DB5FEC7" wp14:editId="7D0060E1">
            <wp:extent cx="5465445" cy="1882140"/>
            <wp:effectExtent l="0" t="0" r="1905" b="381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1882140"/>
                    </a:xfrm>
                    <a:prstGeom prst="rect">
                      <a:avLst/>
                    </a:prstGeom>
                    <a:noFill/>
                    <a:ln>
                      <a:noFill/>
                    </a:ln>
                  </pic:spPr>
                </pic:pic>
              </a:graphicData>
            </a:graphic>
          </wp:inline>
        </w:drawing>
      </w:r>
    </w:p>
    <w:p w14:paraId="50BE7ABB" w14:textId="0BDFB72F" w:rsidR="00EF2FF9" w:rsidRDefault="00204739" w:rsidP="00204739">
      <w:pPr>
        <w:pStyle w:val="Popis"/>
      </w:pPr>
      <w:bookmarkStart w:id="37" w:name="_Toc32535396"/>
      <w:r>
        <w:t xml:space="preserve">Obr. </w:t>
      </w:r>
      <w:r w:rsidR="003A3918">
        <w:fldChar w:fldCharType="begin"/>
      </w:r>
      <w:r w:rsidR="003A3918">
        <w:instrText xml:space="preserve"> SEQ Obr. \* ARABIC </w:instrText>
      </w:r>
      <w:r w:rsidR="003A3918">
        <w:fldChar w:fldCharType="separate"/>
      </w:r>
      <w:r w:rsidR="001C602B">
        <w:rPr>
          <w:noProof/>
        </w:rPr>
        <w:t>5</w:t>
      </w:r>
      <w:r w:rsidR="003A3918">
        <w:rPr>
          <w:noProof/>
        </w:rPr>
        <w:fldChar w:fldCharType="end"/>
      </w:r>
      <w:r>
        <w:t xml:space="preserve"> Komponenty tútorského systému</w:t>
      </w:r>
      <w:r w:rsidR="00310FA8">
        <w:t xml:space="preserve"> [17]</w:t>
      </w:r>
      <w:bookmarkEnd w:id="37"/>
    </w:p>
    <w:p w14:paraId="49BE49BE" w14:textId="56144510" w:rsidR="00204739" w:rsidRDefault="00204739" w:rsidP="00204739">
      <w:pPr>
        <w:pStyle w:val="3Nadpis"/>
      </w:pPr>
      <w:bookmarkStart w:id="38" w:name="_Toc32778040"/>
      <w:r>
        <w:t>Znalostný model</w:t>
      </w:r>
      <w:bookmarkEnd w:id="38"/>
    </w:p>
    <w:p w14:paraId="62AA4FFA" w14:textId="5E625A41" w:rsidR="00666AD3" w:rsidRDefault="00666AD3" w:rsidP="002D2D41">
      <w:pPr>
        <w:jc w:val="both"/>
      </w:pPr>
      <w:r>
        <w:t>Znalostný model, tiež známy pod pojmom expertné znalosti, obsahuje pojmy, pravidlá a</w:t>
      </w:r>
      <w:r w:rsidR="00877AC3">
        <w:t> stratégie, ktoré majú za úlohu riešiť problémy v oblasti, ktorú je potrebné sa naučiť.</w:t>
      </w:r>
      <w:r w:rsidR="002F22D1">
        <w:t xml:space="preserve"> Tento model slúži ako zdroj vyučovacích vedomostí alebo ako</w:t>
      </w:r>
      <w:r w:rsidR="00C40BEC">
        <w:t xml:space="preserve"> modul, ktorý hodnotí stav vedomostí študenta</w:t>
      </w:r>
      <w:r w:rsidR="002D2D41">
        <w:t xml:space="preserve"> (používateľa).</w:t>
      </w:r>
      <w:r w:rsidR="002F22D1">
        <w:t xml:space="preserve"> </w:t>
      </w:r>
    </w:p>
    <w:p w14:paraId="7E2D6985" w14:textId="5265BBEF" w:rsidR="00EC3ED3" w:rsidRDefault="00EC3ED3" w:rsidP="002D2D41">
      <w:pPr>
        <w:jc w:val="both"/>
      </w:pPr>
      <w:r>
        <w:lastRenderedPageBreak/>
        <w:t>Keďže reprezentácia znalostí v</w:t>
      </w:r>
      <w:r w:rsidR="00530095">
        <w:t> ľudsk</w:t>
      </w:r>
      <w:r w:rsidR="00B31A49">
        <w:t>ých</w:t>
      </w:r>
      <w:r w:rsidR="00530095">
        <w:t xml:space="preserve"> hlav</w:t>
      </w:r>
      <w:r w:rsidR="00B31A49">
        <w:t>ách</w:t>
      </w:r>
      <w:r>
        <w:t xml:space="preserve"> a počítačoch je rozdielna, takýto opis vedomostí </w:t>
      </w:r>
      <w:r w:rsidR="007637B8">
        <w:t>sa môže javiť</w:t>
      </w:r>
      <w:r>
        <w:t xml:space="preserve"> </w:t>
      </w:r>
      <w:r w:rsidR="007637B8">
        <w:t>ako veľmi</w:t>
      </w:r>
      <w:r>
        <w:t xml:space="preserve"> zložitá úloha.</w:t>
      </w:r>
      <w:r w:rsidR="009E4C99">
        <w:t xml:space="preserve"> </w:t>
      </w:r>
      <w:r w:rsidR="00505D35">
        <w:t>Súčasťou tútorského systému musí byť expertný modul, špecifický pre určitú doménu, pre správnosť riešenia problémov.</w:t>
      </w:r>
    </w:p>
    <w:p w14:paraId="0DE4BCE5" w14:textId="278CFF37" w:rsidR="001F3080" w:rsidRDefault="001F3080" w:rsidP="001F3080">
      <w:pPr>
        <w:pStyle w:val="3Nadpis"/>
      </w:pPr>
      <w:bookmarkStart w:id="39" w:name="_Toc32778041"/>
      <w:r>
        <w:t>Model študenta</w:t>
      </w:r>
      <w:bookmarkEnd w:id="39"/>
    </w:p>
    <w:p w14:paraId="10A758FD" w14:textId="013989E6" w:rsidR="002F22D1" w:rsidRDefault="00BD37A2" w:rsidP="00DA024D">
      <w:pPr>
        <w:jc w:val="both"/>
      </w:pPr>
      <w:r>
        <w:t xml:space="preserve">Tento </w:t>
      </w:r>
      <w:r w:rsidR="00130192">
        <w:t>typ modelu</w:t>
      </w:r>
      <w:r>
        <w:t xml:space="preserve"> </w:t>
      </w:r>
      <w:r w:rsidR="00DA024D">
        <w:t>sa považuje za centrálny modul inteligentného tútorského systému</w:t>
      </w:r>
      <w:r w:rsidR="000F5275">
        <w:t>. Ukladá informácie</w:t>
      </w:r>
      <w:r w:rsidR="00D96F5E">
        <w:t xml:space="preserve"> </w:t>
      </w:r>
      <w:r w:rsidR="00FD6D47">
        <w:t xml:space="preserve">o </w:t>
      </w:r>
      <w:r w:rsidR="006F4FE5">
        <w:t xml:space="preserve">správaní </w:t>
      </w:r>
      <w:r w:rsidR="00065FBE">
        <w:t xml:space="preserve">jednotlivých </w:t>
      </w:r>
      <w:r w:rsidR="00162716">
        <w:t>študento</w:t>
      </w:r>
      <w:r w:rsidR="008E64C4">
        <w:t>v</w:t>
      </w:r>
      <w:r w:rsidR="004F453E">
        <w:t>, ktoré sú charakteristické pre každého študenta individuálne.</w:t>
      </w:r>
      <w:r w:rsidR="00EF7AFD">
        <w:t xml:space="preserve"> </w:t>
      </w:r>
    </w:p>
    <w:p w14:paraId="3FDB37BF" w14:textId="18601005" w:rsidR="00EF7AFD" w:rsidRDefault="00EF7AFD" w:rsidP="00DA024D">
      <w:pPr>
        <w:jc w:val="both"/>
      </w:pPr>
      <w:r>
        <w:t xml:space="preserve">Model študenta </w:t>
      </w:r>
      <w:r w:rsidR="00C818F6">
        <w:t xml:space="preserve">tvoria funkcie, ktoré </w:t>
      </w:r>
      <w:r w:rsidR="00E116DE">
        <w:t>súvis</w:t>
      </w:r>
      <w:r w:rsidR="00C818F6">
        <w:t>ia</w:t>
      </w:r>
      <w:r w:rsidR="00E116DE">
        <w:t xml:space="preserve"> s vykonávaním určitých úloh</w:t>
      </w:r>
      <w:r>
        <w:t>:</w:t>
      </w:r>
    </w:p>
    <w:p w14:paraId="38534F95" w14:textId="0BA2000C" w:rsidR="00F14CDF" w:rsidRDefault="00F14CDF" w:rsidP="001A6DCA">
      <w:pPr>
        <w:pStyle w:val="Odsekzoznamu"/>
        <w:numPr>
          <w:ilvl w:val="0"/>
          <w:numId w:val="24"/>
        </w:numPr>
        <w:jc w:val="both"/>
      </w:pPr>
      <w:r>
        <w:t xml:space="preserve">Sledovanie správania používateľa a vytváranie kognitívnych a afektívnych </w:t>
      </w:r>
      <w:r w:rsidR="00D16120">
        <w:t>reprezentácií vedomostí</w:t>
      </w:r>
    </w:p>
    <w:p w14:paraId="568CB64D" w14:textId="3A34EE19" w:rsidR="009E4193" w:rsidRDefault="003012A1" w:rsidP="001A6DCA">
      <w:pPr>
        <w:pStyle w:val="Odsekzoznamu"/>
        <w:numPr>
          <w:ilvl w:val="0"/>
          <w:numId w:val="23"/>
        </w:numPr>
        <w:jc w:val="both"/>
      </w:pPr>
      <w:r>
        <w:t>Zhromažďovanie implicitných a explicitných údajov o </w:t>
      </w:r>
      <w:r w:rsidR="00712BB1">
        <w:t>študentoch</w:t>
      </w:r>
    </w:p>
    <w:p w14:paraId="1CB7F16C" w14:textId="2DD1FA06" w:rsidR="00A60100" w:rsidRDefault="00BC3809" w:rsidP="001A6DCA">
      <w:pPr>
        <w:pStyle w:val="Odsekzoznamu"/>
        <w:numPr>
          <w:ilvl w:val="0"/>
          <w:numId w:val="23"/>
        </w:numPr>
        <w:jc w:val="both"/>
      </w:pPr>
      <w:r>
        <w:t>Využi</w:t>
      </w:r>
      <w:r w:rsidR="00EB5D98">
        <w:t>tie</w:t>
      </w:r>
      <w:r>
        <w:t xml:space="preserve"> n</w:t>
      </w:r>
      <w:r w:rsidR="00A60100">
        <w:t>ahromaden</w:t>
      </w:r>
      <w:r w:rsidR="007E4AE4">
        <w:t>ých</w:t>
      </w:r>
      <w:r w:rsidR="00A60100">
        <w:t xml:space="preserve"> dát </w:t>
      </w:r>
      <w:r w:rsidR="00FE47DC">
        <w:t>o</w:t>
      </w:r>
      <w:r w:rsidR="000C08B0">
        <w:t xml:space="preserve"> študentoch</w:t>
      </w:r>
      <w:r w:rsidR="00FE47DC">
        <w:t xml:space="preserve"> </w:t>
      </w:r>
      <w:r w:rsidR="00A60100">
        <w:t>na</w:t>
      </w:r>
      <w:r w:rsidR="0074648D">
        <w:t xml:space="preserve"> </w:t>
      </w:r>
      <w:r w:rsidR="00A60100">
        <w:t xml:space="preserve">ohodnotenie vedomostného stavu </w:t>
      </w:r>
      <w:r w:rsidR="00FE47DC">
        <w:t xml:space="preserve">každého </w:t>
      </w:r>
      <w:r w:rsidR="00A107B0">
        <w:t>študenta</w:t>
      </w:r>
    </w:p>
    <w:p w14:paraId="483CE169" w14:textId="259A0029" w:rsidR="00F14CDF" w:rsidRDefault="00712BB1" w:rsidP="001A6DCA">
      <w:pPr>
        <w:pStyle w:val="Odsekzoznamu"/>
        <w:numPr>
          <w:ilvl w:val="0"/>
          <w:numId w:val="23"/>
        </w:numPr>
        <w:jc w:val="both"/>
      </w:pPr>
      <w:r>
        <w:t xml:space="preserve">Schopnosť určiť úroveň vedomostí študenta </w:t>
      </w:r>
      <w:r w:rsidR="00DD3098">
        <w:t xml:space="preserve">na základe vedomostného stavu </w:t>
      </w:r>
      <w:r w:rsidR="0056150F">
        <w:t>oproti</w:t>
      </w:r>
      <w:r w:rsidR="00DD3098">
        <w:t> stav</w:t>
      </w:r>
      <w:r w:rsidR="00C91561">
        <w:t>u</w:t>
      </w:r>
      <w:r w:rsidR="00DD3098">
        <w:t xml:space="preserve"> odborných znalostí</w:t>
      </w:r>
    </w:p>
    <w:p w14:paraId="74DC9D49" w14:textId="4A464803" w:rsidR="0042078A" w:rsidRDefault="0042078A" w:rsidP="0042078A">
      <w:pPr>
        <w:pStyle w:val="3Nadpis"/>
      </w:pPr>
      <w:bookmarkStart w:id="40" w:name="_Toc32778042"/>
      <w:r>
        <w:t>Vzdelávací model</w:t>
      </w:r>
      <w:bookmarkEnd w:id="40"/>
    </w:p>
    <w:p w14:paraId="06C99C3D" w14:textId="77777777" w:rsidR="00061700" w:rsidRDefault="009E25D1" w:rsidP="00FF5AE0">
      <w:pPr>
        <w:jc w:val="both"/>
      </w:pPr>
      <w:r>
        <w:t>Tento komponent inteligentného systému predstavuje učiteľa</w:t>
      </w:r>
      <w:r w:rsidR="00832D41">
        <w:t>,</w:t>
      </w:r>
      <w:r w:rsidR="00BA36FD">
        <w:t xml:space="preserve"> ktorý</w:t>
      </w:r>
      <w:r>
        <w:t> komunikuje so znalostným a študentským modelom.</w:t>
      </w:r>
      <w:r w:rsidR="005439EE">
        <w:t xml:space="preserve"> </w:t>
      </w:r>
      <w:r w:rsidR="00EA46CB">
        <w:t xml:space="preserve">Jeho hlavnou úlohou je rozhodovanie o vyučovacích stratégiách a činnostiach. </w:t>
      </w:r>
      <w:r w:rsidR="00446A7D">
        <w:t xml:space="preserve">Zároveň predstavuje interakciu </w:t>
      </w:r>
      <w:r w:rsidR="00BE6537">
        <w:t xml:space="preserve">medzi </w:t>
      </w:r>
      <w:r w:rsidR="00484A1B">
        <w:t xml:space="preserve">tútorom </w:t>
      </w:r>
      <w:r w:rsidR="00BE6537">
        <w:t>a</w:t>
      </w:r>
      <w:r w:rsidR="00484A1B">
        <w:t> </w:t>
      </w:r>
      <w:r w:rsidR="00BE6537">
        <w:t>študentom</w:t>
      </w:r>
      <w:r w:rsidR="00484A1B">
        <w:t xml:space="preserve">, ktorá prebieha prostredníctvom </w:t>
      </w:r>
      <w:r w:rsidR="00D26313">
        <w:t>priateľského užívateľského rozhrania.</w:t>
      </w:r>
      <w:r w:rsidR="00823953">
        <w:t xml:space="preserve"> </w:t>
      </w:r>
      <w:r w:rsidR="00BD5C39">
        <w:t xml:space="preserve">Hlavným cieľom je </w:t>
      </w:r>
      <w:r w:rsidR="00C65C01">
        <w:t xml:space="preserve">viesť interakciu </w:t>
      </w:r>
      <w:r w:rsidR="006017D1">
        <w:t xml:space="preserve">a adaptáciu túrora </w:t>
      </w:r>
      <w:r w:rsidR="00073C9A">
        <w:t>k</w:t>
      </w:r>
      <w:r w:rsidR="006017D1">
        <w:t> používateľo</w:t>
      </w:r>
      <w:r w:rsidR="00073C9A">
        <w:t>vi</w:t>
      </w:r>
      <w:r w:rsidR="006017D1">
        <w:t xml:space="preserve"> </w:t>
      </w:r>
      <w:r w:rsidR="004F4C91">
        <w:t xml:space="preserve">prostredníctvom </w:t>
      </w:r>
      <w:r w:rsidR="002D776B">
        <w:t>údajov</w:t>
      </w:r>
      <w:r w:rsidR="004F4C91">
        <w:t xml:space="preserve"> v reálnom čase.</w:t>
      </w:r>
      <w:r w:rsidR="00A42A9E">
        <w:t xml:space="preserve"> </w:t>
      </w:r>
    </w:p>
    <w:p w14:paraId="3D9D4344" w14:textId="5A9DF2BF" w:rsidR="00DB2D1B" w:rsidRDefault="00061700" w:rsidP="00FF5AE0">
      <w:pPr>
        <w:jc w:val="both"/>
      </w:pPr>
      <w:r>
        <w:t>Interakcia medzi tútorom a študentom je veľmi dôležitá súčasť vzdelávacieho procesu</w:t>
      </w:r>
      <w:r w:rsidR="001A7394">
        <w:t>, pretože je dokázané, že č</w:t>
      </w:r>
      <w:r w:rsidR="006C626F">
        <w:t>í</w:t>
      </w:r>
      <w:r w:rsidR="001A7394">
        <w:t>m je interakcia vyšišia</w:t>
      </w:r>
      <w:r w:rsidR="00DC34C4">
        <w:t xml:space="preserve"> [18]</w:t>
      </w:r>
      <w:r w:rsidR="001A7394">
        <w:t>, tým je učenie efektívnejšie a dosahuje lepšie výsledky</w:t>
      </w:r>
      <w:r w:rsidR="0070726E">
        <w:t xml:space="preserve"> z pohľadu študentov</w:t>
      </w:r>
      <w:r w:rsidR="001A7394">
        <w:t>.</w:t>
      </w:r>
      <w:r w:rsidR="00215711">
        <w:t xml:space="preserve"> Z toho vyplýva, že indivudiálny vyučovací proces je kľúčom k úspechu nadobudnutia vedomostí.</w:t>
      </w:r>
    </w:p>
    <w:p w14:paraId="351C8A48" w14:textId="0CFE8D30" w:rsidR="00601FB2" w:rsidRDefault="00891105" w:rsidP="00FF5AE0">
      <w:pPr>
        <w:jc w:val="both"/>
      </w:pPr>
      <w:r>
        <w:t>Ďalšou dôležitou funkciou k správnemu fungovaniu takého</w:t>
      </w:r>
      <w:r w:rsidR="00991F0B">
        <w:t>to</w:t>
      </w:r>
      <w:r>
        <w:t xml:space="preserve"> systému je vykonávať funkcie, spojené s podporou študenta počas jeho </w:t>
      </w:r>
      <w:r w:rsidR="009335FE">
        <w:t>vzdelávania</w:t>
      </w:r>
      <w:r>
        <w:t>.</w:t>
      </w:r>
      <w:r w:rsidR="004D73AC">
        <w:t xml:space="preserve"> Vzdelávací model rozhoduje o tom, kedy a ako pomocť študentovi, a tak ho nasmerovať na správnu odpoveď.</w:t>
      </w:r>
    </w:p>
    <w:p w14:paraId="201C9818" w14:textId="4BA6803F" w:rsidR="00EF7AFD" w:rsidRDefault="006704A7" w:rsidP="00DA024D">
      <w:pPr>
        <w:jc w:val="both"/>
      </w:pPr>
      <w:r>
        <w:t>Súčasťou modelu sú algoritmy</w:t>
      </w:r>
      <w:r w:rsidR="00514242">
        <w:t xml:space="preserve"> spojené s prvkami umelej inteligencie</w:t>
      </w:r>
      <w:r>
        <w:t>, ktoré sledujú kroky študenta v procese riešenia problému</w:t>
      </w:r>
      <w:r w:rsidR="00823FEC">
        <w:t xml:space="preserve">, ktorý </w:t>
      </w:r>
      <w:r w:rsidR="00FD36EB">
        <w:t xml:space="preserve">je potrebné </w:t>
      </w:r>
      <w:r w:rsidR="00823FEC">
        <w:t>vyriešiť.</w:t>
      </w:r>
      <w:r w:rsidR="00942C52">
        <w:t xml:space="preserve"> </w:t>
      </w:r>
      <w:r w:rsidR="008A6CAD">
        <w:t xml:space="preserve">Algoritmus vačšinou </w:t>
      </w:r>
      <w:r w:rsidR="00826E53">
        <w:t>kom</w:t>
      </w:r>
      <w:r w:rsidR="00B454F3">
        <w:t>u</w:t>
      </w:r>
      <w:r w:rsidR="00826E53">
        <w:t>n</w:t>
      </w:r>
      <w:r w:rsidR="00B454F3">
        <w:t>i</w:t>
      </w:r>
      <w:r w:rsidR="00826E53">
        <w:t>kuje</w:t>
      </w:r>
      <w:r w:rsidR="008A6CAD">
        <w:t xml:space="preserve"> </w:t>
      </w:r>
      <w:r w:rsidR="008A0E07">
        <w:t xml:space="preserve">s </w:t>
      </w:r>
      <w:r w:rsidR="008A6CAD">
        <w:t>model</w:t>
      </w:r>
      <w:r w:rsidR="008A0E07">
        <w:t>om</w:t>
      </w:r>
      <w:r w:rsidR="008A6CAD">
        <w:t xml:space="preserve"> študenta</w:t>
      </w:r>
      <w:r w:rsidR="00312B92">
        <w:t xml:space="preserve"> </w:t>
      </w:r>
      <w:r w:rsidR="00292EBA">
        <w:t>a</w:t>
      </w:r>
      <w:r w:rsidR="00884CDD">
        <w:t> zaznamenáva posledný vstup</w:t>
      </w:r>
      <w:r w:rsidR="00F81EEF">
        <w:t xml:space="preserve"> k nájdeniu vhodných pravidiel.</w:t>
      </w:r>
      <w:r w:rsidR="00461D1A">
        <w:t xml:space="preserve"> </w:t>
      </w:r>
      <w:r w:rsidR="00750B65">
        <w:t>Každému pravidlu je v procese sledovania znalostí priradená pravdepodobnosť, na základe</w:t>
      </w:r>
      <w:r w:rsidR="00687444">
        <w:t xml:space="preserve"> ktorej sa vyberie </w:t>
      </w:r>
      <w:r w:rsidR="00687444">
        <w:lastRenderedPageBreak/>
        <w:t>výsledná odhadová úroveň každého pravidla</w:t>
      </w:r>
      <w:r w:rsidR="002A509A">
        <w:t>, aby systém uskutočnil akciu s vhodným problémom, ktorý bude</w:t>
      </w:r>
      <w:r w:rsidR="003A3643">
        <w:t xml:space="preserve"> ďalej</w:t>
      </w:r>
      <w:r w:rsidR="002A509A">
        <w:t xml:space="preserve"> predložený používateľovi</w:t>
      </w:r>
      <w:r w:rsidR="004B1AD8">
        <w:t>.</w:t>
      </w:r>
    </w:p>
    <w:p w14:paraId="4D92DB22" w14:textId="3825BDF4" w:rsidR="0034521B" w:rsidRDefault="0034521B" w:rsidP="0034521B">
      <w:pPr>
        <w:pStyle w:val="3Nadpis"/>
      </w:pPr>
      <w:bookmarkStart w:id="41" w:name="_Toc32778043"/>
      <w:r>
        <w:t>Používateľské rozhranie</w:t>
      </w:r>
      <w:bookmarkEnd w:id="41"/>
    </w:p>
    <w:p w14:paraId="44DF8F8D" w14:textId="0D6B3D4E" w:rsidR="00B502A3" w:rsidRDefault="00536EC5" w:rsidP="00536EC5">
      <w:pPr>
        <w:jc w:val="both"/>
      </w:pPr>
      <w:r>
        <w:t>V procese tvorby inteligentného tútorského systému je jeho nevyhnutnou súčasťou užívateľské rozhranie</w:t>
      </w:r>
      <w:r w:rsidR="0037393F">
        <w:t xml:space="preserve"> </w:t>
      </w:r>
      <w:r w:rsidR="00045113">
        <w:t>[19]</w:t>
      </w:r>
      <w:r>
        <w:t>, prostredníctvom ktorého dochádza k priamej interakcii medzi užívateľom a samotným systémom.</w:t>
      </w:r>
    </w:p>
    <w:p w14:paraId="0F1D9331" w14:textId="2BD55F8F" w:rsidR="00B502A3" w:rsidRDefault="00536EC5" w:rsidP="00536EC5">
      <w:pPr>
        <w:jc w:val="both"/>
      </w:pPr>
      <w:r>
        <w:t xml:space="preserve">Dizajn a architektúra užívateľského rozhrania rozhoduje o jednoduchosti a pohodlí používania aplikácie. Je potrebné klásť dôraz na elementy, ktoré sú podstatné pre </w:t>
      </w:r>
      <w:r w:rsidR="00712808">
        <w:t>z</w:t>
      </w:r>
      <w:r>
        <w:t>efektívne</w:t>
      </w:r>
      <w:r w:rsidR="00712808">
        <w:t>nie</w:t>
      </w:r>
      <w:r>
        <w:t xml:space="preserve"> užívateľské</w:t>
      </w:r>
      <w:r w:rsidR="003C3770">
        <w:t>ho</w:t>
      </w:r>
      <w:r>
        <w:t xml:space="preserve"> prostredi</w:t>
      </w:r>
      <w:r w:rsidR="003C3770">
        <w:t>a.</w:t>
      </w:r>
    </w:p>
    <w:p w14:paraId="33BFB489" w14:textId="2B0F32D2" w:rsidR="00290742" w:rsidRDefault="00290742" w:rsidP="00536EC5">
      <w:pPr>
        <w:jc w:val="both"/>
      </w:pPr>
      <w:r>
        <w:t xml:space="preserve">Jeho cieľom je zabezpečiť čo najjednoduchšie a najefektívnejšie používanie, </w:t>
      </w:r>
      <w:r w:rsidR="00094911">
        <w:t>ktoré</w:t>
      </w:r>
      <w:r w:rsidR="00FB7E0A">
        <w:t xml:space="preserve"> vedie k splneniu požadovaných úloh bez toho</w:t>
      </w:r>
      <w:r>
        <w:t>, aby sa užívateľ musel zaoberať aplikáciou ako takou. Proces tvorby užívateľského rozhrania musí vytvoriť rovnováhu medzi technickou funkcionalitou a vizuálnymi elementmi</w:t>
      </w:r>
      <w:r w:rsidR="00FA7EC7">
        <w:t>. Výsledkom by mal byť</w:t>
      </w:r>
      <w:r>
        <w:t xml:space="preserve"> systém, ktorý je nie len funkčný, ale aj jednoducho a logicky použiteľný pre užívateľov aplikácie.</w:t>
      </w:r>
    </w:p>
    <w:p w14:paraId="05D0520F" w14:textId="69F911D8" w:rsidR="00EE71C7" w:rsidRDefault="00CD3A47" w:rsidP="00536EC5">
      <w:pPr>
        <w:jc w:val="both"/>
      </w:pPr>
      <w:r>
        <w:t>Princípy užívateľského rozhrania</w:t>
      </w:r>
      <w:r w:rsidR="00045113">
        <w:t xml:space="preserve"> [20]</w:t>
      </w:r>
      <w:r>
        <w:t>:</w:t>
      </w:r>
    </w:p>
    <w:p w14:paraId="1BDB97B5" w14:textId="7498B517" w:rsidR="00CD3A47" w:rsidRDefault="00CD3A47" w:rsidP="00CD3A47">
      <w:pPr>
        <w:pStyle w:val="Odsekzoznamu"/>
        <w:numPr>
          <w:ilvl w:val="0"/>
          <w:numId w:val="27"/>
        </w:numPr>
        <w:jc w:val="both"/>
      </w:pPr>
      <w:r>
        <w:t>Konzistencia – usporiadanosť elementov v užívateľskom prostredí, ktoré vedie k lepšej orientácií</w:t>
      </w:r>
    </w:p>
    <w:p w14:paraId="2168344F" w14:textId="6D6505A9" w:rsidR="00CD3A47" w:rsidRDefault="00CD3A47" w:rsidP="00CD3A47">
      <w:pPr>
        <w:pStyle w:val="Odsekzoznamu"/>
        <w:numPr>
          <w:ilvl w:val="0"/>
          <w:numId w:val="27"/>
        </w:numPr>
        <w:jc w:val="both"/>
      </w:pPr>
      <w:r>
        <w:t>Jednoduchosť – ľahko pochopiteľné prostredie</w:t>
      </w:r>
    </w:p>
    <w:p w14:paraId="57970A85" w14:textId="6EFFF857" w:rsidR="00CD3A47" w:rsidRDefault="00CD3A47" w:rsidP="00CD3A47">
      <w:pPr>
        <w:pStyle w:val="Odsekzoznamu"/>
        <w:numPr>
          <w:ilvl w:val="0"/>
          <w:numId w:val="27"/>
        </w:numPr>
        <w:jc w:val="both"/>
      </w:pPr>
      <w:r>
        <w:t>Estetické vnímanie – priateľský a estetický dizajn užívateľského rozhrania vedie k zvýšeniu príťažlivosti užívateľa</w:t>
      </w:r>
    </w:p>
    <w:p w14:paraId="6CE713DE" w14:textId="1CF06933" w:rsidR="00CD3A47" w:rsidRDefault="00CD3A47" w:rsidP="00CD3A47">
      <w:pPr>
        <w:pStyle w:val="Odsekzoznamu"/>
        <w:numPr>
          <w:ilvl w:val="0"/>
          <w:numId w:val="27"/>
        </w:numPr>
        <w:jc w:val="both"/>
      </w:pPr>
      <w:r>
        <w:t>Tolerancia chýb – napomáhanie užívateľom aby nerobili chyby (varovná správa, správa o vykonaní akcie, pomocná správa)</w:t>
      </w:r>
    </w:p>
    <w:p w14:paraId="3F3856FB" w14:textId="2DBA1AAE" w:rsidR="00536EC5" w:rsidRDefault="00CD3A47" w:rsidP="00536EC5">
      <w:pPr>
        <w:pStyle w:val="Odsekzoznamu"/>
        <w:numPr>
          <w:ilvl w:val="0"/>
          <w:numId w:val="27"/>
        </w:numPr>
        <w:jc w:val="both"/>
      </w:pPr>
      <w:r>
        <w:t>Predstavivosť – ponúkanie dodatočných informácií pre zlepšenie prehľadnosti (symbol načítavania)</w:t>
      </w:r>
    </w:p>
    <w:p w14:paraId="29F13189" w14:textId="2EDCD29D" w:rsidR="00935F30" w:rsidRDefault="00B502A3" w:rsidP="001F419A">
      <w:pPr>
        <w:pStyle w:val="2Nadpis"/>
      </w:pPr>
      <w:r>
        <w:t xml:space="preserve"> </w:t>
      </w:r>
      <w:bookmarkStart w:id="42" w:name="_Toc32778044"/>
      <w:r>
        <w:t>E-Teacher</w:t>
      </w:r>
      <w:bookmarkEnd w:id="42"/>
    </w:p>
    <w:p w14:paraId="72318769" w14:textId="77777777" w:rsidR="00C63FC2" w:rsidRDefault="00935F30" w:rsidP="00557787">
      <w:pPr>
        <w:jc w:val="both"/>
      </w:pPr>
      <w:r>
        <w:t>V druhej kapitole tejto práce sme si spomenuli, akými spôsobmi a štýlmi je možné aplikovať spôsob učenia a kontrolovať tento proces. Odvodili sme napríklad, že niektorí študenti uprednostňujú abstraktné materiály, zatiaľ čo iný pokladajú za vhodný výber konkrétne materiály. U každého študenta sa líši ich prístup k učeniu: niektorí študujú vytrvalo, iní nie sú dostatočné motivovaní a vzdávajú sa. Niektorí spracovávajú informácie reflexívne, iný aktívne. V dôsledku toho je potrebné, aby inteligentné  vzdelávacie systémy brali ohľad na preferencie a zručnosti každého študenta za pomoci technologických agentov, ktorých hlavnou úlohou je učiť sa záujmom,</w:t>
      </w:r>
      <w:r w:rsidR="00306FEB">
        <w:t xml:space="preserve"> </w:t>
      </w:r>
      <w:r w:rsidR="00C63FC2">
        <w:lastRenderedPageBreak/>
        <w:t>preferenciám, návykom študentov, a poskytovať tak dostatočnú podporu prostredníctvom aplikácie, spojenej s priateľským užívateľským rozhraním.</w:t>
      </w:r>
    </w:p>
    <w:p w14:paraId="2F334057" w14:textId="51B615A2" w:rsidR="00837AE3" w:rsidRPr="00935F30" w:rsidRDefault="00837AE3" w:rsidP="00557787">
      <w:pPr>
        <w:jc w:val="both"/>
      </w:pPr>
      <w:r>
        <w:t>Príkladom inteligentného tútorského systému</w:t>
      </w:r>
      <w:r w:rsidR="00601B0F">
        <w:t>, ktorý sa zaoberá vyššie uvedenou problematikou</w:t>
      </w:r>
      <w:r>
        <w:t xml:space="preserve"> je aplikácia </w:t>
      </w:r>
      <w:r>
        <w:rPr>
          <w:i/>
          <w:iCs/>
        </w:rPr>
        <w:t>eTeacher</w:t>
      </w:r>
      <w:r w:rsidR="00BB3E9F">
        <w:rPr>
          <w:i/>
          <w:iCs/>
        </w:rPr>
        <w:t xml:space="preserve"> </w:t>
      </w:r>
      <w:r w:rsidR="00BB3E9F">
        <w:t>[21]</w:t>
      </w:r>
      <w:r w:rsidR="004A0C4C">
        <w:t>, ktor</w:t>
      </w:r>
      <w:r w:rsidR="00601B0F">
        <w:t>ú</w:t>
      </w:r>
      <w:r w:rsidR="004A0C4C">
        <w:t xml:space="preserve"> si bližšie popíšeme v nasledujúcich bodoch.</w:t>
      </w:r>
      <w:r w:rsidR="00601B0F">
        <w:t xml:space="preserve"> Ide</w:t>
      </w:r>
      <w:r w:rsidR="003A7050">
        <w:t xml:space="preserve"> o aplikáciou s prvkami umelej inteligencie.</w:t>
      </w:r>
    </w:p>
    <w:p w14:paraId="2183E176" w14:textId="64D46A72" w:rsidR="002B1107" w:rsidRPr="002B1107" w:rsidRDefault="002B1107" w:rsidP="00AA4292">
      <w:pPr>
        <w:pStyle w:val="3Nadpis"/>
        <w:jc w:val="both"/>
      </w:pPr>
      <w:bookmarkStart w:id="43" w:name="_Toc32778045"/>
      <w:r w:rsidRPr="00811B80">
        <w:rPr>
          <w:bCs/>
        </w:rPr>
        <w:t xml:space="preserve">Popis </w:t>
      </w:r>
      <w:r w:rsidRPr="00012AB6">
        <w:rPr>
          <w:rFonts w:cstheme="majorHAnsi"/>
          <w:bCs/>
        </w:rPr>
        <w:t>agenta</w:t>
      </w:r>
      <w:bookmarkEnd w:id="43"/>
    </w:p>
    <w:p w14:paraId="0738BA9E" w14:textId="2B64E7AF" w:rsidR="002B1107" w:rsidRDefault="002B1107" w:rsidP="00012AB6">
      <w:pPr>
        <w:jc w:val="both"/>
      </w:pPr>
      <w:r>
        <w:t xml:space="preserve">V tejto kapitole našej práce si zavedieme a popíšeme príklad fungovania aplikácie inteligentného systému s agentom </w:t>
      </w:r>
      <w:r w:rsidRPr="000528CD">
        <w:rPr>
          <w:i/>
          <w:iCs/>
        </w:rPr>
        <w:t>eTeacher</w:t>
      </w:r>
      <w:r>
        <w:rPr>
          <w:i/>
          <w:iCs/>
        </w:rPr>
        <w:t>,</w:t>
      </w:r>
      <w:r>
        <w:t xml:space="preserve"> ktorý poskytuje personalizované odporúčania na základe profilu študentov. Profil študenta je charakterizovaný najmä štýlom učenia, a závisí od výkonu daného študenta vo webovom kurze. Systém klasifikuje študentov do jednotlivých tried, podľa toho akým spôsobom, a ako študenti spracovávajú jednotlivé informácie. Na základe výsledkov zatriedenia bude tento systém schopný poskytnúť materiály, a vhodne </w:t>
      </w:r>
      <w:r w:rsidR="00D316FD">
        <w:t>zvoliť</w:t>
      </w:r>
      <w:r>
        <w:t xml:space="preserve"> učebný štýl, ktorý vyhovuje študentovi. Spomínaný prístup dokáže</w:t>
      </w:r>
      <w:r w:rsidR="00C22D2A">
        <w:t xml:space="preserve"> výrazne</w:t>
      </w:r>
      <w:r>
        <w:t xml:space="preserve"> zlepšiť a zefektívniť oblasť vzdelávania.</w:t>
      </w:r>
    </w:p>
    <w:p w14:paraId="4D9838EB" w14:textId="77777777" w:rsidR="00D02D45" w:rsidRDefault="002B1107" w:rsidP="00012AB6">
      <w:pPr>
        <w:jc w:val="both"/>
      </w:pPr>
      <w:r>
        <w:t xml:space="preserve">Na vyhodnotenie učebného štýlu študenta používa agent </w:t>
      </w:r>
      <w:r w:rsidRPr="000528CD">
        <w:rPr>
          <w:i/>
          <w:iCs/>
        </w:rPr>
        <w:t>eTeacher</w:t>
      </w:r>
      <w:r>
        <w:t xml:space="preserve"> Bayesovský model. Bayesovské siete umožňujú agentovi modelovať kvantitatívne a kvalitatívne informácie o správaní sa študentov. Ak si predstavíme príklad, že sa študent zapája do diskusie na fórach, program </w:t>
      </w:r>
      <w:r>
        <w:rPr>
          <w:i/>
          <w:iCs/>
        </w:rPr>
        <w:t xml:space="preserve">eTeacher </w:t>
      </w:r>
      <w:r>
        <w:t xml:space="preserve">dokáže vyvodiť, </w:t>
      </w:r>
      <w:r w:rsidRPr="007B50E6">
        <w:t>že</w:t>
      </w:r>
      <w:r>
        <w:t xml:space="preserve"> používateľ sa zameriava na spracovanie informácií aktívne, nie reflexne.</w:t>
      </w:r>
      <w:r w:rsidR="00D02D45">
        <w:t xml:space="preserve"> </w:t>
      </w:r>
    </w:p>
    <w:p w14:paraId="11FEAAF9" w14:textId="77777777" w:rsidR="00D02D45" w:rsidRDefault="00D02D45" w:rsidP="00D02D45">
      <w:pPr>
        <w:keepNext/>
        <w:jc w:val="center"/>
      </w:pPr>
      <w:r>
        <w:rPr>
          <w:noProof/>
        </w:rPr>
        <w:drawing>
          <wp:inline distT="0" distB="0" distL="0" distR="0" wp14:anchorId="1CC52FA7" wp14:editId="48ABCE7F">
            <wp:extent cx="5402580" cy="3459480"/>
            <wp:effectExtent l="0" t="0" r="7620" b="762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z názvu.png"/>
                    <pic:cNvPicPr/>
                  </pic:nvPicPr>
                  <pic:blipFill>
                    <a:blip r:embed="rId17">
                      <a:extLst>
                        <a:ext uri="{28A0092B-C50C-407E-A947-70E740481C1C}">
                          <a14:useLocalDpi xmlns:a14="http://schemas.microsoft.com/office/drawing/2010/main" val="0"/>
                        </a:ext>
                      </a:extLst>
                    </a:blip>
                    <a:stretch>
                      <a:fillRect/>
                    </a:stretch>
                  </pic:blipFill>
                  <pic:spPr>
                    <a:xfrm>
                      <a:off x="0" y="0"/>
                      <a:ext cx="5403342" cy="3459968"/>
                    </a:xfrm>
                    <a:prstGeom prst="rect">
                      <a:avLst/>
                    </a:prstGeom>
                  </pic:spPr>
                </pic:pic>
              </a:graphicData>
            </a:graphic>
          </wp:inline>
        </w:drawing>
      </w:r>
    </w:p>
    <w:p w14:paraId="33D8EF32" w14:textId="6F9D38E2" w:rsidR="00D02D45" w:rsidRDefault="00D02D45" w:rsidP="00D02D45">
      <w:pPr>
        <w:pStyle w:val="Popis"/>
      </w:pPr>
      <w:bookmarkStart w:id="44" w:name="_Toc32535397"/>
      <w:r>
        <w:t xml:space="preserve">Obr. </w:t>
      </w:r>
      <w:r w:rsidR="003A3918">
        <w:fldChar w:fldCharType="begin"/>
      </w:r>
      <w:r w:rsidR="003A3918">
        <w:instrText xml:space="preserve"> SEQ Obr. \* ARABIC </w:instrText>
      </w:r>
      <w:r w:rsidR="003A3918">
        <w:fldChar w:fldCharType="separate"/>
      </w:r>
      <w:r w:rsidR="001C602B">
        <w:rPr>
          <w:noProof/>
        </w:rPr>
        <w:t>6</w:t>
      </w:r>
      <w:r w:rsidR="003A3918">
        <w:rPr>
          <w:noProof/>
        </w:rPr>
        <w:fldChar w:fldCharType="end"/>
      </w:r>
      <w:r>
        <w:t xml:space="preserve"> Pohľad na fungovanie agenta eTeacher </w:t>
      </w:r>
      <w:r w:rsidR="00BB3E9F">
        <w:t>[21]</w:t>
      </w:r>
      <w:bookmarkEnd w:id="44"/>
    </w:p>
    <w:p w14:paraId="23C9483D" w14:textId="77777777" w:rsidR="00D02D45" w:rsidRDefault="00D02D45" w:rsidP="00012AB6">
      <w:pPr>
        <w:jc w:val="both"/>
      </w:pPr>
    </w:p>
    <w:p w14:paraId="05E67A21" w14:textId="245D210A" w:rsidR="00B502A3" w:rsidRDefault="002B1107" w:rsidP="00012AB6">
      <w:pPr>
        <w:jc w:val="both"/>
      </w:pPr>
      <w:r>
        <w:t>Výsledkom je teda odvodenie vhodného učebného štýlu na základe pozorovania určitých vlastností správania používateľa ako napríklad:</w:t>
      </w:r>
    </w:p>
    <w:p w14:paraId="019A4823" w14:textId="77777777" w:rsidR="00012AB6" w:rsidRDefault="00012AB6" w:rsidP="001A6DCA">
      <w:pPr>
        <w:pStyle w:val="Odsekzoznamu"/>
        <w:numPr>
          <w:ilvl w:val="0"/>
          <w:numId w:val="25"/>
        </w:numPr>
        <w:jc w:val="both"/>
      </w:pPr>
      <w:r>
        <w:t>Typ preferovaného materiálu na čítanie</w:t>
      </w:r>
    </w:p>
    <w:p w14:paraId="16CE29EE" w14:textId="77777777" w:rsidR="00012AB6" w:rsidRDefault="00012AB6" w:rsidP="001A6DCA">
      <w:pPr>
        <w:pStyle w:val="Odsekzoznamu"/>
        <w:numPr>
          <w:ilvl w:val="0"/>
          <w:numId w:val="25"/>
        </w:numPr>
        <w:jc w:val="both"/>
      </w:pPr>
      <w:r>
        <w:t>Vykonané cvičenia</w:t>
      </w:r>
    </w:p>
    <w:p w14:paraId="7E2B4050" w14:textId="77777777" w:rsidR="00012AB6" w:rsidRDefault="00012AB6" w:rsidP="001A6DCA">
      <w:pPr>
        <w:pStyle w:val="Odsekzoznamu"/>
        <w:numPr>
          <w:ilvl w:val="0"/>
          <w:numId w:val="25"/>
        </w:numPr>
        <w:jc w:val="both"/>
      </w:pPr>
      <w:r>
        <w:t>Účasť na fórach</w:t>
      </w:r>
    </w:p>
    <w:p w14:paraId="5C4F32E3" w14:textId="77777777" w:rsidR="00012AB6" w:rsidRDefault="00012AB6" w:rsidP="001A6DCA">
      <w:pPr>
        <w:pStyle w:val="Odsekzoznamu"/>
        <w:numPr>
          <w:ilvl w:val="0"/>
          <w:numId w:val="25"/>
        </w:numPr>
        <w:jc w:val="both"/>
      </w:pPr>
      <w:r>
        <w:t>Diskusie</w:t>
      </w:r>
    </w:p>
    <w:p w14:paraId="65600D66" w14:textId="77777777" w:rsidR="00012AB6" w:rsidRDefault="00012AB6" w:rsidP="001A6DCA">
      <w:pPr>
        <w:pStyle w:val="Odsekzoznamu"/>
        <w:numPr>
          <w:ilvl w:val="0"/>
          <w:numId w:val="25"/>
        </w:numPr>
        <w:jc w:val="both"/>
      </w:pPr>
      <w:r>
        <w:t>Výsledky testov</w:t>
      </w:r>
    </w:p>
    <w:p w14:paraId="4A8BAD78" w14:textId="4FEAA0BE" w:rsidR="00012AB6" w:rsidRDefault="00012AB6" w:rsidP="001A6DCA">
      <w:pPr>
        <w:pStyle w:val="Odsekzoznamu"/>
        <w:numPr>
          <w:ilvl w:val="0"/>
          <w:numId w:val="25"/>
        </w:numPr>
        <w:jc w:val="both"/>
      </w:pPr>
      <w:r>
        <w:t>Aktuálna etapa v kurze</w:t>
      </w:r>
    </w:p>
    <w:p w14:paraId="0325BC05" w14:textId="0545DFC3" w:rsidR="000040F6" w:rsidRDefault="00012AB6" w:rsidP="00012AB6">
      <w:pPr>
        <w:jc w:val="both"/>
      </w:pPr>
      <w:r>
        <w:t>Model systému kategorizuje študenta do nasledujúcich skupín (podľa toho, aký učiaci štýl uprednostňuje).</w:t>
      </w:r>
      <w:r w:rsidR="000040F6">
        <w:t xml:space="preserve"> </w:t>
      </w:r>
    </w:p>
    <w:tbl>
      <w:tblPr>
        <w:tblStyle w:val="Mriekatabuky"/>
        <w:tblW w:w="8989" w:type="dxa"/>
        <w:jc w:val="center"/>
        <w:tblLook w:val="04A0" w:firstRow="1" w:lastRow="0" w:firstColumn="1" w:lastColumn="0" w:noHBand="0" w:noVBand="1"/>
      </w:tblPr>
      <w:tblGrid>
        <w:gridCol w:w="3603"/>
        <w:gridCol w:w="5386"/>
      </w:tblGrid>
      <w:tr w:rsidR="00012AB6" w14:paraId="79A49834" w14:textId="77777777" w:rsidTr="00437436">
        <w:trPr>
          <w:trHeight w:val="923"/>
          <w:jc w:val="center"/>
        </w:trPr>
        <w:tc>
          <w:tcPr>
            <w:tcW w:w="3603" w:type="dxa"/>
            <w:vAlign w:val="center"/>
          </w:tcPr>
          <w:p w14:paraId="03149D27" w14:textId="2796484B" w:rsidR="00012AB6" w:rsidRPr="00012AB6" w:rsidRDefault="00012AB6" w:rsidP="00012AB6">
            <w:pPr>
              <w:pStyle w:val="2Nadpis"/>
              <w:numPr>
                <w:ilvl w:val="0"/>
                <w:numId w:val="0"/>
              </w:numPr>
              <w:jc w:val="center"/>
              <w:rPr>
                <w:rFonts w:asciiTheme="minorHAnsi" w:hAnsiTheme="minorHAnsi" w:cstheme="minorHAnsi"/>
                <w:bCs/>
                <w:sz w:val="22"/>
                <w:szCs w:val="22"/>
              </w:rPr>
            </w:pPr>
            <w:r w:rsidRPr="00012AB6">
              <w:rPr>
                <w:rFonts w:asciiTheme="minorHAnsi" w:hAnsiTheme="minorHAnsi" w:cstheme="minorHAnsi"/>
                <w:bCs/>
                <w:sz w:val="22"/>
                <w:szCs w:val="22"/>
              </w:rPr>
              <w:t>Skupina študentov na základe</w:t>
            </w:r>
            <w:r>
              <w:rPr>
                <w:rFonts w:asciiTheme="minorHAnsi" w:hAnsiTheme="minorHAnsi" w:cstheme="minorHAnsi"/>
                <w:bCs/>
                <w:sz w:val="22"/>
                <w:szCs w:val="22"/>
              </w:rPr>
              <w:t xml:space="preserve"> štýlu učenia</w:t>
            </w:r>
          </w:p>
        </w:tc>
        <w:tc>
          <w:tcPr>
            <w:tcW w:w="5386" w:type="dxa"/>
            <w:vAlign w:val="center"/>
          </w:tcPr>
          <w:p w14:paraId="48DDA235" w14:textId="77777777" w:rsidR="00012AB6" w:rsidRPr="00570AF0" w:rsidRDefault="00012AB6" w:rsidP="00107516">
            <w:pPr>
              <w:jc w:val="center"/>
              <w:rPr>
                <w:b/>
                <w:bCs/>
              </w:rPr>
            </w:pPr>
            <w:r w:rsidRPr="00570AF0">
              <w:rPr>
                <w:b/>
                <w:bCs/>
              </w:rPr>
              <w:t>Čo daná skupina študentov uprednostňuje</w:t>
            </w:r>
          </w:p>
        </w:tc>
      </w:tr>
      <w:tr w:rsidR="00012AB6" w14:paraId="11552E80" w14:textId="77777777" w:rsidTr="00437436">
        <w:trPr>
          <w:trHeight w:val="670"/>
          <w:jc w:val="center"/>
        </w:trPr>
        <w:tc>
          <w:tcPr>
            <w:tcW w:w="3603" w:type="dxa"/>
            <w:vAlign w:val="center"/>
          </w:tcPr>
          <w:p w14:paraId="3A7008A3" w14:textId="77777777" w:rsidR="00012AB6" w:rsidRDefault="00012AB6" w:rsidP="00107516">
            <w:pPr>
              <w:jc w:val="center"/>
            </w:pPr>
            <w:r>
              <w:t>Intuitívna</w:t>
            </w:r>
          </w:p>
        </w:tc>
        <w:tc>
          <w:tcPr>
            <w:tcW w:w="5386" w:type="dxa"/>
            <w:vAlign w:val="center"/>
          </w:tcPr>
          <w:p w14:paraId="770837E4" w14:textId="575F95AA" w:rsidR="00012AB6" w:rsidRDefault="006B0331" w:rsidP="00107516">
            <w:pPr>
              <w:jc w:val="center"/>
            </w:pPr>
            <w:r>
              <w:t xml:space="preserve">Sustredenie sa na </w:t>
            </w:r>
            <w:r w:rsidR="00012AB6">
              <w:t>princípy a teórie</w:t>
            </w:r>
          </w:p>
        </w:tc>
      </w:tr>
      <w:tr w:rsidR="00012AB6" w14:paraId="5FD4A0AB" w14:textId="77777777" w:rsidTr="00437436">
        <w:trPr>
          <w:trHeight w:val="710"/>
          <w:jc w:val="center"/>
        </w:trPr>
        <w:tc>
          <w:tcPr>
            <w:tcW w:w="3603" w:type="dxa"/>
            <w:vAlign w:val="center"/>
          </w:tcPr>
          <w:p w14:paraId="0BE5A3F8" w14:textId="77777777" w:rsidR="00012AB6" w:rsidRDefault="00012AB6" w:rsidP="00107516">
            <w:pPr>
              <w:jc w:val="center"/>
            </w:pPr>
            <w:r>
              <w:t>Senzitívna</w:t>
            </w:r>
          </w:p>
        </w:tc>
        <w:tc>
          <w:tcPr>
            <w:tcW w:w="5386" w:type="dxa"/>
            <w:vAlign w:val="center"/>
          </w:tcPr>
          <w:p w14:paraId="03D00ECE" w14:textId="50A4C100" w:rsidR="00012AB6" w:rsidRDefault="00C43688" w:rsidP="00107516">
            <w:pPr>
              <w:jc w:val="center"/>
            </w:pPr>
            <w:r>
              <w:t xml:space="preserve">Zameranie sa na </w:t>
            </w:r>
            <w:r w:rsidR="00012AB6">
              <w:t>fakty, údaje a experimenty</w:t>
            </w:r>
          </w:p>
        </w:tc>
      </w:tr>
      <w:tr w:rsidR="00012AB6" w14:paraId="025B108F" w14:textId="77777777" w:rsidTr="00437436">
        <w:trPr>
          <w:trHeight w:val="670"/>
          <w:jc w:val="center"/>
        </w:trPr>
        <w:tc>
          <w:tcPr>
            <w:tcW w:w="3603" w:type="dxa"/>
            <w:vAlign w:val="center"/>
          </w:tcPr>
          <w:p w14:paraId="7B24A3EC" w14:textId="77777777" w:rsidR="00012AB6" w:rsidRDefault="00012AB6" w:rsidP="00107516">
            <w:pPr>
              <w:jc w:val="center"/>
            </w:pPr>
            <w:r>
              <w:t>Globálna</w:t>
            </w:r>
          </w:p>
        </w:tc>
        <w:tc>
          <w:tcPr>
            <w:tcW w:w="5386" w:type="dxa"/>
            <w:vAlign w:val="center"/>
          </w:tcPr>
          <w:p w14:paraId="47B192D7" w14:textId="77777777" w:rsidR="00012AB6" w:rsidRDefault="00012AB6" w:rsidP="00107516">
            <w:pPr>
              <w:jc w:val="center"/>
            </w:pPr>
            <w:r>
              <w:t>intuitívne kroky, bez vysvetlenia ako prišli k riešeniu</w:t>
            </w:r>
          </w:p>
        </w:tc>
      </w:tr>
      <w:tr w:rsidR="00012AB6" w14:paraId="7AF04F82" w14:textId="77777777" w:rsidTr="00437436">
        <w:trPr>
          <w:trHeight w:val="710"/>
          <w:jc w:val="center"/>
        </w:trPr>
        <w:tc>
          <w:tcPr>
            <w:tcW w:w="3603" w:type="dxa"/>
            <w:vAlign w:val="center"/>
          </w:tcPr>
          <w:p w14:paraId="7A96F83D" w14:textId="77777777" w:rsidR="00012AB6" w:rsidRDefault="00012AB6" w:rsidP="00107516">
            <w:pPr>
              <w:jc w:val="center"/>
            </w:pPr>
            <w:r>
              <w:t>Sekvenčná</w:t>
            </w:r>
          </w:p>
        </w:tc>
        <w:tc>
          <w:tcPr>
            <w:tcW w:w="5386" w:type="dxa"/>
            <w:vAlign w:val="center"/>
          </w:tcPr>
          <w:p w14:paraId="0CBE4882" w14:textId="77777777" w:rsidR="00012AB6" w:rsidRDefault="00012AB6" w:rsidP="00107516">
            <w:pPr>
              <w:jc w:val="center"/>
            </w:pPr>
            <w:r>
              <w:t>proces lineárneho uvažovania s čiastočnými krokmi</w:t>
            </w:r>
          </w:p>
        </w:tc>
      </w:tr>
      <w:tr w:rsidR="00012AB6" w14:paraId="2A5F3978" w14:textId="77777777" w:rsidTr="00437436">
        <w:trPr>
          <w:trHeight w:val="670"/>
          <w:jc w:val="center"/>
        </w:trPr>
        <w:tc>
          <w:tcPr>
            <w:tcW w:w="3603" w:type="dxa"/>
            <w:vAlign w:val="center"/>
          </w:tcPr>
          <w:p w14:paraId="7027157A" w14:textId="77777777" w:rsidR="00012AB6" w:rsidRDefault="00012AB6" w:rsidP="00107516">
            <w:pPr>
              <w:jc w:val="center"/>
            </w:pPr>
            <w:r>
              <w:t>Vizuálna</w:t>
            </w:r>
          </w:p>
        </w:tc>
        <w:tc>
          <w:tcPr>
            <w:tcW w:w="5386" w:type="dxa"/>
            <w:vAlign w:val="center"/>
          </w:tcPr>
          <w:p w14:paraId="266FCEDA" w14:textId="77777777" w:rsidR="00012AB6" w:rsidRDefault="00012AB6" w:rsidP="00107516">
            <w:pPr>
              <w:jc w:val="center"/>
            </w:pPr>
            <w:r>
              <w:t>obrázky, schémy, grafy, filmy</w:t>
            </w:r>
          </w:p>
        </w:tc>
      </w:tr>
      <w:tr w:rsidR="00012AB6" w14:paraId="5807AFEF" w14:textId="77777777" w:rsidTr="00437436">
        <w:trPr>
          <w:trHeight w:val="710"/>
          <w:jc w:val="center"/>
        </w:trPr>
        <w:tc>
          <w:tcPr>
            <w:tcW w:w="3603" w:type="dxa"/>
            <w:vAlign w:val="center"/>
          </w:tcPr>
          <w:p w14:paraId="222C73E2" w14:textId="77777777" w:rsidR="00012AB6" w:rsidRDefault="00012AB6" w:rsidP="00107516">
            <w:pPr>
              <w:jc w:val="center"/>
            </w:pPr>
            <w:r>
              <w:t>Verbálna</w:t>
            </w:r>
          </w:p>
        </w:tc>
        <w:tc>
          <w:tcPr>
            <w:tcW w:w="5386" w:type="dxa"/>
            <w:vAlign w:val="center"/>
          </w:tcPr>
          <w:p w14:paraId="1E665CED" w14:textId="77777777" w:rsidR="00012AB6" w:rsidRDefault="00012AB6" w:rsidP="00107516">
            <w:pPr>
              <w:jc w:val="center"/>
            </w:pPr>
            <w:r>
              <w:t>čítanie alebo počúvanie</w:t>
            </w:r>
          </w:p>
        </w:tc>
      </w:tr>
      <w:tr w:rsidR="00012AB6" w14:paraId="5C76F6ED" w14:textId="77777777" w:rsidTr="00437436">
        <w:trPr>
          <w:trHeight w:val="710"/>
          <w:jc w:val="center"/>
        </w:trPr>
        <w:tc>
          <w:tcPr>
            <w:tcW w:w="3603" w:type="dxa"/>
            <w:vAlign w:val="center"/>
          </w:tcPr>
          <w:p w14:paraId="39F55ABC" w14:textId="77777777" w:rsidR="00012AB6" w:rsidRDefault="00012AB6" w:rsidP="00107516">
            <w:pPr>
              <w:jc w:val="center"/>
            </w:pPr>
            <w:r>
              <w:t>Aktívna</w:t>
            </w:r>
          </w:p>
        </w:tc>
        <w:tc>
          <w:tcPr>
            <w:tcW w:w="5386" w:type="dxa"/>
            <w:vAlign w:val="center"/>
          </w:tcPr>
          <w:p w14:paraId="14A6C241" w14:textId="2A0CCB3B" w:rsidR="00012AB6" w:rsidRDefault="00C43688" w:rsidP="00107516">
            <w:pPr>
              <w:jc w:val="center"/>
            </w:pPr>
            <w:r>
              <w:t xml:space="preserve">riešenie problému v </w:t>
            </w:r>
            <w:r w:rsidR="00012AB6">
              <w:t>aktívn</w:t>
            </w:r>
            <w:r>
              <w:t>om</w:t>
            </w:r>
            <w:r w:rsidR="00012AB6">
              <w:t xml:space="preserve"> prostred</w:t>
            </w:r>
            <w:r>
              <w:t>í</w:t>
            </w:r>
            <w:r w:rsidR="00012AB6">
              <w:t>, kolektívna práca</w:t>
            </w:r>
          </w:p>
        </w:tc>
      </w:tr>
      <w:tr w:rsidR="00012AB6" w14:paraId="6D384B16" w14:textId="77777777" w:rsidTr="00437436">
        <w:trPr>
          <w:trHeight w:val="670"/>
          <w:jc w:val="center"/>
        </w:trPr>
        <w:tc>
          <w:tcPr>
            <w:tcW w:w="3603" w:type="dxa"/>
            <w:vAlign w:val="center"/>
          </w:tcPr>
          <w:p w14:paraId="5AEBCE98" w14:textId="77777777" w:rsidR="00012AB6" w:rsidRDefault="00012AB6" w:rsidP="00107516">
            <w:pPr>
              <w:jc w:val="center"/>
            </w:pPr>
            <w:r>
              <w:t>Reflexná</w:t>
            </w:r>
          </w:p>
        </w:tc>
        <w:tc>
          <w:tcPr>
            <w:tcW w:w="5386" w:type="dxa"/>
            <w:vAlign w:val="center"/>
          </w:tcPr>
          <w:p w14:paraId="236177A9" w14:textId="77777777" w:rsidR="00012AB6" w:rsidRDefault="00012AB6" w:rsidP="00EB6B9B">
            <w:pPr>
              <w:keepNext/>
              <w:jc w:val="center"/>
            </w:pPr>
            <w:r>
              <w:t>príležitosť sa zamyslieť, samostatná práca</w:t>
            </w:r>
          </w:p>
        </w:tc>
      </w:tr>
    </w:tbl>
    <w:p w14:paraId="4628C79B" w14:textId="77777777" w:rsidR="00EB6B9B" w:rsidRDefault="00EB6B9B" w:rsidP="00EC22C5">
      <w:pPr>
        <w:pStyle w:val="Popis"/>
        <w:jc w:val="left"/>
      </w:pPr>
    </w:p>
    <w:p w14:paraId="0BA7DAE2" w14:textId="49404AF2" w:rsidR="00012AB6" w:rsidRDefault="00EB6B9B" w:rsidP="00EB6B9B">
      <w:pPr>
        <w:pStyle w:val="Popis"/>
      </w:pPr>
      <w:bookmarkStart w:id="45" w:name="_Toc32535383"/>
      <w:r>
        <w:t xml:space="preserve">Tab. </w:t>
      </w:r>
      <w:r w:rsidR="003A3918">
        <w:fldChar w:fldCharType="begin"/>
      </w:r>
      <w:r w:rsidR="003A3918">
        <w:instrText xml:space="preserve"> SEQ Tab. \* ARABIC </w:instrText>
      </w:r>
      <w:r w:rsidR="003A3918">
        <w:fldChar w:fldCharType="separate"/>
      </w:r>
      <w:r w:rsidR="00EC22C5">
        <w:rPr>
          <w:noProof/>
        </w:rPr>
        <w:t>2</w:t>
      </w:r>
      <w:r w:rsidR="003A3918">
        <w:rPr>
          <w:noProof/>
        </w:rPr>
        <w:fldChar w:fldCharType="end"/>
      </w:r>
      <w:r>
        <w:t xml:space="preserve"> Kategorizácia študentov na základe štýlu učenia</w:t>
      </w:r>
      <w:r w:rsidR="00BB3E9F">
        <w:t xml:space="preserve"> [21]</w:t>
      </w:r>
      <w:bookmarkEnd w:id="45"/>
    </w:p>
    <w:p w14:paraId="042FC95D" w14:textId="77777777" w:rsidR="00297B58" w:rsidRPr="00FD37E9" w:rsidRDefault="00297B58" w:rsidP="00297B58">
      <w:pPr>
        <w:jc w:val="both"/>
      </w:pPr>
      <w:r>
        <w:t xml:space="preserve">Používateľ môže poskytnúť agentovi spätnú väzbu. Ak príjme návrhy agenta, prejavuje sa za kladnú, naopak, ak používateľ odmietne pomoc agenta, hovoríme o zápornej spätnej väzbe. Systém </w:t>
      </w:r>
      <w:r>
        <w:rPr>
          <w:i/>
          <w:iCs/>
        </w:rPr>
        <w:lastRenderedPageBreak/>
        <w:t>eTeacher</w:t>
      </w:r>
      <w:r>
        <w:t xml:space="preserve"> zohľadňuje tieto informácie o spätnej väzbe od jednotlivých študentoch, ktoré spracuje a rozhodne o ďalšej akcii.</w:t>
      </w:r>
    </w:p>
    <w:p w14:paraId="5EFC22AD" w14:textId="5912FFEA" w:rsidR="00B502A3" w:rsidRDefault="00297B58" w:rsidP="00297B58">
      <w:pPr>
        <w:jc w:val="both"/>
      </w:pPr>
      <w:r>
        <w:t>Navrhovaný agent bol súčasťou experimentu s vyučovaním odboru systémového inžinierstva, kde študenti absolvovali kurz umelej inteligencie. V tejto problematike dokázal agent poskytnúť jednotlivým používateľom odporúčania súvisiace s typom materiálu na čítanie, vykonávaním cvičení a pod. Analýza spätnej väzby používateľov systému priniesla chvályhodné výsledky.</w:t>
      </w:r>
    </w:p>
    <w:p w14:paraId="48F09F74" w14:textId="3C2CD12A" w:rsidR="00297B58" w:rsidRDefault="00297B58" w:rsidP="00297B58">
      <w:pPr>
        <w:pStyle w:val="3Nadpis"/>
        <w:jc w:val="both"/>
      </w:pPr>
      <w:bookmarkStart w:id="46" w:name="_Toc32778046"/>
      <w:r>
        <w:t>Profil študenta</w:t>
      </w:r>
      <w:bookmarkEnd w:id="46"/>
    </w:p>
    <w:p w14:paraId="1E60FE9E" w14:textId="397FA7D3" w:rsidR="009517C9" w:rsidRDefault="009517C9" w:rsidP="00730EAF">
      <w:pPr>
        <w:jc w:val="both"/>
      </w:pPr>
      <w:r>
        <w:t>Keďže profil študenta</w:t>
      </w:r>
      <w:r w:rsidR="00BB3E9F">
        <w:t xml:space="preserve"> [21]</w:t>
      </w:r>
      <w:r>
        <w:t xml:space="preserve"> zahŕňa model učebného štýlu, ktorý ho charakterizuje, boli zavedené štyri skupiny dimenzií, podľa ktorých systém zaraďuje jednotlivých študentov v procese učenia a spracovania informácie, a to:</w:t>
      </w:r>
    </w:p>
    <w:p w14:paraId="45F12F5B" w14:textId="77777777" w:rsidR="009517C9" w:rsidRDefault="009517C9" w:rsidP="001A6DCA">
      <w:pPr>
        <w:pStyle w:val="Odsekzoznamu"/>
        <w:numPr>
          <w:ilvl w:val="0"/>
          <w:numId w:val="26"/>
        </w:numPr>
        <w:jc w:val="both"/>
      </w:pPr>
      <w:r>
        <w:t>Vnímanie</w:t>
      </w:r>
    </w:p>
    <w:p w14:paraId="50B27D9D" w14:textId="77777777" w:rsidR="009517C9" w:rsidRDefault="009517C9" w:rsidP="001A6DCA">
      <w:pPr>
        <w:pStyle w:val="Odsekzoznamu"/>
        <w:numPr>
          <w:ilvl w:val="0"/>
          <w:numId w:val="26"/>
        </w:numPr>
        <w:jc w:val="both"/>
      </w:pPr>
      <w:r>
        <w:t>Vstup</w:t>
      </w:r>
    </w:p>
    <w:p w14:paraId="6A89DBC8" w14:textId="67344FC3" w:rsidR="009517C9" w:rsidRDefault="009517C9" w:rsidP="001A6DCA">
      <w:pPr>
        <w:pStyle w:val="Odsekzoznamu"/>
        <w:numPr>
          <w:ilvl w:val="0"/>
          <w:numId w:val="26"/>
        </w:numPr>
        <w:jc w:val="both"/>
      </w:pPr>
      <w:r>
        <w:t>Spracovávanie</w:t>
      </w:r>
    </w:p>
    <w:p w14:paraId="5CE4D004" w14:textId="720F5178" w:rsidR="009517C9" w:rsidRDefault="009517C9" w:rsidP="001A6DCA">
      <w:pPr>
        <w:pStyle w:val="Odsekzoznamu"/>
        <w:numPr>
          <w:ilvl w:val="0"/>
          <w:numId w:val="26"/>
        </w:numPr>
      </w:pPr>
      <w:r>
        <w:t>Uvažovanie</w:t>
      </w:r>
    </w:p>
    <w:p w14:paraId="0CEBBB75" w14:textId="2C41DE81" w:rsidR="00B502A3" w:rsidRDefault="001D574E" w:rsidP="001D574E">
      <w:pPr>
        <w:jc w:val="both"/>
      </w:pPr>
      <w:r>
        <w:t xml:space="preserve">Dimenziou vnímania sú označované typy informácií, ktoré študent v procese učenia uprednostňuje. </w:t>
      </w:r>
      <w:r w:rsidR="00761CC5">
        <w:t>Vzhľadom na preferovaný učebný štýl môže voliť zmyslové (</w:t>
      </w:r>
      <w:r w:rsidR="00F21615">
        <w:t>externé – zrak, sluch</w:t>
      </w:r>
      <w:r w:rsidR="00761CC5">
        <w:t>) alebo intuitívne (</w:t>
      </w:r>
      <w:r w:rsidR="00F21615">
        <w:t>interné – predpovede, tušenie</w:t>
      </w:r>
      <w:r w:rsidR="00761CC5">
        <w:t>).</w:t>
      </w:r>
    </w:p>
    <w:p w14:paraId="7601C56A" w14:textId="769D5407" w:rsidR="0037679D" w:rsidRDefault="0037679D" w:rsidP="001D574E">
      <w:pPr>
        <w:jc w:val="both"/>
      </w:pPr>
      <w:r>
        <w:t>Vstupná dimenzia definuje senzorický kanál, na základe ktorého spracováva používateľ externé informácie najefektívnejšie.</w:t>
      </w:r>
      <w:r w:rsidR="00B76C37">
        <w:t xml:space="preserve"> Patria sem vizuálne obrázky, grafy, ukážky alebo audiozáznamy, zvuky a pod.</w:t>
      </w:r>
    </w:p>
    <w:p w14:paraId="0CAD9000" w14:textId="2CA18B36" w:rsidR="00F13C09" w:rsidRDefault="00F43927" w:rsidP="001D574E">
      <w:pPr>
        <w:jc w:val="both"/>
      </w:pPr>
      <w:r>
        <w:t>Dimenzia spracovania informácií udáva spôsob, ktorým študent uprednostňuje spracovanie informácií</w:t>
      </w:r>
      <w:r w:rsidR="00330B42">
        <w:t xml:space="preserve">. </w:t>
      </w:r>
      <w:r w:rsidR="007A5440">
        <w:t>Jedným typom študenta môže byť aktívny, ktorý sa aktívne zapája do</w:t>
      </w:r>
      <w:r w:rsidR="001D4DD5">
        <w:t xml:space="preserve"> kolektívnej</w:t>
      </w:r>
      <w:r w:rsidR="007A5440">
        <w:t xml:space="preserve"> diskusie alebo fyzickej aktivity</w:t>
      </w:r>
      <w:r w:rsidR="00AE18F7">
        <w:t>.</w:t>
      </w:r>
      <w:r w:rsidR="00651244">
        <w:t xml:space="preserve"> Naopak druhým typom je riešenie danej problematiky introspekciou – zamýšľaním sa samostatne.</w:t>
      </w:r>
    </w:p>
    <w:p w14:paraId="4C66745A" w14:textId="6C0C99F4" w:rsidR="00967F4B" w:rsidRDefault="00967F4B" w:rsidP="001D574E">
      <w:pPr>
        <w:jc w:val="both"/>
      </w:pPr>
      <w:r>
        <w:t>Štvrtou dimenziou je uvažovanie používateľa. Spôsob uvažovania môže byť globálny</w:t>
      </w:r>
      <w:r w:rsidR="0020352D">
        <w:t xml:space="preserve"> (</w:t>
      </w:r>
      <w:r w:rsidR="00846A79">
        <w:t>všeobecný pohľad na problematiku</w:t>
      </w:r>
      <w:r w:rsidR="0020352D">
        <w:t xml:space="preserve">) </w:t>
      </w:r>
      <w:r>
        <w:t>alebo sekvenčný</w:t>
      </w:r>
      <w:r w:rsidR="004C3A18">
        <w:t xml:space="preserve"> </w:t>
      </w:r>
      <w:r w:rsidR="0020352D">
        <w:t>(</w:t>
      </w:r>
      <w:r w:rsidR="004C3A18">
        <w:t>v sústavných</w:t>
      </w:r>
      <w:r w:rsidR="0020352D">
        <w:t xml:space="preserve"> krokoch)</w:t>
      </w:r>
      <w:r>
        <w:t>.</w:t>
      </w:r>
    </w:p>
    <w:p w14:paraId="7CCC6995" w14:textId="75AB9ED4" w:rsidR="00620B39" w:rsidRDefault="00181C1B" w:rsidP="00181C1B">
      <w:pPr>
        <w:pStyle w:val="3Nadpis"/>
      </w:pPr>
      <w:bookmarkStart w:id="47" w:name="_Toc32778047"/>
      <w:r>
        <w:t>Model správania študentov</w:t>
      </w:r>
      <w:bookmarkEnd w:id="47"/>
    </w:p>
    <w:p w14:paraId="53F91FAE" w14:textId="6BDBA2B3" w:rsidR="00181C1B" w:rsidRDefault="00181C1B" w:rsidP="00181C1B">
      <w:pPr>
        <w:jc w:val="both"/>
      </w:pPr>
      <w:r>
        <w:t xml:space="preserve">Modelovanie správania sa študentov prebieha prostredníctvom Bayesových sietí, ktoré poskytujú </w:t>
      </w:r>
      <w:r>
        <w:rPr>
          <w:i/>
          <w:iCs/>
        </w:rPr>
        <w:t>eTeacher</w:t>
      </w:r>
      <w:r>
        <w:t xml:space="preserve">-u modelovanie kvantitatívnych aj kvalitatívnych informácií o štýloch učenia každého študenta. Pomocou tejto siete je možné vyjadriť neisté vzťahy medzi záujmovými premennými </w:t>
      </w:r>
      <w:r>
        <w:lastRenderedPageBreak/>
        <w:t>v doméne. Ide o acyklický graf, ktorý je charakterizovaný rozdelením pravdepodobnosti znázorňujúci uzly (premenné) a pravdepodobnostnú závislosť (koreláciu) medzi uzlami.</w:t>
      </w:r>
    </w:p>
    <w:p w14:paraId="63FD939A" w14:textId="6AAD7116" w:rsidR="00181C1B" w:rsidRDefault="00181C1B" w:rsidP="00181C1B">
      <w:pPr>
        <w:jc w:val="both"/>
      </w:pPr>
      <w:r>
        <w:t>Každému uzlu Bayesovej siete zodpovedá pravdepodobnosť možných stavov prislúchajúcich na kombinácie stavov ich rodičov. Výsledky týchto pravdepodobností sú uložené v tzv. tabuľke podmienených pravdepodobností.</w:t>
      </w:r>
    </w:p>
    <w:p w14:paraId="1AD854B4" w14:textId="6CD5A523" w:rsidR="00181C1B" w:rsidRDefault="00181C1B" w:rsidP="00181C1B">
      <w:pPr>
        <w:jc w:val="both"/>
        <w:rPr>
          <w:rStyle w:val="tlid-translation"/>
        </w:rPr>
      </w:pPr>
      <w:r>
        <w:t xml:space="preserve">Spomínané premenné reprezentujú v našom agentovi dimenzie štýlov učenia a vychádzajú zo vzájomnej interakcie medzi systémom vzdelávania a samotným používateľom. Táto informácia sa získava prostredníctvom analýzy údajov zaznamenaných od študenta. Napríklad na to, aby sa zistilo, či študent uprednostňuje prácu v skupinách alebo samostatne prebieha analýza na základe toho, či študent začína diskusiu, odpovedá na správu alebo len sleduje správy od ostatných používateľov. V tejto fáze je potrebné sledovať aj frekvenciu účasti. </w:t>
      </w:r>
      <w:r>
        <w:rPr>
          <w:rStyle w:val="tlid-translation"/>
        </w:rPr>
        <w:t>Systém navyše zaznamenáva aj účasť každého študenta na skupinovej aktivite. V dimenzii pochopenia je systém schopný odhadnúť ako priebežne študent prechádza lekciami a koľko času im venuje. Vo fáze skúšania dokáže na základe výsledkov zhodnotiť jeho štýl porozumenia.</w:t>
      </w:r>
    </w:p>
    <w:p w14:paraId="31F21F49" w14:textId="5AF2B619" w:rsidR="00B502A3" w:rsidRDefault="00181C1B" w:rsidP="00181C1B">
      <w:pPr>
        <w:jc w:val="both"/>
      </w:pPr>
      <w:r>
        <w:rPr>
          <w:rStyle w:val="tlid-translation"/>
        </w:rPr>
        <w:t>Závislosť medzi štýlmi učenia a správaním je zakódovaná v Bayesovom modeli pomocou prepojení, ktoré prechádzajú od uzlov reprezentujúcich správanie študentov k uzlom reprezentujúcim</w:t>
      </w:r>
      <w:r w:rsidR="00C31492">
        <w:rPr>
          <w:rStyle w:val="tlid-translation"/>
        </w:rPr>
        <w:t xml:space="preserve"> </w:t>
      </w:r>
      <w:r>
        <w:rPr>
          <w:rStyle w:val="tlid-translation"/>
        </w:rPr>
        <w:t>dimenzie učebného štýlu.</w:t>
      </w:r>
    </w:p>
    <w:p w14:paraId="4932B2A9" w14:textId="77777777" w:rsidR="00181C1B" w:rsidRDefault="00181C1B" w:rsidP="00181C1B">
      <w:pPr>
        <w:keepNext/>
        <w:jc w:val="center"/>
      </w:pPr>
      <w:r>
        <w:rPr>
          <w:noProof/>
        </w:rPr>
        <w:drawing>
          <wp:inline distT="0" distB="0" distL="0" distR="0" wp14:anchorId="02551530" wp14:editId="142B1CE8">
            <wp:extent cx="5723255" cy="3459480"/>
            <wp:effectExtent l="0" t="0" r="0" b="762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 názvu.png"/>
                    <pic:cNvPicPr/>
                  </pic:nvPicPr>
                  <pic:blipFill>
                    <a:blip r:embed="rId18">
                      <a:extLst>
                        <a:ext uri="{28A0092B-C50C-407E-A947-70E740481C1C}">
                          <a14:useLocalDpi xmlns:a14="http://schemas.microsoft.com/office/drawing/2010/main" val="0"/>
                        </a:ext>
                      </a:extLst>
                    </a:blip>
                    <a:stretch>
                      <a:fillRect/>
                    </a:stretch>
                  </pic:blipFill>
                  <pic:spPr>
                    <a:xfrm>
                      <a:off x="0" y="0"/>
                      <a:ext cx="5754536" cy="3478388"/>
                    </a:xfrm>
                    <a:prstGeom prst="rect">
                      <a:avLst/>
                    </a:prstGeom>
                  </pic:spPr>
                </pic:pic>
              </a:graphicData>
            </a:graphic>
          </wp:inline>
        </w:drawing>
      </w:r>
    </w:p>
    <w:p w14:paraId="4B60E9E3" w14:textId="356A066F" w:rsidR="007A6726" w:rsidRDefault="00181C1B" w:rsidP="007A6726">
      <w:pPr>
        <w:pStyle w:val="Popis"/>
      </w:pPr>
      <w:bookmarkStart w:id="48" w:name="_Toc32535398"/>
      <w:r>
        <w:t xml:space="preserve">Obr. </w:t>
      </w:r>
      <w:r w:rsidR="003A3918">
        <w:fldChar w:fldCharType="begin"/>
      </w:r>
      <w:r w:rsidR="003A3918">
        <w:instrText xml:space="preserve"> SEQ Obr. \* ARABIC </w:instrText>
      </w:r>
      <w:r w:rsidR="003A3918">
        <w:fldChar w:fldCharType="separate"/>
      </w:r>
      <w:r w:rsidR="001C602B">
        <w:rPr>
          <w:noProof/>
        </w:rPr>
        <w:t>7</w:t>
      </w:r>
      <w:r w:rsidR="003A3918">
        <w:rPr>
          <w:noProof/>
        </w:rPr>
        <w:fldChar w:fldCharType="end"/>
      </w:r>
      <w:r>
        <w:t xml:space="preserve"> Bayesová sieť použitá na detekciu učebného štýlu</w:t>
      </w:r>
      <w:r w:rsidR="000E1A84">
        <w:t xml:space="preserve"> [21]</w:t>
      </w:r>
      <w:bookmarkEnd w:id="48"/>
    </w:p>
    <w:p w14:paraId="1837CB6E" w14:textId="6526B199" w:rsidR="00107516" w:rsidRDefault="00EC22C5" w:rsidP="00EC22C5">
      <w:pPr>
        <w:pStyle w:val="3Nadpis"/>
      </w:pPr>
      <w:bookmarkStart w:id="49" w:name="_Toc32778048"/>
      <w:r>
        <w:lastRenderedPageBreak/>
        <w:t>Experimenty a výsledky</w:t>
      </w:r>
      <w:bookmarkEnd w:id="49"/>
    </w:p>
    <w:p w14:paraId="71CC41DA" w14:textId="7FE117A3" w:rsidR="00EC22C5" w:rsidRDefault="00EC22C5" w:rsidP="00EC22C5">
      <w:pPr>
        <w:jc w:val="both"/>
      </w:pPr>
      <w:r>
        <w:t xml:space="preserve">Vyhodnotenie výkonu agenta </w:t>
      </w:r>
      <w:r>
        <w:rPr>
          <w:i/>
          <w:iCs/>
        </w:rPr>
        <w:t>eTeacher</w:t>
      </w:r>
      <w:r>
        <w:t xml:space="preserve"> spočívalo v asistencii 42 študentov systémového inžinierstva, pričom sa hodnotilo jeho správanie. Agent využíval Bayesovské siete na vytvorenie profilu každého študenta. Úlohou študentov bolo absolvovať kurz umelej inteligencie prostredníctvom systému e-vzdelávania. Podmienkou kurzu bolo absolvovanie individuálnej skúšky, počas ktorej sa vykonávala aj skupinová aktivita. </w:t>
      </w:r>
      <w:r>
        <w:rPr>
          <w:i/>
          <w:iCs/>
        </w:rPr>
        <w:t>Eteacher</w:t>
      </w:r>
      <w:r>
        <w:t xml:space="preserve"> poskytoval personalizovanú pomoc počas celého trvania kurzu a zisťoval výsledky vzhľadom na dimenzie učebného štýlu.</w:t>
      </w:r>
    </w:p>
    <w:p w14:paraId="7954C5A4" w14:textId="18F6222A" w:rsidR="00EC22C5" w:rsidRDefault="00EC22C5" w:rsidP="00EC22C5">
      <w:pPr>
        <w:jc w:val="both"/>
      </w:pPr>
      <w:r>
        <w:t xml:space="preserve">V procese kurzu sa brali do úvahy všetky spomenuté dimenzie výnimkou vstupu. Dimenzia vstupu nebola začlenená do študentského profilu z dôvodu, že </w:t>
      </w:r>
      <w:r>
        <w:rPr>
          <w:i/>
          <w:iCs/>
        </w:rPr>
        <w:t>eTeacher</w:t>
      </w:r>
      <w:r>
        <w:t xml:space="preserve"> nedokázal ešte rozlíšiť študenta, ktorému vyhovuje skôr verbálny alebo vizuálny spôsob.</w:t>
      </w:r>
    </w:p>
    <w:p w14:paraId="35896852" w14:textId="6C29E2EF" w:rsidR="00EC22C5" w:rsidRDefault="00EC22C5" w:rsidP="00EC22C5">
      <w:pPr>
        <w:jc w:val="both"/>
        <w:rPr>
          <w:rStyle w:val="tlid-translation"/>
        </w:rPr>
      </w:pPr>
      <w:r>
        <w:t xml:space="preserve">Študentom bolo predložených niekoľko otázok na danú tému, pričom majú možnosť získať prístup aj k iným voliteľným príkladom. Systém tieto cvičenia automaticky sledoval. </w:t>
      </w:r>
      <w:r>
        <w:rPr>
          <w:rStyle w:val="tlid-translation"/>
        </w:rPr>
        <w:t xml:space="preserve">V rámci kurzu neboli povinné žiadne jednotky a na čítanie danej témy neboli potrebné žiadne predchádzajúce jednotky. Na konci kurzu musia študenti predložiť záverečnú skúšku. Všetok materiál sa poskytuje študentom prostredníctvom e-learningového systému. Agent </w:t>
      </w:r>
      <w:r w:rsidRPr="00450024">
        <w:rPr>
          <w:rStyle w:val="tlid-translation"/>
          <w:i/>
          <w:iCs/>
        </w:rPr>
        <w:t>eTeacher</w:t>
      </w:r>
      <w:r>
        <w:rPr>
          <w:rStyle w:val="tlid-translation"/>
        </w:rPr>
        <w:t xml:space="preserve"> používa informácie obsiahnuté v profile študenta a na základe aktuálneho stavu v kurze navrhuje postupy.</w:t>
      </w:r>
    </w:p>
    <w:tbl>
      <w:tblPr>
        <w:tblStyle w:val="Mriekatabuky"/>
        <w:tblW w:w="0" w:type="auto"/>
        <w:jc w:val="center"/>
        <w:tblLook w:val="04A0" w:firstRow="1" w:lastRow="0" w:firstColumn="1" w:lastColumn="0" w:noHBand="0" w:noVBand="1"/>
      </w:tblPr>
      <w:tblGrid>
        <w:gridCol w:w="1879"/>
        <w:gridCol w:w="5953"/>
      </w:tblGrid>
      <w:tr w:rsidR="00EC22C5" w14:paraId="4BF529B3" w14:textId="77777777" w:rsidTr="00EC22C5">
        <w:trPr>
          <w:trHeight w:val="570"/>
          <w:jc w:val="center"/>
        </w:trPr>
        <w:tc>
          <w:tcPr>
            <w:tcW w:w="1879" w:type="dxa"/>
            <w:vAlign w:val="center"/>
          </w:tcPr>
          <w:p w14:paraId="16A30DA1" w14:textId="77777777" w:rsidR="00EC22C5" w:rsidRDefault="00EC22C5" w:rsidP="00067ED7">
            <w:pPr>
              <w:jc w:val="center"/>
            </w:pPr>
            <w:r>
              <w:t>Dimenzia</w:t>
            </w:r>
          </w:p>
        </w:tc>
        <w:tc>
          <w:tcPr>
            <w:tcW w:w="5953" w:type="dxa"/>
            <w:vAlign w:val="center"/>
          </w:tcPr>
          <w:p w14:paraId="084EA3F9" w14:textId="77777777" w:rsidR="00EC22C5" w:rsidRDefault="00EC22C5" w:rsidP="00067ED7">
            <w:pPr>
              <w:jc w:val="center"/>
            </w:pPr>
            <w:r>
              <w:t>Pozorované správanie</w:t>
            </w:r>
          </w:p>
        </w:tc>
      </w:tr>
      <w:tr w:rsidR="00EC22C5" w14:paraId="386F0BA2" w14:textId="77777777" w:rsidTr="00EC22C5">
        <w:trPr>
          <w:trHeight w:val="538"/>
          <w:jc w:val="center"/>
        </w:trPr>
        <w:tc>
          <w:tcPr>
            <w:tcW w:w="1879" w:type="dxa"/>
            <w:vMerge w:val="restart"/>
            <w:vAlign w:val="center"/>
          </w:tcPr>
          <w:p w14:paraId="174D923E" w14:textId="77777777" w:rsidR="00EC22C5" w:rsidRDefault="00EC22C5" w:rsidP="00067ED7">
            <w:pPr>
              <w:jc w:val="center"/>
            </w:pPr>
            <w:r>
              <w:t>Vnímanie</w:t>
            </w:r>
          </w:p>
        </w:tc>
        <w:tc>
          <w:tcPr>
            <w:tcW w:w="5953" w:type="dxa"/>
            <w:vAlign w:val="center"/>
          </w:tcPr>
          <w:p w14:paraId="15F022AD" w14:textId="77777777" w:rsidR="00EC22C5" w:rsidRDefault="00EC22C5" w:rsidP="00067ED7">
            <w:pPr>
              <w:jc w:val="center"/>
            </w:pPr>
            <w:r>
              <w:t>Čas venovaný prevereniu skúšky</w:t>
            </w:r>
          </w:p>
        </w:tc>
      </w:tr>
      <w:tr w:rsidR="00EC22C5" w14:paraId="542E560F" w14:textId="77777777" w:rsidTr="00EC22C5">
        <w:trPr>
          <w:trHeight w:val="570"/>
          <w:jc w:val="center"/>
        </w:trPr>
        <w:tc>
          <w:tcPr>
            <w:tcW w:w="1879" w:type="dxa"/>
            <w:vMerge/>
            <w:vAlign w:val="center"/>
          </w:tcPr>
          <w:p w14:paraId="171E15F4" w14:textId="77777777" w:rsidR="00EC22C5" w:rsidRDefault="00EC22C5" w:rsidP="00067ED7">
            <w:pPr>
              <w:jc w:val="center"/>
            </w:pPr>
          </w:p>
        </w:tc>
        <w:tc>
          <w:tcPr>
            <w:tcW w:w="5953" w:type="dxa"/>
            <w:vAlign w:val="center"/>
          </w:tcPr>
          <w:p w14:paraId="783CEBC8" w14:textId="77777777" w:rsidR="00EC22C5" w:rsidRDefault="00EC22C5" w:rsidP="00067ED7">
            <w:pPr>
              <w:jc w:val="center"/>
            </w:pPr>
            <w:r>
              <w:rPr>
                <w:rStyle w:val="tlid-translation"/>
              </w:rPr>
              <w:t>Čas, ktorý má študent na dokončenie a odovzdanie skúšky</w:t>
            </w:r>
          </w:p>
        </w:tc>
      </w:tr>
      <w:tr w:rsidR="00EC22C5" w14:paraId="092BB7ED" w14:textId="77777777" w:rsidTr="00EC22C5">
        <w:trPr>
          <w:trHeight w:val="538"/>
          <w:jc w:val="center"/>
        </w:trPr>
        <w:tc>
          <w:tcPr>
            <w:tcW w:w="1879" w:type="dxa"/>
            <w:vMerge/>
            <w:vAlign w:val="center"/>
          </w:tcPr>
          <w:p w14:paraId="10A867C7" w14:textId="77777777" w:rsidR="00EC22C5" w:rsidRDefault="00EC22C5" w:rsidP="00067ED7">
            <w:pPr>
              <w:jc w:val="center"/>
            </w:pPr>
          </w:p>
        </w:tc>
        <w:tc>
          <w:tcPr>
            <w:tcW w:w="5953" w:type="dxa"/>
            <w:vAlign w:val="center"/>
          </w:tcPr>
          <w:p w14:paraId="27A1E71B" w14:textId="77777777" w:rsidR="00EC22C5" w:rsidRDefault="00EC22C5" w:rsidP="00067ED7">
            <w:pPr>
              <w:jc w:val="center"/>
            </w:pPr>
            <w:r>
              <w:rPr>
                <w:rStyle w:val="tlid-translation"/>
              </w:rPr>
              <w:t>Počet zmien v odpovediach</w:t>
            </w:r>
          </w:p>
        </w:tc>
      </w:tr>
      <w:tr w:rsidR="00EC22C5" w14:paraId="3F7C9C01" w14:textId="77777777" w:rsidTr="00EC22C5">
        <w:trPr>
          <w:trHeight w:val="570"/>
          <w:jc w:val="center"/>
        </w:trPr>
        <w:tc>
          <w:tcPr>
            <w:tcW w:w="1879" w:type="dxa"/>
            <w:vMerge/>
            <w:vAlign w:val="center"/>
          </w:tcPr>
          <w:p w14:paraId="6D3BACA7" w14:textId="77777777" w:rsidR="00EC22C5" w:rsidRDefault="00EC22C5" w:rsidP="00067ED7">
            <w:pPr>
              <w:jc w:val="center"/>
            </w:pPr>
          </w:p>
        </w:tc>
        <w:tc>
          <w:tcPr>
            <w:tcW w:w="5953" w:type="dxa"/>
            <w:vAlign w:val="center"/>
          </w:tcPr>
          <w:p w14:paraId="255B6D4B" w14:textId="77777777" w:rsidR="00EC22C5" w:rsidRDefault="00EC22C5" w:rsidP="00067ED7">
            <w:pPr>
              <w:jc w:val="center"/>
            </w:pPr>
            <w:r>
              <w:rPr>
                <w:rStyle w:val="tlid-translation"/>
              </w:rPr>
              <w:t>Preferovaný typ čítaného materiálu (abstraktný, konkrétny)</w:t>
            </w:r>
          </w:p>
        </w:tc>
      </w:tr>
      <w:tr w:rsidR="00EC22C5" w14:paraId="336BE5B1" w14:textId="77777777" w:rsidTr="00EC22C5">
        <w:trPr>
          <w:trHeight w:val="538"/>
          <w:jc w:val="center"/>
        </w:trPr>
        <w:tc>
          <w:tcPr>
            <w:tcW w:w="1879" w:type="dxa"/>
            <w:vMerge/>
            <w:vAlign w:val="center"/>
          </w:tcPr>
          <w:p w14:paraId="2A79B053" w14:textId="77777777" w:rsidR="00EC22C5" w:rsidRDefault="00EC22C5" w:rsidP="00067ED7">
            <w:pPr>
              <w:jc w:val="center"/>
            </w:pPr>
          </w:p>
        </w:tc>
        <w:tc>
          <w:tcPr>
            <w:tcW w:w="5953" w:type="dxa"/>
            <w:vAlign w:val="center"/>
          </w:tcPr>
          <w:p w14:paraId="196E3174" w14:textId="77777777" w:rsidR="00EC22C5" w:rsidRDefault="00EC22C5" w:rsidP="00067ED7">
            <w:pPr>
              <w:jc w:val="center"/>
            </w:pPr>
            <w:r>
              <w:t>Počet vykonaných cvičení a prečítaných príkladov</w:t>
            </w:r>
          </w:p>
        </w:tc>
      </w:tr>
      <w:tr w:rsidR="00EC22C5" w14:paraId="57C6F100" w14:textId="77777777" w:rsidTr="00EC22C5">
        <w:trPr>
          <w:trHeight w:val="538"/>
          <w:jc w:val="center"/>
        </w:trPr>
        <w:tc>
          <w:tcPr>
            <w:tcW w:w="1879" w:type="dxa"/>
            <w:vMerge w:val="restart"/>
            <w:vAlign w:val="center"/>
          </w:tcPr>
          <w:p w14:paraId="4D5773C4" w14:textId="77777777" w:rsidR="00EC22C5" w:rsidRDefault="00EC22C5" w:rsidP="00067ED7">
            <w:pPr>
              <w:jc w:val="center"/>
            </w:pPr>
            <w:r>
              <w:t>Spracovanie</w:t>
            </w:r>
          </w:p>
        </w:tc>
        <w:tc>
          <w:tcPr>
            <w:tcW w:w="5953" w:type="dxa"/>
            <w:vAlign w:val="center"/>
          </w:tcPr>
          <w:p w14:paraId="2F011672" w14:textId="77777777" w:rsidR="00EC22C5" w:rsidRDefault="00EC22C5" w:rsidP="00067ED7">
            <w:pPr>
              <w:jc w:val="center"/>
            </w:pPr>
            <w:r>
              <w:t>Účasť na fórach</w:t>
            </w:r>
          </w:p>
        </w:tc>
      </w:tr>
      <w:tr w:rsidR="00EC22C5" w14:paraId="33E55002" w14:textId="77777777" w:rsidTr="00EC22C5">
        <w:trPr>
          <w:trHeight w:val="538"/>
          <w:jc w:val="center"/>
        </w:trPr>
        <w:tc>
          <w:tcPr>
            <w:tcW w:w="1879" w:type="dxa"/>
            <w:vMerge/>
            <w:vAlign w:val="center"/>
          </w:tcPr>
          <w:p w14:paraId="061861D3" w14:textId="77777777" w:rsidR="00EC22C5" w:rsidRDefault="00EC22C5" w:rsidP="00067ED7">
            <w:pPr>
              <w:jc w:val="center"/>
            </w:pPr>
          </w:p>
        </w:tc>
        <w:tc>
          <w:tcPr>
            <w:tcW w:w="5953" w:type="dxa"/>
            <w:vAlign w:val="center"/>
          </w:tcPr>
          <w:p w14:paraId="706D8071" w14:textId="77777777" w:rsidR="00EC22C5" w:rsidRDefault="00EC22C5" w:rsidP="00067ED7">
            <w:pPr>
              <w:jc w:val="center"/>
            </w:pPr>
            <w:r>
              <w:t>Používanie chatových a poštových aplikácií</w:t>
            </w:r>
          </w:p>
        </w:tc>
      </w:tr>
      <w:tr w:rsidR="00EC22C5" w14:paraId="54645F3F" w14:textId="77777777" w:rsidTr="00EC22C5">
        <w:trPr>
          <w:trHeight w:val="538"/>
          <w:jc w:val="center"/>
        </w:trPr>
        <w:tc>
          <w:tcPr>
            <w:tcW w:w="1879" w:type="dxa"/>
            <w:vMerge/>
            <w:vAlign w:val="center"/>
          </w:tcPr>
          <w:p w14:paraId="7F3B385C" w14:textId="77777777" w:rsidR="00EC22C5" w:rsidRDefault="00EC22C5" w:rsidP="00067ED7">
            <w:pPr>
              <w:jc w:val="center"/>
            </w:pPr>
          </w:p>
        </w:tc>
        <w:tc>
          <w:tcPr>
            <w:tcW w:w="5953" w:type="dxa"/>
            <w:vAlign w:val="center"/>
          </w:tcPr>
          <w:p w14:paraId="1DEE273F" w14:textId="77777777" w:rsidR="00EC22C5" w:rsidRDefault="00EC22C5" w:rsidP="00067ED7">
            <w:pPr>
              <w:jc w:val="center"/>
            </w:pPr>
            <w:r>
              <w:t>Účasť na spoločenských úlohách</w:t>
            </w:r>
          </w:p>
        </w:tc>
      </w:tr>
      <w:tr w:rsidR="00EC22C5" w14:paraId="5AFCDB67" w14:textId="77777777" w:rsidTr="00EC22C5">
        <w:trPr>
          <w:trHeight w:val="538"/>
          <w:jc w:val="center"/>
        </w:trPr>
        <w:tc>
          <w:tcPr>
            <w:tcW w:w="1879" w:type="dxa"/>
            <w:vMerge w:val="restart"/>
            <w:vAlign w:val="center"/>
          </w:tcPr>
          <w:p w14:paraId="29A6D90B" w14:textId="77777777" w:rsidR="00EC22C5" w:rsidRDefault="00EC22C5" w:rsidP="00067ED7">
            <w:pPr>
              <w:jc w:val="center"/>
            </w:pPr>
            <w:r>
              <w:t>Porozumenie</w:t>
            </w:r>
          </w:p>
        </w:tc>
        <w:tc>
          <w:tcPr>
            <w:tcW w:w="5953" w:type="dxa"/>
            <w:vAlign w:val="center"/>
          </w:tcPr>
          <w:p w14:paraId="00E136B8" w14:textId="77777777" w:rsidR="00EC22C5" w:rsidRDefault="00EC22C5" w:rsidP="00067ED7">
            <w:pPr>
              <w:jc w:val="center"/>
            </w:pPr>
            <w:r>
              <w:rPr>
                <w:rStyle w:val="tlid-translation"/>
              </w:rPr>
              <w:t>Vzor prístupu k informáciám</w:t>
            </w:r>
          </w:p>
        </w:tc>
      </w:tr>
      <w:tr w:rsidR="00EC22C5" w14:paraId="30524549" w14:textId="77777777" w:rsidTr="00EC22C5">
        <w:trPr>
          <w:trHeight w:val="538"/>
          <w:jc w:val="center"/>
        </w:trPr>
        <w:tc>
          <w:tcPr>
            <w:tcW w:w="1879" w:type="dxa"/>
            <w:vMerge/>
            <w:vAlign w:val="center"/>
          </w:tcPr>
          <w:p w14:paraId="3179DEDA" w14:textId="77777777" w:rsidR="00EC22C5" w:rsidRDefault="00EC22C5" w:rsidP="00067ED7">
            <w:pPr>
              <w:jc w:val="center"/>
            </w:pPr>
          </w:p>
        </w:tc>
        <w:tc>
          <w:tcPr>
            <w:tcW w:w="5953" w:type="dxa"/>
            <w:vAlign w:val="center"/>
          </w:tcPr>
          <w:p w14:paraId="2B672DBC" w14:textId="77777777" w:rsidR="00EC22C5" w:rsidRDefault="00EC22C5" w:rsidP="00EC22C5">
            <w:pPr>
              <w:keepNext/>
              <w:jc w:val="center"/>
            </w:pPr>
            <w:r>
              <w:rPr>
                <w:rStyle w:val="tlid-translation"/>
              </w:rPr>
              <w:t>Výsledky skúšky</w:t>
            </w:r>
          </w:p>
        </w:tc>
      </w:tr>
    </w:tbl>
    <w:p w14:paraId="59D123EB" w14:textId="77777777" w:rsidR="00EC22C5" w:rsidRDefault="00EC22C5" w:rsidP="00EC22C5">
      <w:pPr>
        <w:pStyle w:val="Popis"/>
      </w:pPr>
    </w:p>
    <w:p w14:paraId="34C56563" w14:textId="77777777" w:rsidR="00784B2E" w:rsidRDefault="00EC22C5" w:rsidP="00784B2E">
      <w:pPr>
        <w:pStyle w:val="Popis"/>
      </w:pPr>
      <w:r>
        <w:t xml:space="preserve">Tab. </w:t>
      </w:r>
      <w:r w:rsidR="003A3918">
        <w:fldChar w:fldCharType="begin"/>
      </w:r>
      <w:r w:rsidR="003A3918">
        <w:instrText xml:space="preserve"> SEQ Tab. \* ARABIC </w:instrText>
      </w:r>
      <w:r w:rsidR="003A3918">
        <w:fldChar w:fldCharType="separate"/>
      </w:r>
      <w:r>
        <w:rPr>
          <w:noProof/>
        </w:rPr>
        <w:t>3</w:t>
      </w:r>
      <w:r w:rsidR="003A3918">
        <w:rPr>
          <w:noProof/>
        </w:rPr>
        <w:fldChar w:fldCharType="end"/>
      </w:r>
      <w:r>
        <w:t xml:space="preserve"> </w:t>
      </w:r>
      <w:r w:rsidRPr="0062406D">
        <w:t>Pozorovanie správania študenta agentom eTeacher</w:t>
      </w:r>
      <w:r w:rsidR="00784B2E">
        <w:t xml:space="preserve"> [21]</w:t>
      </w:r>
    </w:p>
    <w:p w14:paraId="1DF3D034" w14:textId="005AC1B1" w:rsidR="00EC22C5" w:rsidRDefault="00EC22C5" w:rsidP="00EC22C5">
      <w:pPr>
        <w:pStyle w:val="Popis"/>
      </w:pPr>
    </w:p>
    <w:p w14:paraId="3EC20D88" w14:textId="77777777" w:rsidR="00EC22C5" w:rsidRDefault="00EC22C5" w:rsidP="00EC22C5">
      <w:pPr>
        <w:jc w:val="both"/>
      </w:pPr>
      <w:r>
        <w:t xml:space="preserve">Systém je schopný ponúkať užívateľovi aj odporúčania. Ak si predstavíme senzitívneho študenta, ktorý študuje konkrétnu tému a systém zistí, že číta teoretické materiály, navrhne mu materiály, ktoré súvisia so zameraním sa na fakty, údaje a experimenty. Študent teda dokáže lepšie zachytiť takúto konkrétnu informáciu na rozdiel od abstraktnej, a napredovať lepšie v procese učenia. </w:t>
      </w:r>
    </w:p>
    <w:p w14:paraId="358DED04" w14:textId="77777777" w:rsidR="00EC22C5" w:rsidRDefault="00EC22C5" w:rsidP="00EC22C5">
      <w:pPr>
        <w:jc w:val="both"/>
      </w:pPr>
      <w:r>
        <w:t>V prípade ak agent zistí, že skupina intuitívnych študentov nedosahuje dobré výsledky, ponúkne im teoretické materiály, ktoré si vie lepšie predstaviť, čo vedie k zlepšeniu jeho výkonu.</w:t>
      </w:r>
    </w:p>
    <w:p w14:paraId="009D6C29" w14:textId="47E30820" w:rsidR="00EC22C5" w:rsidRDefault="00EC22C5" w:rsidP="00EC22C5">
      <w:pPr>
        <w:jc w:val="both"/>
        <w:rPr>
          <w:rStyle w:val="tlid-translation"/>
        </w:rPr>
      </w:pPr>
      <w:r>
        <w:rPr>
          <w:rStyle w:val="tlid-translation"/>
        </w:rPr>
        <w:t xml:space="preserve">Ak agent </w:t>
      </w:r>
      <w:r w:rsidRPr="003F516E">
        <w:rPr>
          <w:rStyle w:val="tlid-translation"/>
          <w:i/>
          <w:iCs/>
        </w:rPr>
        <w:t>eTeacher</w:t>
      </w:r>
      <w:r>
        <w:rPr>
          <w:rStyle w:val="tlid-translation"/>
        </w:rPr>
        <w:t xml:space="preserve"> zistí, že sekvenčná skupina študentov študuje danú tému bez toho, aby študovali inú tému, ktorá je pred aktuálnou témou v učebných osnovách. Agent potom odporúča študentom prečítať si tému, ktorú ešte nečítali, pretože je pravdepodobné, že budú potrebovať jej obsah pre aktuálnu jednotku. Ak však </w:t>
      </w:r>
      <w:r w:rsidRPr="003F516E">
        <w:rPr>
          <w:rStyle w:val="tlid-translation"/>
          <w:i/>
          <w:iCs/>
        </w:rPr>
        <w:t>eTeacher</w:t>
      </w:r>
      <w:r>
        <w:rPr>
          <w:rStyle w:val="tlid-translation"/>
        </w:rPr>
        <w:t xml:space="preserve"> zistí, že globálny študent začal študovať tému bez toho, aby si prečítal zhrnutie témy alebo úvod, agent mu odporúča, aby si tieto texty prečítal pred pokračovaním v danej téme. Globálni študenti majú tendenciu pochopiť najskôr všeobecnú myšlienku predmetu a potom zachytia podrobnosti o ostatných častiach predmetu.</w:t>
      </w:r>
    </w:p>
    <w:tbl>
      <w:tblPr>
        <w:tblStyle w:val="Mriekatabuky"/>
        <w:tblW w:w="8888" w:type="dxa"/>
        <w:jc w:val="center"/>
        <w:tblLook w:val="04A0" w:firstRow="1" w:lastRow="0" w:firstColumn="1" w:lastColumn="0" w:noHBand="0" w:noVBand="1"/>
      </w:tblPr>
      <w:tblGrid>
        <w:gridCol w:w="1732"/>
        <w:gridCol w:w="1492"/>
        <w:gridCol w:w="5664"/>
      </w:tblGrid>
      <w:tr w:rsidR="00451D7F" w14:paraId="51A0ED35" w14:textId="77777777" w:rsidTr="00784B2E">
        <w:trPr>
          <w:trHeight w:val="265"/>
          <w:jc w:val="center"/>
        </w:trPr>
        <w:tc>
          <w:tcPr>
            <w:tcW w:w="1732" w:type="dxa"/>
            <w:vAlign w:val="center"/>
          </w:tcPr>
          <w:p w14:paraId="3C689665" w14:textId="77777777" w:rsidR="00EC22C5" w:rsidRDefault="00EC22C5" w:rsidP="00067ED7">
            <w:pPr>
              <w:jc w:val="center"/>
            </w:pPr>
            <w:r>
              <w:t>Dimenzia</w:t>
            </w:r>
          </w:p>
        </w:tc>
        <w:tc>
          <w:tcPr>
            <w:tcW w:w="1492" w:type="dxa"/>
            <w:vAlign w:val="center"/>
          </w:tcPr>
          <w:p w14:paraId="135E67A7" w14:textId="77777777" w:rsidR="00EC22C5" w:rsidRDefault="00EC22C5" w:rsidP="00067ED7">
            <w:pPr>
              <w:jc w:val="center"/>
            </w:pPr>
            <w:r>
              <w:t>Zaradenie študenta</w:t>
            </w:r>
          </w:p>
        </w:tc>
        <w:tc>
          <w:tcPr>
            <w:tcW w:w="5664" w:type="dxa"/>
            <w:vAlign w:val="center"/>
          </w:tcPr>
          <w:p w14:paraId="27BB25AC" w14:textId="77777777" w:rsidR="00EC22C5" w:rsidRDefault="00EC22C5" w:rsidP="00067ED7">
            <w:pPr>
              <w:jc w:val="center"/>
            </w:pPr>
            <w:r>
              <w:t>Odporúčanie</w:t>
            </w:r>
          </w:p>
        </w:tc>
      </w:tr>
      <w:tr w:rsidR="00451D7F" w14:paraId="33D6589B" w14:textId="77777777" w:rsidTr="00784B2E">
        <w:trPr>
          <w:trHeight w:val="150"/>
          <w:jc w:val="center"/>
        </w:trPr>
        <w:tc>
          <w:tcPr>
            <w:tcW w:w="1732" w:type="dxa"/>
            <w:vMerge w:val="restart"/>
            <w:vAlign w:val="center"/>
          </w:tcPr>
          <w:p w14:paraId="25B8ED29" w14:textId="77777777" w:rsidR="00EC22C5" w:rsidRDefault="00EC22C5" w:rsidP="00067ED7">
            <w:pPr>
              <w:jc w:val="center"/>
            </w:pPr>
            <w:r>
              <w:t>Vnímanie</w:t>
            </w:r>
          </w:p>
        </w:tc>
        <w:tc>
          <w:tcPr>
            <w:tcW w:w="1492" w:type="dxa"/>
            <w:vMerge w:val="restart"/>
            <w:vAlign w:val="center"/>
          </w:tcPr>
          <w:p w14:paraId="426F0EBE" w14:textId="77777777" w:rsidR="00EC22C5" w:rsidRDefault="00EC22C5" w:rsidP="00067ED7">
            <w:pPr>
              <w:jc w:val="center"/>
            </w:pPr>
            <w:r>
              <w:t>Aktívny</w:t>
            </w:r>
          </w:p>
        </w:tc>
        <w:tc>
          <w:tcPr>
            <w:tcW w:w="5664" w:type="dxa"/>
            <w:vAlign w:val="center"/>
          </w:tcPr>
          <w:p w14:paraId="3995687D" w14:textId="77777777" w:rsidR="00EC22C5" w:rsidRDefault="00EC22C5" w:rsidP="00067ED7">
            <w:pPr>
              <w:jc w:val="center"/>
            </w:pPr>
            <w:r>
              <w:t xml:space="preserve">Odporúčam, zúčastniť sa na diskusnom fóre ohľadom témy X </w:t>
            </w:r>
          </w:p>
        </w:tc>
      </w:tr>
      <w:tr w:rsidR="00451D7F" w14:paraId="5EE70712" w14:textId="77777777" w:rsidTr="00784B2E">
        <w:trPr>
          <w:trHeight w:val="161"/>
          <w:jc w:val="center"/>
        </w:trPr>
        <w:tc>
          <w:tcPr>
            <w:tcW w:w="1732" w:type="dxa"/>
            <w:vMerge/>
            <w:vAlign w:val="center"/>
          </w:tcPr>
          <w:p w14:paraId="4111F9F1" w14:textId="77777777" w:rsidR="00EC22C5" w:rsidRDefault="00EC22C5" w:rsidP="00067ED7">
            <w:pPr>
              <w:jc w:val="center"/>
            </w:pPr>
          </w:p>
        </w:tc>
        <w:tc>
          <w:tcPr>
            <w:tcW w:w="1492" w:type="dxa"/>
            <w:vMerge/>
            <w:vAlign w:val="center"/>
          </w:tcPr>
          <w:p w14:paraId="69AE5EE7" w14:textId="77777777" w:rsidR="00EC22C5" w:rsidRDefault="00EC22C5" w:rsidP="00067ED7">
            <w:pPr>
              <w:jc w:val="center"/>
              <w:rPr>
                <w:rStyle w:val="tlid-translation"/>
              </w:rPr>
            </w:pPr>
          </w:p>
        </w:tc>
        <w:tc>
          <w:tcPr>
            <w:tcW w:w="5664" w:type="dxa"/>
            <w:vAlign w:val="center"/>
          </w:tcPr>
          <w:p w14:paraId="617BA147" w14:textId="77777777" w:rsidR="00EC22C5" w:rsidRDefault="00EC22C5" w:rsidP="00067ED7">
            <w:pPr>
              <w:jc w:val="center"/>
            </w:pPr>
            <w:r>
              <w:t>Odporúčam ti zúčastniť sa na chate ohľadom témy X</w:t>
            </w:r>
          </w:p>
        </w:tc>
      </w:tr>
      <w:tr w:rsidR="00451D7F" w14:paraId="2B49C236" w14:textId="77777777" w:rsidTr="00784B2E">
        <w:trPr>
          <w:trHeight w:val="161"/>
          <w:jc w:val="center"/>
        </w:trPr>
        <w:tc>
          <w:tcPr>
            <w:tcW w:w="1732" w:type="dxa"/>
            <w:vMerge/>
            <w:vAlign w:val="center"/>
          </w:tcPr>
          <w:p w14:paraId="6007150E" w14:textId="77777777" w:rsidR="00EC22C5" w:rsidRDefault="00EC22C5" w:rsidP="00067ED7">
            <w:pPr>
              <w:jc w:val="center"/>
            </w:pPr>
          </w:p>
        </w:tc>
        <w:tc>
          <w:tcPr>
            <w:tcW w:w="1492" w:type="dxa"/>
            <w:vMerge w:val="restart"/>
            <w:vAlign w:val="center"/>
          </w:tcPr>
          <w:p w14:paraId="0ABF99EC" w14:textId="77777777" w:rsidR="00EC22C5" w:rsidRDefault="00EC22C5" w:rsidP="00067ED7">
            <w:pPr>
              <w:jc w:val="center"/>
              <w:rPr>
                <w:rStyle w:val="tlid-translation"/>
              </w:rPr>
            </w:pPr>
            <w:r>
              <w:rPr>
                <w:rStyle w:val="tlid-translation"/>
              </w:rPr>
              <w:t>Reflexívny</w:t>
            </w:r>
          </w:p>
        </w:tc>
        <w:tc>
          <w:tcPr>
            <w:tcW w:w="5664" w:type="dxa"/>
            <w:vAlign w:val="center"/>
          </w:tcPr>
          <w:p w14:paraId="7380B26C" w14:textId="77777777" w:rsidR="00EC22C5" w:rsidRDefault="00EC22C5" w:rsidP="00067ED7">
            <w:pPr>
              <w:jc w:val="center"/>
              <w:rPr>
                <w:rStyle w:val="tlid-translation"/>
              </w:rPr>
            </w:pPr>
            <w:r>
              <w:rPr>
                <w:rStyle w:val="tlid-translation"/>
              </w:rPr>
              <w:t>Odporúčam zamyslieť sa nad témou X</w:t>
            </w:r>
          </w:p>
        </w:tc>
      </w:tr>
      <w:tr w:rsidR="00451D7F" w14:paraId="10A266F4" w14:textId="77777777" w:rsidTr="00784B2E">
        <w:trPr>
          <w:trHeight w:val="161"/>
          <w:jc w:val="center"/>
        </w:trPr>
        <w:tc>
          <w:tcPr>
            <w:tcW w:w="1732" w:type="dxa"/>
            <w:vMerge/>
            <w:vAlign w:val="center"/>
          </w:tcPr>
          <w:p w14:paraId="47AC5786" w14:textId="77777777" w:rsidR="00EC22C5" w:rsidRDefault="00EC22C5" w:rsidP="00067ED7">
            <w:pPr>
              <w:jc w:val="center"/>
            </w:pPr>
          </w:p>
        </w:tc>
        <w:tc>
          <w:tcPr>
            <w:tcW w:w="1492" w:type="dxa"/>
            <w:vMerge/>
            <w:vAlign w:val="center"/>
          </w:tcPr>
          <w:p w14:paraId="39A69B94" w14:textId="77777777" w:rsidR="00EC22C5" w:rsidRDefault="00EC22C5" w:rsidP="00067ED7">
            <w:pPr>
              <w:jc w:val="center"/>
              <w:rPr>
                <w:rStyle w:val="tlid-translation"/>
              </w:rPr>
            </w:pPr>
          </w:p>
        </w:tc>
        <w:tc>
          <w:tcPr>
            <w:tcW w:w="5664" w:type="dxa"/>
            <w:vAlign w:val="center"/>
          </w:tcPr>
          <w:p w14:paraId="47AB45D2" w14:textId="77777777" w:rsidR="00EC22C5" w:rsidRDefault="00EC22C5" w:rsidP="00067ED7">
            <w:pPr>
              <w:jc w:val="center"/>
              <w:rPr>
                <w:rStyle w:val="tlid-translation"/>
              </w:rPr>
            </w:pPr>
            <w:r>
              <w:rPr>
                <w:rStyle w:val="tlid-translation"/>
              </w:rPr>
              <w:t>Odporúčam zamyslieť sa nad témou X, predtým ako sa pripojíš k členom skupinového zadania</w:t>
            </w:r>
          </w:p>
        </w:tc>
      </w:tr>
      <w:tr w:rsidR="00451D7F" w14:paraId="69746B75" w14:textId="77777777" w:rsidTr="00784B2E">
        <w:trPr>
          <w:trHeight w:val="150"/>
          <w:jc w:val="center"/>
        </w:trPr>
        <w:tc>
          <w:tcPr>
            <w:tcW w:w="1732" w:type="dxa"/>
            <w:vMerge w:val="restart"/>
            <w:vAlign w:val="center"/>
          </w:tcPr>
          <w:p w14:paraId="41545411" w14:textId="77777777" w:rsidR="00EC22C5" w:rsidRDefault="00EC22C5" w:rsidP="00067ED7">
            <w:pPr>
              <w:jc w:val="center"/>
            </w:pPr>
            <w:r>
              <w:t>Spracovanie</w:t>
            </w:r>
          </w:p>
        </w:tc>
        <w:tc>
          <w:tcPr>
            <w:tcW w:w="1492" w:type="dxa"/>
            <w:vMerge w:val="restart"/>
            <w:vAlign w:val="center"/>
          </w:tcPr>
          <w:p w14:paraId="5B29D735" w14:textId="77777777" w:rsidR="00EC22C5" w:rsidRDefault="00EC22C5" w:rsidP="00067ED7">
            <w:pPr>
              <w:jc w:val="center"/>
            </w:pPr>
            <w:r>
              <w:t>Senzitívny</w:t>
            </w:r>
          </w:p>
        </w:tc>
        <w:tc>
          <w:tcPr>
            <w:tcW w:w="5664" w:type="dxa"/>
            <w:vAlign w:val="center"/>
          </w:tcPr>
          <w:p w14:paraId="6F31ED95" w14:textId="77777777" w:rsidR="00EC22C5" w:rsidRDefault="00EC22C5" w:rsidP="00067ED7">
            <w:pPr>
              <w:jc w:val="center"/>
            </w:pPr>
            <w:r>
              <w:t>Odporúčam ti robiť viac cvičení z problematiky X</w:t>
            </w:r>
          </w:p>
        </w:tc>
      </w:tr>
      <w:tr w:rsidR="00451D7F" w14:paraId="3E625C46" w14:textId="77777777" w:rsidTr="00784B2E">
        <w:trPr>
          <w:trHeight w:val="150"/>
          <w:jc w:val="center"/>
        </w:trPr>
        <w:tc>
          <w:tcPr>
            <w:tcW w:w="1732" w:type="dxa"/>
            <w:vMerge/>
            <w:vAlign w:val="center"/>
          </w:tcPr>
          <w:p w14:paraId="324B4AEF" w14:textId="77777777" w:rsidR="00EC22C5" w:rsidRDefault="00EC22C5" w:rsidP="00067ED7">
            <w:pPr>
              <w:jc w:val="center"/>
            </w:pPr>
          </w:p>
        </w:tc>
        <w:tc>
          <w:tcPr>
            <w:tcW w:w="1492" w:type="dxa"/>
            <w:vMerge/>
            <w:vAlign w:val="center"/>
          </w:tcPr>
          <w:p w14:paraId="0D868E17" w14:textId="77777777" w:rsidR="00EC22C5" w:rsidRDefault="00EC22C5" w:rsidP="00067ED7">
            <w:pPr>
              <w:jc w:val="center"/>
            </w:pPr>
          </w:p>
        </w:tc>
        <w:tc>
          <w:tcPr>
            <w:tcW w:w="5664" w:type="dxa"/>
            <w:vAlign w:val="center"/>
          </w:tcPr>
          <w:p w14:paraId="7E05C4F8" w14:textId="77777777" w:rsidR="00EC22C5" w:rsidRDefault="00EC22C5" w:rsidP="00067ED7">
            <w:pPr>
              <w:jc w:val="center"/>
            </w:pPr>
            <w:r>
              <w:t>Odporúčam ti viac študovať tému X</w:t>
            </w:r>
          </w:p>
        </w:tc>
      </w:tr>
      <w:tr w:rsidR="00451D7F" w14:paraId="7F1D27C7" w14:textId="77777777" w:rsidTr="00784B2E">
        <w:trPr>
          <w:trHeight w:val="150"/>
          <w:jc w:val="center"/>
        </w:trPr>
        <w:tc>
          <w:tcPr>
            <w:tcW w:w="1732" w:type="dxa"/>
            <w:vMerge/>
            <w:vAlign w:val="center"/>
          </w:tcPr>
          <w:p w14:paraId="5E7ABEC5" w14:textId="77777777" w:rsidR="00EC22C5" w:rsidRDefault="00EC22C5" w:rsidP="00067ED7">
            <w:pPr>
              <w:jc w:val="center"/>
            </w:pPr>
          </w:p>
        </w:tc>
        <w:tc>
          <w:tcPr>
            <w:tcW w:w="1492" w:type="dxa"/>
            <w:vAlign w:val="center"/>
          </w:tcPr>
          <w:p w14:paraId="25F58780" w14:textId="77777777" w:rsidR="00EC22C5" w:rsidRDefault="00EC22C5" w:rsidP="00067ED7">
            <w:pPr>
              <w:jc w:val="center"/>
            </w:pPr>
            <w:r>
              <w:t>Intuitívny</w:t>
            </w:r>
          </w:p>
        </w:tc>
        <w:tc>
          <w:tcPr>
            <w:tcW w:w="5664" w:type="dxa"/>
            <w:vAlign w:val="center"/>
          </w:tcPr>
          <w:p w14:paraId="575BFD9C" w14:textId="77777777" w:rsidR="00EC22C5" w:rsidRDefault="00EC22C5" w:rsidP="00067ED7">
            <w:pPr>
              <w:jc w:val="center"/>
            </w:pPr>
            <w:r>
              <w:rPr>
                <w:rStyle w:val="tlid-translation"/>
              </w:rPr>
              <w:t>Odporúčam ti prečítať si teoretické vysvetlenia k téme X</w:t>
            </w:r>
          </w:p>
        </w:tc>
      </w:tr>
      <w:tr w:rsidR="00451D7F" w14:paraId="025E5F93" w14:textId="77777777" w:rsidTr="00784B2E">
        <w:trPr>
          <w:trHeight w:val="150"/>
          <w:jc w:val="center"/>
        </w:trPr>
        <w:tc>
          <w:tcPr>
            <w:tcW w:w="1732" w:type="dxa"/>
            <w:vMerge w:val="restart"/>
            <w:vAlign w:val="center"/>
          </w:tcPr>
          <w:p w14:paraId="1C8C02E5" w14:textId="77777777" w:rsidR="00EC22C5" w:rsidRDefault="00EC22C5" w:rsidP="00067ED7">
            <w:pPr>
              <w:jc w:val="center"/>
            </w:pPr>
            <w:r>
              <w:t>Porozumenie</w:t>
            </w:r>
          </w:p>
        </w:tc>
        <w:tc>
          <w:tcPr>
            <w:tcW w:w="1492" w:type="dxa"/>
            <w:vAlign w:val="center"/>
          </w:tcPr>
          <w:p w14:paraId="4257B992" w14:textId="77777777" w:rsidR="00EC22C5" w:rsidRDefault="00EC22C5" w:rsidP="00067ED7">
            <w:pPr>
              <w:jc w:val="center"/>
              <w:rPr>
                <w:rStyle w:val="tlid-translation"/>
              </w:rPr>
            </w:pPr>
            <w:r>
              <w:rPr>
                <w:rStyle w:val="tlid-translation"/>
              </w:rPr>
              <w:t>Sekvenčný</w:t>
            </w:r>
          </w:p>
        </w:tc>
        <w:tc>
          <w:tcPr>
            <w:tcW w:w="5664" w:type="dxa"/>
            <w:vAlign w:val="center"/>
          </w:tcPr>
          <w:p w14:paraId="3A770096" w14:textId="77777777" w:rsidR="00EC22C5" w:rsidRDefault="00EC22C5" w:rsidP="00067ED7">
            <w:pPr>
              <w:jc w:val="center"/>
            </w:pPr>
            <w:r>
              <w:rPr>
                <w:rStyle w:val="tlid-translation"/>
              </w:rPr>
              <w:t>Odporúčam študovať tému X pred témou Y</w:t>
            </w:r>
          </w:p>
        </w:tc>
      </w:tr>
      <w:tr w:rsidR="00451D7F" w14:paraId="161604BE" w14:textId="77777777" w:rsidTr="00784B2E">
        <w:trPr>
          <w:trHeight w:val="150"/>
          <w:jc w:val="center"/>
        </w:trPr>
        <w:tc>
          <w:tcPr>
            <w:tcW w:w="1732" w:type="dxa"/>
            <w:vMerge/>
            <w:vAlign w:val="center"/>
          </w:tcPr>
          <w:p w14:paraId="79853F26" w14:textId="77777777" w:rsidR="00EC22C5" w:rsidRDefault="00EC22C5" w:rsidP="00067ED7">
            <w:pPr>
              <w:jc w:val="center"/>
            </w:pPr>
          </w:p>
        </w:tc>
        <w:tc>
          <w:tcPr>
            <w:tcW w:w="1492" w:type="dxa"/>
            <w:vAlign w:val="center"/>
          </w:tcPr>
          <w:p w14:paraId="07D49038" w14:textId="77777777" w:rsidR="00EC22C5" w:rsidRDefault="00EC22C5" w:rsidP="00067ED7">
            <w:pPr>
              <w:jc w:val="center"/>
              <w:rPr>
                <w:rStyle w:val="tlid-translation"/>
              </w:rPr>
            </w:pPr>
            <w:r>
              <w:rPr>
                <w:rStyle w:val="tlid-translation"/>
              </w:rPr>
              <w:t>Globálny</w:t>
            </w:r>
          </w:p>
        </w:tc>
        <w:tc>
          <w:tcPr>
            <w:tcW w:w="5664" w:type="dxa"/>
            <w:vAlign w:val="center"/>
          </w:tcPr>
          <w:p w14:paraId="00AD5EAF" w14:textId="77777777" w:rsidR="00EC22C5" w:rsidRDefault="00EC22C5" w:rsidP="00EC22C5">
            <w:pPr>
              <w:keepNext/>
              <w:jc w:val="center"/>
            </w:pPr>
            <w:r>
              <w:rPr>
                <w:rStyle w:val="tlid-translation"/>
              </w:rPr>
              <w:t>Odporúčam prečítanie úvodu a zhrnutia tejto témy X</w:t>
            </w:r>
          </w:p>
        </w:tc>
      </w:tr>
    </w:tbl>
    <w:p w14:paraId="543AD48F" w14:textId="77777777" w:rsidR="00EC22C5" w:rsidRDefault="00EC22C5" w:rsidP="00EC22C5">
      <w:pPr>
        <w:pStyle w:val="Popis"/>
      </w:pPr>
    </w:p>
    <w:p w14:paraId="6BBB8A8A" w14:textId="69216432" w:rsidR="00EC22C5" w:rsidRDefault="00EC22C5" w:rsidP="00784B2E">
      <w:pPr>
        <w:pStyle w:val="Popis"/>
      </w:pPr>
      <w:r>
        <w:t xml:space="preserve">Tab. </w:t>
      </w:r>
      <w:r w:rsidR="003A3918">
        <w:fldChar w:fldCharType="begin"/>
      </w:r>
      <w:r w:rsidR="003A3918">
        <w:instrText xml:space="preserve"> SEQ Tab. \* ARABIC </w:instrText>
      </w:r>
      <w:r w:rsidR="003A3918">
        <w:fldChar w:fldCharType="separate"/>
      </w:r>
      <w:r>
        <w:rPr>
          <w:noProof/>
        </w:rPr>
        <w:t>4</w:t>
      </w:r>
      <w:r w:rsidR="003A3918">
        <w:rPr>
          <w:noProof/>
        </w:rPr>
        <w:fldChar w:fldCharType="end"/>
      </w:r>
      <w:r>
        <w:t xml:space="preserve"> </w:t>
      </w:r>
      <w:r w:rsidRPr="002149B9">
        <w:t>Príklady odporúčaní systému</w:t>
      </w:r>
      <w:r w:rsidR="00784B2E">
        <w:t xml:space="preserve"> [21]</w:t>
      </w:r>
    </w:p>
    <w:p w14:paraId="58D6D5F5" w14:textId="33B1A252" w:rsidR="00EC22C5" w:rsidRDefault="00EC22C5" w:rsidP="00451D7F">
      <w:pPr>
        <w:jc w:val="both"/>
        <w:rPr>
          <w:lang w:val="en-US"/>
        </w:rPr>
      </w:pPr>
      <w:r>
        <w:t>Experimentami sa zistilo, že 84</w:t>
      </w:r>
      <w:r>
        <w:rPr>
          <w:lang w:val="en-US"/>
        </w:rPr>
        <w:t>% študentov patrilo do skupiny senzitívnych, 16% intuit</w:t>
      </w:r>
      <w:r>
        <w:t>ívnych, 81</w:t>
      </w:r>
      <w:r>
        <w:rPr>
          <w:lang w:val="en-US"/>
        </w:rPr>
        <w:t>% reflexívnych, 19% aktívnych. 70% študentov patrilo medzi globálnych a 30% patrilo do skupiny sekvenčn</w:t>
      </w:r>
      <w:r>
        <w:t>ých. Pri analýze profilov študentov sa dospelo k záveru, že agent poskytol 854 asistenčných akcií užívateľom. Následne bola analyzovaná spätná väzba študentov, kde 83</w:t>
      </w:r>
      <w:r>
        <w:rPr>
          <w:lang w:val="en-US"/>
        </w:rPr>
        <w:t>%</w:t>
      </w:r>
      <w:r>
        <w:t xml:space="preserve"> poskytlo pozitívnu spätnú väzbu a 17</w:t>
      </w:r>
      <w:r>
        <w:rPr>
          <w:lang w:val="en-US"/>
        </w:rPr>
        <w:t>% negatívnu.</w:t>
      </w:r>
    </w:p>
    <w:p w14:paraId="40ACE594" w14:textId="58CB1060" w:rsidR="00451D7F" w:rsidRDefault="00451D7F" w:rsidP="00451D7F">
      <w:pPr>
        <w:pStyle w:val="1Nadpis"/>
      </w:pPr>
      <w:bookmarkStart w:id="50" w:name="_Toc32778049"/>
      <w:r>
        <w:lastRenderedPageBreak/>
        <w:t>Reinforcement learning</w:t>
      </w:r>
      <w:bookmarkEnd w:id="50"/>
    </w:p>
    <w:p w14:paraId="44EAF7C9" w14:textId="19D29FFE" w:rsidR="00451D7F" w:rsidRDefault="00451D7F" w:rsidP="00451D7F">
      <w:pPr>
        <w:jc w:val="both"/>
      </w:pPr>
      <w:r>
        <w:t>Cieľom tejto kapitoly je poskytnúť prehľad o princípoch podoblasti strojového učenia – reinforcement learning. Ide o prístup, ktorý symbolizuje najprirodzenejší spôsob učenia, akým je učenie sa zo skúseností. Hlavným zdrojom informácií je interakcia s prostredím. Či sa učíme napríklad chodiť alebo šoférovať auto, nachádzame sa v istom prostredí, ktoré sledujeme. Ak vykonáme v prostredí nejakú akciu, dostaneme spätnú reakciu. Algoritmus reinforcement learning simuluje práve tento spôsob učenia.</w:t>
      </w:r>
    </w:p>
    <w:p w14:paraId="01400C32" w14:textId="21FAC223" w:rsidR="00451D7F" w:rsidRDefault="00451D7F" w:rsidP="00451D7F">
      <w:pPr>
        <w:jc w:val="both"/>
      </w:pPr>
      <w:r>
        <w:t>Reinforcement learning</w:t>
      </w:r>
      <w:r w:rsidR="00441495">
        <w:t xml:space="preserve"> [22]</w:t>
      </w:r>
      <w:r>
        <w:t xml:space="preserve"> predstavuje učenie sa na základe odmeny a trestu. Odmena je reprezentovaná v podobe numerickej hodnoty, a hovorí o tom, nakoľko vhodná bola vykonaná akcia v určitom stave. Od ostatných paradigmov učenia, ako je učenie sa s učiteľom, sa rozlišuje v tom, že nemá trénovaciu množinu dát (k vstupu nemá výstup). Hovoríme o ohodnocovacej spätnej väzbe.</w:t>
      </w:r>
    </w:p>
    <w:p w14:paraId="7DB88EE0" w14:textId="5E70CE66" w:rsidR="001C602B" w:rsidRDefault="001C602B" w:rsidP="001C602B">
      <w:pPr>
        <w:pStyle w:val="2Nadpis"/>
      </w:pPr>
      <w:bookmarkStart w:id="51" w:name="_Toc32778050"/>
      <w:r>
        <w:t>Model reinforcement learning</w:t>
      </w:r>
      <w:bookmarkEnd w:id="51"/>
    </w:p>
    <w:p w14:paraId="2CC5D8EE" w14:textId="77777777" w:rsidR="001C602B" w:rsidRDefault="001C602B" w:rsidP="001C602B">
      <w:pPr>
        <w:keepNext/>
        <w:jc w:val="center"/>
      </w:pPr>
      <w:r>
        <w:rPr>
          <w:noProof/>
        </w:rPr>
        <w:drawing>
          <wp:inline distT="0" distB="0" distL="0" distR="0" wp14:anchorId="54CD26C3" wp14:editId="5D54F01D">
            <wp:extent cx="4276725" cy="2409825"/>
            <wp:effectExtent l="0" t="0" r="9525"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z názvu.png"/>
                    <pic:cNvPicPr/>
                  </pic:nvPicPr>
                  <pic:blipFill>
                    <a:blip r:embed="rId19">
                      <a:extLst>
                        <a:ext uri="{28A0092B-C50C-407E-A947-70E740481C1C}">
                          <a14:useLocalDpi xmlns:a14="http://schemas.microsoft.com/office/drawing/2010/main" val="0"/>
                        </a:ext>
                      </a:extLst>
                    </a:blip>
                    <a:stretch>
                      <a:fillRect/>
                    </a:stretch>
                  </pic:blipFill>
                  <pic:spPr>
                    <a:xfrm>
                      <a:off x="0" y="0"/>
                      <a:ext cx="4280946" cy="2412203"/>
                    </a:xfrm>
                    <a:prstGeom prst="rect">
                      <a:avLst/>
                    </a:prstGeom>
                  </pic:spPr>
                </pic:pic>
              </a:graphicData>
            </a:graphic>
          </wp:inline>
        </w:drawing>
      </w:r>
    </w:p>
    <w:p w14:paraId="28AAF8F8" w14:textId="2EB92E90" w:rsidR="001C602B" w:rsidRDefault="001C602B" w:rsidP="001C602B">
      <w:pPr>
        <w:pStyle w:val="Popis"/>
      </w:pPr>
      <w:r>
        <w:t xml:space="preserve">Obr. </w:t>
      </w:r>
      <w:r w:rsidR="003A3918">
        <w:fldChar w:fldCharType="begin"/>
      </w:r>
      <w:r w:rsidR="003A3918">
        <w:instrText xml:space="preserve"> SEQ Obr. \* ARABIC </w:instrText>
      </w:r>
      <w:r w:rsidR="003A3918">
        <w:fldChar w:fldCharType="separate"/>
      </w:r>
      <w:r>
        <w:rPr>
          <w:noProof/>
        </w:rPr>
        <w:t>8</w:t>
      </w:r>
      <w:r w:rsidR="003A3918">
        <w:rPr>
          <w:noProof/>
        </w:rPr>
        <w:fldChar w:fldCharType="end"/>
      </w:r>
      <w:r>
        <w:t xml:space="preserve"> Základný model reinforcement learningu</w:t>
      </w:r>
      <w:r w:rsidR="00441495">
        <w:t xml:space="preserve"> [22]</w:t>
      </w:r>
    </w:p>
    <w:p w14:paraId="551F2559" w14:textId="77777777" w:rsidR="001C602B" w:rsidRDefault="001C602B" w:rsidP="001C602B">
      <w:pPr>
        <w:jc w:val="both"/>
        <w:rPr>
          <w:rFonts w:eastAsiaTheme="minorEastAsia"/>
        </w:rPr>
      </w:pPr>
      <w:r>
        <w:t xml:space="preserve">Model reinforcement learningu predstavuje agenta v prostredí, ktorý v čase </w:t>
      </w:r>
      <w:r>
        <w:rPr>
          <w:i/>
          <w:iCs/>
        </w:rPr>
        <w:t>t</w:t>
      </w:r>
      <w:r>
        <w:t xml:space="preserve"> vníma okolitý stav prostredia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eastAsiaTheme="minorEastAsia"/>
        </w:rPr>
        <w:t>, na základe ktorého sa rozhodne vykonať akciu</w:t>
      </w:r>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oMath>
      <w:r>
        <w:rPr>
          <w:rFonts w:eastAsiaTheme="minorEastAsia"/>
        </w:rPr>
        <w:t xml:space="preserve">. Vykonaním akcie zmení stav prostredia a nadobudne určitý druh odmeny </w:t>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w:t>
      </w:r>
    </w:p>
    <w:p w14:paraId="3A2C6B5A" w14:textId="63D626F8" w:rsidR="001C602B" w:rsidRDefault="001C602B" w:rsidP="001C602B">
      <w:pPr>
        <w:jc w:val="both"/>
      </w:pPr>
      <w:r>
        <w:rPr>
          <w:rFonts w:eastAsiaTheme="minorEastAsia"/>
        </w:rPr>
        <w:t xml:space="preserve">Hlavným cieľom tohto algoritmu je naučiť agenta optimálnu stratégiu (policy) </w:t>
      </w:r>
      <w:r>
        <w:t>π: S -</w:t>
      </w:r>
      <w:r>
        <w:rPr>
          <w:lang w:val="en-US"/>
        </w:rPr>
        <w:t>&gt;</w:t>
      </w:r>
      <w:r>
        <w:t xml:space="preserve"> A. Optimálnou stratégiou sa rozumie prechod cez jednotlivé stavy prostredia tak, aby celková suma odmien agenta dosahovala čo najvyššiu hodnotu. To znamená, že v každom stave prostredia bude vybratá najvhodnejšia akcia, ktorá bude viesť k posilneniu celkovej odmeny. Táto stratégia môže byť deterministická: A = π(S) alebo stochastická:  A </w:t>
      </w:r>
      <w:r>
        <w:rPr>
          <w:lang w:val="en-US"/>
        </w:rPr>
        <w:t xml:space="preserve">~ </w:t>
      </w:r>
      <w:r>
        <w:t>π</w:t>
      </w:r>
      <w:r>
        <w:rPr>
          <w:lang w:val="en-US"/>
        </w:rPr>
        <w:t>(A/</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lang w:val="en-US"/>
        </w:rPr>
        <w:t>). U</w:t>
      </w:r>
      <w:r>
        <w:t>čenie prebieha princípom pokus a omyl.</w:t>
      </w:r>
    </w:p>
    <w:p w14:paraId="29A1E9C3" w14:textId="54ACD721" w:rsidR="001C602B" w:rsidRDefault="001C602B" w:rsidP="001C602B">
      <w:pPr>
        <w:pStyle w:val="2Nadpis"/>
      </w:pPr>
      <w:bookmarkStart w:id="52" w:name="_Toc32778051"/>
      <w:r>
        <w:lastRenderedPageBreak/>
        <w:t>Markov rozhodovací model</w:t>
      </w:r>
      <w:bookmarkEnd w:id="52"/>
    </w:p>
    <w:p w14:paraId="16A8A6D7" w14:textId="77777777" w:rsidR="001C602B" w:rsidRDefault="001C602B" w:rsidP="001C602B">
      <w:pPr>
        <w:jc w:val="both"/>
        <w:rPr>
          <w:rFonts w:eastAsiaTheme="minorEastAsia"/>
        </w:rPr>
      </w:pPr>
      <w:r>
        <w:rPr>
          <w:rFonts w:eastAsiaTheme="minorEastAsia"/>
        </w:rPr>
        <w:t xml:space="preserve">Tento proces je dôležitou vlastnosťou reinforcement learningu. V každom časovom okamihu sa agent pohybuje v určitom stave </w:t>
      </w:r>
      <w:r>
        <w:rPr>
          <w:rFonts w:eastAsiaTheme="minorEastAsia"/>
          <w:i/>
          <w:iCs/>
        </w:rPr>
        <w:t>S</w:t>
      </w:r>
      <w:r>
        <w:rPr>
          <w:rFonts w:eastAsiaTheme="minorEastAsia"/>
        </w:rPr>
        <w:t xml:space="preserve"> a môže si zvoliť ľubovoľnú akciu </w:t>
      </w:r>
      <w:r>
        <w:rPr>
          <w:rFonts w:eastAsiaTheme="minorEastAsia"/>
          <w:i/>
          <w:iCs/>
        </w:rPr>
        <w:t>A</w:t>
      </w:r>
      <w:r>
        <w:rPr>
          <w:rFonts w:eastAsiaTheme="minorEastAsia"/>
        </w:rPr>
        <w:t xml:space="preserve">, ktorá je v danom stave dostupná. </w:t>
      </w:r>
    </w:p>
    <w:p w14:paraId="5F153BC1" w14:textId="77777777" w:rsidR="001C602B" w:rsidRDefault="001C602B" w:rsidP="001C602B">
      <w:pPr>
        <w:jc w:val="both"/>
        <w:rPr>
          <w:rFonts w:eastAsiaTheme="minorEastAsia"/>
        </w:rPr>
      </w:pPr>
      <w:r>
        <w:rPr>
          <w:rFonts w:eastAsiaTheme="minorEastAsia"/>
        </w:rPr>
        <w:t>V prípade Markovho rozhodovacieho procesu platí, že pravdepodobnosť prechodu medzi jednotlivými stavmi prostredia závisí len od súčasného stavu, kde sa aktuálne agent nachádza, a od zvolenej akcie.</w:t>
      </w:r>
    </w:p>
    <w:p w14:paraId="4CA2370D" w14:textId="77777777" w:rsidR="001C602B" w:rsidRDefault="001C602B" w:rsidP="001C602B">
      <w:pPr>
        <w:jc w:val="both"/>
        <w:rPr>
          <w:rFonts w:eastAsiaTheme="minorEastAsia"/>
        </w:rPr>
      </w:pPr>
      <w:r>
        <w:rPr>
          <w:rFonts w:eastAsiaTheme="minorEastAsia"/>
        </w:rPr>
        <w:t>Je definovaný ako usporiadaná štvorica (</w:t>
      </w:r>
      <w:r w:rsidRPr="00AB6853">
        <w:rPr>
          <w:rFonts w:eastAsiaTheme="minorEastAsia"/>
          <w:i/>
          <w:iCs/>
        </w:rPr>
        <w:t>S</w:t>
      </w:r>
      <w:r>
        <w:rPr>
          <w:rFonts w:eastAsiaTheme="minorEastAsia"/>
        </w:rPr>
        <w:t>,</w:t>
      </w:r>
      <w:r w:rsidRPr="00AB6853">
        <w:rPr>
          <w:rFonts w:eastAsiaTheme="minorEastAsia"/>
          <w:i/>
          <w:iCs/>
        </w:rPr>
        <w:t>A</w:t>
      </w:r>
      <w:r>
        <w:rPr>
          <w:rFonts w:eastAsiaTheme="minorEastAsia"/>
        </w:rPr>
        <w:t>,</w:t>
      </w:r>
      <w:r w:rsidRPr="00AB6853">
        <w:rPr>
          <w:rFonts w:eastAsiaTheme="minorEastAsia"/>
          <w:i/>
          <w:iCs/>
        </w:rPr>
        <w:t>R</w:t>
      </w:r>
      <w:r>
        <w:rPr>
          <w:rFonts w:eastAsiaTheme="minorEastAsia"/>
        </w:rPr>
        <w:t>,</w:t>
      </w:r>
      <w:r w:rsidRPr="00AB6853">
        <w:rPr>
          <w:rFonts w:eastAsiaTheme="minorEastAsia"/>
          <w:i/>
          <w:iCs/>
        </w:rPr>
        <w:t>T</w:t>
      </w:r>
      <w:r>
        <w:rPr>
          <w:rFonts w:eastAsiaTheme="minorEastAsia"/>
        </w:rPr>
        <w:t>), kde:</w:t>
      </w:r>
    </w:p>
    <w:p w14:paraId="0626C2B2" w14:textId="77777777" w:rsidR="001C602B" w:rsidRDefault="001C602B" w:rsidP="001C602B">
      <w:pPr>
        <w:pStyle w:val="Odsekzoznamu"/>
        <w:numPr>
          <w:ilvl w:val="0"/>
          <w:numId w:val="28"/>
        </w:numPr>
        <w:jc w:val="both"/>
        <w:rPr>
          <w:rFonts w:eastAsiaTheme="minorEastAsia"/>
        </w:rPr>
      </w:pPr>
      <w:r>
        <w:rPr>
          <w:rFonts w:eastAsiaTheme="minorEastAsia"/>
          <w:i/>
          <w:iCs/>
        </w:rPr>
        <w:t>S</w:t>
      </w:r>
      <w:r>
        <w:rPr>
          <w:rFonts w:eastAsiaTheme="minorEastAsia"/>
        </w:rPr>
        <w:t> je množina všetkých stavov</w:t>
      </w:r>
    </w:p>
    <w:p w14:paraId="1807D965" w14:textId="77777777" w:rsidR="001C602B" w:rsidRDefault="001C602B" w:rsidP="001C602B">
      <w:pPr>
        <w:pStyle w:val="Odsekzoznamu"/>
        <w:numPr>
          <w:ilvl w:val="0"/>
          <w:numId w:val="28"/>
        </w:numPr>
        <w:jc w:val="both"/>
        <w:rPr>
          <w:rFonts w:eastAsiaTheme="minorEastAsia"/>
        </w:rPr>
      </w:pPr>
      <w:r>
        <w:rPr>
          <w:rFonts w:eastAsiaTheme="minorEastAsia"/>
          <w:i/>
          <w:iCs/>
        </w:rPr>
        <w:t>A </w:t>
      </w:r>
      <w:r>
        <w:rPr>
          <w:rFonts w:eastAsiaTheme="minorEastAsia"/>
        </w:rPr>
        <w:t>je množina akcií</w:t>
      </w:r>
    </w:p>
    <w:p w14:paraId="002BAA0C" w14:textId="77777777" w:rsidR="001C602B" w:rsidRDefault="001C602B" w:rsidP="001C602B">
      <w:pPr>
        <w:pStyle w:val="Odsekzoznamu"/>
        <w:numPr>
          <w:ilvl w:val="0"/>
          <w:numId w:val="28"/>
        </w:numPr>
        <w:jc w:val="both"/>
        <w:rPr>
          <w:rFonts w:eastAsiaTheme="minorEastAsia"/>
        </w:rPr>
      </w:pPr>
      <w:r>
        <w:rPr>
          <w:rFonts w:eastAsiaTheme="minorEastAsia"/>
          <w:i/>
          <w:iCs/>
        </w:rPr>
        <w:t>R</w:t>
      </w:r>
      <w:r>
        <w:rPr>
          <w:rFonts w:eastAsiaTheme="minorEastAsia"/>
        </w:rPr>
        <w:t xml:space="preserve"> je odmeňovacia funkcia</w:t>
      </w:r>
    </w:p>
    <w:p w14:paraId="2627443C" w14:textId="77777777" w:rsidR="001C602B" w:rsidRDefault="001C602B" w:rsidP="001C602B">
      <w:pPr>
        <w:pStyle w:val="Odsekzoznamu"/>
        <w:numPr>
          <w:ilvl w:val="0"/>
          <w:numId w:val="28"/>
        </w:numPr>
        <w:jc w:val="both"/>
        <w:rPr>
          <w:rFonts w:eastAsiaTheme="minorEastAsia"/>
        </w:rPr>
      </w:pPr>
      <w:r>
        <w:rPr>
          <w:rFonts w:eastAsiaTheme="minorEastAsia"/>
          <w:i/>
          <w:iCs/>
        </w:rPr>
        <w:t>T</w:t>
      </w:r>
      <w:r>
        <w:rPr>
          <w:rFonts w:eastAsiaTheme="minorEastAsia"/>
        </w:rPr>
        <w:t xml:space="preserve"> je prechodová funkcia</w:t>
      </w:r>
    </w:p>
    <w:p w14:paraId="05C5F644" w14:textId="50887F39" w:rsidR="001C602B" w:rsidRDefault="001C602B" w:rsidP="001C602B">
      <w:pPr>
        <w:jc w:val="both"/>
        <w:rPr>
          <w:rFonts w:eastAsiaTheme="minorEastAsia"/>
        </w:rPr>
      </w:pPr>
      <w:r>
        <w:rPr>
          <w:rFonts w:eastAsiaTheme="minorEastAsia"/>
        </w:rPr>
        <w:t>Markov rozhodovací proces predstavuje teda sériu stavov, v ktorých sa agent musí rozhodnúť, akú akciu vykonať, pričom berie do úvahy stav, v ktorom sa nachádza. Ak je množina stavov konečná, hovoríme o konečnom rozhodovacom procese. Väčšina aplikačných oblastí reinforcement learningu pracuje s konečným počtom stavov a akcií, čo vedie k nájdeniu optimálnej stratégie.</w:t>
      </w:r>
    </w:p>
    <w:p w14:paraId="1F859423" w14:textId="61BE1267" w:rsidR="001C602B" w:rsidRDefault="001C602B" w:rsidP="001C602B">
      <w:pPr>
        <w:pStyle w:val="2Nadpis"/>
      </w:pPr>
      <w:bookmarkStart w:id="53" w:name="_Toc32778052"/>
      <w:r>
        <w:t>Hodnotová funkcia</w:t>
      </w:r>
      <w:bookmarkEnd w:id="53"/>
    </w:p>
    <w:p w14:paraId="5C87E23E" w14:textId="7D5A59BC" w:rsidR="001C602B" w:rsidRDefault="001C602B" w:rsidP="001C602B">
      <w:pPr>
        <w:jc w:val="both"/>
        <w:rPr>
          <w:rFonts w:eastAsiaTheme="minorEastAsia"/>
        </w:rPr>
      </w:pPr>
      <w:r>
        <w:rPr>
          <w:rFonts w:eastAsiaTheme="minorEastAsia"/>
        </w:rPr>
        <w:t xml:space="preserve">Algoritmy reinforcement learningu sú postavené na hľadaní hodnotovej funkcie (value function), ktorá hovorí o vhodnosti výskytu agenta v určitom stave. Vhodnosť sa meria prostredníctvom veľkosti odmeny, ktorú agent obdrží ak začína v istom stave. </w:t>
      </w:r>
    </w:p>
    <w:p w14:paraId="63FF5630" w14:textId="77777777" w:rsidR="001C602B" w:rsidRDefault="001C602B" w:rsidP="001C602B">
      <w:pPr>
        <w:jc w:val="both"/>
        <w:rPr>
          <w:rFonts w:eastAsiaTheme="minorEastAsia"/>
        </w:rPr>
      </w:pPr>
      <w:r>
        <w:rPr>
          <w:rFonts w:eastAsiaTheme="minorEastAsia"/>
        </w:rPr>
        <w:t xml:space="preserve">Veľkosť odmeny závisí od vykonaných akcií agenta v prostredí. Z toho dôvodu sa hodnotová funkcia definuje vzhľadom na nejakú stratégiu </w:t>
      </w:r>
      <w:r>
        <w:t xml:space="preserve">π. Vyjadruje hodnotu očakávanej odmeny, ktorú dostaneme sledovaním stratégie π, ak začneme v stave </w:t>
      </w:r>
      <w:r>
        <w:rPr>
          <w:rFonts w:eastAsiaTheme="minorEastAsia"/>
          <w:i/>
          <w:iCs/>
        </w:rPr>
        <w:t>S </w:t>
      </w:r>
      <w:r>
        <w:rPr>
          <w:rFonts w:eastAsiaTheme="minorEastAsia"/>
        </w:rPr>
        <w:t xml:space="preserve">vykonaním akcie </w:t>
      </w:r>
      <w:r>
        <w:rPr>
          <w:rFonts w:eastAsiaTheme="minorEastAsia"/>
          <w:i/>
          <w:iCs/>
        </w:rPr>
        <w:t>A</w:t>
      </w:r>
      <w:r>
        <w:rPr>
          <w:rFonts w:eastAsiaTheme="minorEastAsia"/>
        </w:rPr>
        <w:t>.</w:t>
      </w:r>
    </w:p>
    <w:p w14:paraId="559A5E55" w14:textId="77777777" w:rsidR="001C602B" w:rsidRDefault="001C602B" w:rsidP="001C602B">
      <w:pPr>
        <w:jc w:val="both"/>
        <w:rPr>
          <w:rFonts w:eastAsiaTheme="minorEastAsia"/>
        </w:rPr>
      </w:pPr>
      <w:r>
        <w:rPr>
          <w:rFonts w:eastAsiaTheme="minorEastAsia"/>
        </w:rPr>
        <w:t xml:space="preserve">Celková odmena je tak daná funkciou postupnosti jednotlivých okamžitých odmien cez stavy, ktorými náš agent prešiel. Môžeme ju zapísať ako sumu odmien a to: </w:t>
      </w:r>
    </w:p>
    <w:p w14:paraId="1E21B620" w14:textId="77777777" w:rsidR="001C602B" w:rsidRPr="00202678" w:rsidRDefault="003A3918" w:rsidP="001C602B">
      <w:pPr>
        <w:jc w:val="both"/>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eastAsiaTheme="minorEastAsia" w:hAnsi="Cambria Math"/>
            </w:rPr>
            <m:t>+</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oMath>
      </m:oMathPara>
    </w:p>
    <w:p w14:paraId="0E54BBE6" w14:textId="77777777" w:rsidR="001C602B" w:rsidRPr="00202678" w:rsidRDefault="001C602B" w:rsidP="001C602B">
      <w:pPr>
        <w:jc w:val="right"/>
        <w:rPr>
          <w:rFonts w:eastAsiaTheme="minorEastAsia"/>
          <w:b/>
          <w:bCs/>
        </w:rPr>
      </w:pPr>
      <w:r>
        <w:rPr>
          <w:rFonts w:eastAsiaTheme="minorEastAsia"/>
        </w:rPr>
        <w:t>(1)</w:t>
      </w:r>
    </w:p>
    <w:p w14:paraId="53D4F37A" w14:textId="336B0A33" w:rsidR="001C602B" w:rsidRDefault="001C602B" w:rsidP="001C602B">
      <w:pPr>
        <w:jc w:val="both"/>
        <w:rPr>
          <w:rFonts w:eastAsiaTheme="minorEastAsia"/>
        </w:rPr>
      </w:pPr>
      <w:r>
        <w:rPr>
          <w:rFonts w:eastAsiaTheme="minorEastAsia"/>
        </w:rPr>
        <w:t xml:space="preserve">kde </w:t>
      </w:r>
      <w:r>
        <w:rPr>
          <w:rFonts w:eastAsiaTheme="minorEastAsia"/>
          <w:i/>
          <w:iCs/>
        </w:rPr>
        <w:t>t</w:t>
      </w:r>
      <w:r>
        <w:rPr>
          <w:rFonts w:eastAsiaTheme="minorEastAsia"/>
        </w:rPr>
        <w:t xml:space="preserve"> je posledný časový krok.</w:t>
      </w:r>
    </w:p>
    <w:p w14:paraId="2C73192D" w14:textId="77777777" w:rsidR="0041798C" w:rsidRPr="001C602B" w:rsidRDefault="0041798C" w:rsidP="001C602B">
      <w:pPr>
        <w:jc w:val="both"/>
      </w:pPr>
    </w:p>
    <w:p w14:paraId="410ABF9D" w14:textId="77777777" w:rsidR="00612DAA" w:rsidRPr="00CD0FD7" w:rsidRDefault="00612DAA" w:rsidP="00612DAA">
      <w:pPr>
        <w:pStyle w:val="1Nadpis"/>
        <w:numPr>
          <w:ilvl w:val="0"/>
          <w:numId w:val="0"/>
        </w:numPr>
        <w:rPr>
          <w:color w:val="FF0000"/>
        </w:rPr>
      </w:pPr>
      <w:bookmarkStart w:id="54" w:name="_Toc32778053"/>
      <w:r>
        <w:rPr>
          <w:color w:val="FF0000"/>
        </w:rPr>
        <w:lastRenderedPageBreak/>
        <w:t>Lit</w:t>
      </w:r>
      <w:r w:rsidRPr="00CD0FD7">
        <w:rPr>
          <w:color w:val="FF0000"/>
        </w:rPr>
        <w:t>eratúry</w:t>
      </w:r>
      <w:bookmarkEnd w:id="54"/>
    </w:p>
    <w:p w14:paraId="5465C9A5" w14:textId="77777777" w:rsidR="00612DAA" w:rsidRPr="00A829D8" w:rsidRDefault="00612DAA" w:rsidP="001A6DCA">
      <w:pPr>
        <w:pStyle w:val="Odsekzoznamu"/>
        <w:numPr>
          <w:ilvl w:val="0"/>
          <w:numId w:val="3"/>
        </w:numPr>
        <w:ind w:left="936" w:hanging="576"/>
        <w:jc w:val="both"/>
      </w:pPr>
      <w:bookmarkStart w:id="55"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55"/>
      <w:r>
        <w:t>.</w:t>
      </w:r>
    </w:p>
    <w:p w14:paraId="5FF59016" w14:textId="77777777" w:rsidR="00612DAA" w:rsidRPr="00A829D8" w:rsidRDefault="00612DAA" w:rsidP="001A6DCA">
      <w:pPr>
        <w:pStyle w:val="Odsekzoznamu"/>
        <w:numPr>
          <w:ilvl w:val="0"/>
          <w:numId w:val="3"/>
        </w:numPr>
        <w:ind w:left="936" w:hanging="576"/>
        <w:jc w:val="both"/>
      </w:pPr>
      <w:bookmarkStart w:id="56" w:name="_Ref101071075"/>
      <w:bookmarkStart w:id="57" w:name="_Ref102187123"/>
      <w:r>
        <w:t xml:space="preserve">Ane Qvortrup, Merete Wiberg, Gerd Christensen &amp; Mikala Hansbøl. </w:t>
      </w:r>
      <w:bookmarkEnd w:id="56"/>
      <w:bookmarkEnd w:id="57"/>
      <w:r>
        <w:t>On the Definition of Learning. [Online] University Press of Southern Denmark 2016.</w:t>
      </w:r>
    </w:p>
    <w:p w14:paraId="6AA59154" w14:textId="77777777" w:rsidR="00612DAA" w:rsidRDefault="00612DAA" w:rsidP="001A6DCA">
      <w:pPr>
        <w:pStyle w:val="Odsekzoznamu"/>
        <w:numPr>
          <w:ilvl w:val="0"/>
          <w:numId w:val="3"/>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A6DCA">
      <w:pPr>
        <w:pStyle w:val="Odsekzoznamu"/>
        <w:numPr>
          <w:ilvl w:val="0"/>
          <w:numId w:val="3"/>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A6DCA">
      <w:pPr>
        <w:pStyle w:val="Odsekzoznamu"/>
        <w:numPr>
          <w:ilvl w:val="0"/>
          <w:numId w:val="3"/>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A6DCA">
      <w:pPr>
        <w:pStyle w:val="Odsekzoznamu"/>
        <w:numPr>
          <w:ilvl w:val="0"/>
          <w:numId w:val="3"/>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A6DCA">
      <w:pPr>
        <w:pStyle w:val="Odsekzoznamu"/>
        <w:numPr>
          <w:ilvl w:val="0"/>
          <w:numId w:val="3"/>
        </w:numPr>
        <w:ind w:left="936" w:hanging="576"/>
        <w:jc w:val="both"/>
      </w:pPr>
      <w:r>
        <w:t>Glenda Anthony and Margaret Walshaw. Effective pedagogy in mathematics – International academy of education.</w:t>
      </w:r>
    </w:p>
    <w:p w14:paraId="0A822F5A" w14:textId="45B79F2C" w:rsidR="0021121A" w:rsidRDefault="00612DAA" w:rsidP="001A6DCA">
      <w:pPr>
        <w:pStyle w:val="Odsekzoznamu"/>
        <w:numPr>
          <w:ilvl w:val="0"/>
          <w:numId w:val="3"/>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A6DCA">
      <w:pPr>
        <w:pStyle w:val="Odsekzoznamu"/>
        <w:numPr>
          <w:ilvl w:val="0"/>
          <w:numId w:val="3"/>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A6DCA">
      <w:pPr>
        <w:pStyle w:val="Odsekzoznamu"/>
        <w:numPr>
          <w:ilvl w:val="0"/>
          <w:numId w:val="3"/>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A6DCA">
      <w:pPr>
        <w:pStyle w:val="Odsekzoznamu"/>
        <w:numPr>
          <w:ilvl w:val="0"/>
          <w:numId w:val="3"/>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A6DCA">
      <w:pPr>
        <w:pStyle w:val="Odsekzoznamu"/>
        <w:numPr>
          <w:ilvl w:val="0"/>
          <w:numId w:val="3"/>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A6DCA">
      <w:pPr>
        <w:pStyle w:val="Odsekzoznamu"/>
        <w:numPr>
          <w:ilvl w:val="0"/>
          <w:numId w:val="3"/>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A6DCA">
      <w:pPr>
        <w:pStyle w:val="Odsekzoznamu"/>
        <w:numPr>
          <w:ilvl w:val="0"/>
          <w:numId w:val="3"/>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A6DCA">
      <w:pPr>
        <w:pStyle w:val="Odsekzoznamu"/>
        <w:numPr>
          <w:ilvl w:val="0"/>
          <w:numId w:val="3"/>
        </w:numPr>
        <w:ind w:left="936" w:hanging="576"/>
        <w:jc w:val="both"/>
      </w:pPr>
      <w:r>
        <w:t>Jane Greenberg Cohen. An overview of expert systems. Division of Computing and Information Science September, 1983</w:t>
      </w:r>
      <w:r w:rsidR="007A01AD">
        <w:t>.</w:t>
      </w:r>
    </w:p>
    <w:p w14:paraId="39888D5B" w14:textId="429BB105" w:rsidR="0021121A" w:rsidRPr="003B69AD" w:rsidRDefault="001275AC" w:rsidP="001A6DCA">
      <w:pPr>
        <w:pStyle w:val="Odsekzoznamu"/>
        <w:numPr>
          <w:ilvl w:val="0"/>
          <w:numId w:val="3"/>
        </w:numPr>
        <w:ind w:left="936" w:hanging="576"/>
        <w:jc w:val="both"/>
      </w:pPr>
      <w:r>
        <w:t xml:space="preserve">Buchanan, B.G., Smith, R.G. : </w:t>
      </w:r>
      <w:bookmarkStart w:id="58" w:name="Zdroj3"/>
      <w:r w:rsidRPr="001275AC">
        <w:rPr>
          <w:color w:val="000000"/>
        </w:rPr>
        <w:t>Fundamentals of Expert Systems</w:t>
      </w:r>
      <w:bookmarkEnd w:id="58"/>
      <w:r>
        <w:rPr>
          <w:color w:val="000000"/>
        </w:rPr>
        <w:t xml:space="preserve">. </w:t>
      </w:r>
      <w:r w:rsidRPr="001275AC">
        <w:rPr>
          <w:color w:val="000000"/>
        </w:rPr>
        <w:t> [online]. Annual Review of Computer Science Vol. 3: 23-58. 1988. [cit. 2009-10-06]. Dostupné na internete: &lt;</w:t>
      </w:r>
      <w:hyperlink r:id="rId20" w:tgtFrame="_blank" w:history="1">
        <w:r w:rsidRPr="001275AC">
          <w:rPr>
            <w:rStyle w:val="Hypertextovprepojenie"/>
          </w:rPr>
          <w:t>http://media.wiley.com/product_data/excerpt/18/04712933/0471293318.pdf</w:t>
        </w:r>
      </w:hyperlink>
      <w:r w:rsidRPr="001275AC">
        <w:rPr>
          <w:color w:val="000000"/>
        </w:rPr>
        <w:t>&gt;</w:t>
      </w:r>
    </w:p>
    <w:p w14:paraId="69E2E17C" w14:textId="7CDF3EF3" w:rsidR="003B69AD" w:rsidRDefault="003B69AD" w:rsidP="001A6DCA">
      <w:pPr>
        <w:pStyle w:val="Odsekzoznamu"/>
        <w:numPr>
          <w:ilvl w:val="0"/>
          <w:numId w:val="3"/>
        </w:numPr>
        <w:ind w:left="936" w:hanging="576"/>
        <w:jc w:val="both"/>
      </w:pPr>
      <w:r>
        <w:t>Peter Lach. INTELLIGENT TUTORING SYSTEMS: MEASURING STUDENT EFFORT DURING ASSESSMENT. A Thesis Submitted to the Faculty of Graduate Studies and Research In Partial Fulfilment of the Requirements For the Degree of Masters of Science in Computer Science University of Regina. August, 2013</w:t>
      </w:r>
      <w:r w:rsidR="001946CA">
        <w:t>.</w:t>
      </w:r>
    </w:p>
    <w:p w14:paraId="1B7EF654" w14:textId="721FB453" w:rsidR="00DC34C4" w:rsidRDefault="00DC34C4" w:rsidP="001A6DCA">
      <w:pPr>
        <w:pStyle w:val="Odsekzoznamu"/>
        <w:numPr>
          <w:ilvl w:val="0"/>
          <w:numId w:val="3"/>
        </w:numPr>
        <w:ind w:left="936" w:hanging="576"/>
        <w:jc w:val="both"/>
      </w:pPr>
      <w:r>
        <w:t>VanLehn, K., The Intercation Plateau: Answer-Based Tutoring Step-Based Tutoring Natural Tutoring. LNCS, vol. 5091, Springer, (2008).</w:t>
      </w:r>
    </w:p>
    <w:p w14:paraId="4555C824" w14:textId="61BAA413" w:rsidR="00045113" w:rsidRDefault="00045113" w:rsidP="001A6DCA">
      <w:pPr>
        <w:pStyle w:val="Odsekzoznamu"/>
        <w:numPr>
          <w:ilvl w:val="0"/>
          <w:numId w:val="3"/>
        </w:numPr>
        <w:ind w:left="936" w:hanging="576"/>
        <w:jc w:val="both"/>
      </w:pPr>
      <w:r>
        <w:t>Andrina Granič. Technology in Use: The Importance of Good Interface Design. University of Split, Faculty of Science, Department of Computer Science Ruđera Boškovića 33, 21000 Split, Croatia.</w:t>
      </w:r>
    </w:p>
    <w:p w14:paraId="503545D7" w14:textId="1FCC3157" w:rsidR="00045113" w:rsidRDefault="00045113" w:rsidP="001A6DCA">
      <w:pPr>
        <w:pStyle w:val="Odsekzoznamu"/>
        <w:numPr>
          <w:ilvl w:val="0"/>
          <w:numId w:val="3"/>
        </w:numPr>
        <w:ind w:left="936" w:hanging="576"/>
        <w:jc w:val="both"/>
      </w:pPr>
      <w:r>
        <w:t>Radovan Nieslanik. Adaptívne užívateľské rozhranie v smartphóne. BAKALÁRSKA PRÁCA -</w:t>
      </w:r>
      <w:r w:rsidRPr="00045113">
        <w:t xml:space="preserve"> </w:t>
      </w:r>
      <w:r>
        <w:t>Brno, jar 2014.</w:t>
      </w:r>
    </w:p>
    <w:p w14:paraId="00913786" w14:textId="5699943C" w:rsidR="00EA391C" w:rsidRDefault="00EA391C" w:rsidP="00EA391C">
      <w:pPr>
        <w:pStyle w:val="Odsekzoznamu"/>
        <w:numPr>
          <w:ilvl w:val="0"/>
          <w:numId w:val="3"/>
        </w:numPr>
        <w:ind w:left="936" w:hanging="576"/>
        <w:jc w:val="both"/>
      </w:pPr>
      <w:r>
        <w:t>Silvia Schiaffino, Patricio Garcia, Analia Amandi. eTeacher: Providing personalized assistance to e-learning students. 22 May 2008.</w:t>
      </w:r>
    </w:p>
    <w:p w14:paraId="5CD8A72C" w14:textId="0FA90926" w:rsidR="0041798C" w:rsidRDefault="0041798C" w:rsidP="00EA391C">
      <w:pPr>
        <w:pStyle w:val="Odsekzoznamu"/>
        <w:numPr>
          <w:ilvl w:val="0"/>
          <w:numId w:val="3"/>
        </w:numPr>
        <w:ind w:left="936" w:hanging="576"/>
        <w:jc w:val="both"/>
      </w:pPr>
      <w:r>
        <w:t>Bc. Peter Jurčo. REINFORCEMENT LEARNING V ROBOTIKE. Diplomová práca.</w:t>
      </w:r>
      <w:r w:rsidRPr="0041798C">
        <w:t xml:space="preserve"> </w:t>
      </w:r>
      <w:r>
        <w:t>Bratislava 2011.</w:t>
      </w: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59" w:name="_Toc32778054"/>
      <w:r w:rsidRPr="00A829D8">
        <w:lastRenderedPageBreak/>
        <w:t>Prílohy</w:t>
      </w:r>
      <w:bookmarkEnd w:id="59"/>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5748F0D5" w:rsidR="005812F6" w:rsidRPr="00A829D8" w:rsidRDefault="00980C3D" w:rsidP="00980C3D">
      <w:pPr>
        <w:pStyle w:val="Popis"/>
      </w:pPr>
      <w:bookmarkStart w:id="60" w:name="_Toc32535399"/>
      <w:r w:rsidRPr="00A829D8">
        <w:t xml:space="preserve">Obr. </w:t>
      </w:r>
      <w:r w:rsidR="003A3918">
        <w:fldChar w:fldCharType="begin"/>
      </w:r>
      <w:r w:rsidR="003A3918">
        <w:instrText xml:space="preserve"> SEQ Obr. \* ARABIC </w:instrText>
      </w:r>
      <w:r w:rsidR="003A3918">
        <w:fldChar w:fldCharType="separate"/>
      </w:r>
      <w:r w:rsidR="001C602B">
        <w:rPr>
          <w:noProof/>
        </w:rPr>
        <w:t>9</w:t>
      </w:r>
      <w:r w:rsidR="003A3918">
        <w:rPr>
          <w:noProof/>
        </w:rPr>
        <w:fldChar w:fldCharType="end"/>
      </w:r>
      <w:r w:rsidRPr="00A829D8">
        <w:t xml:space="preserve"> Obrázok grafického CD média</w:t>
      </w:r>
      <w:bookmarkEnd w:id="60"/>
    </w:p>
    <w:sectPr w:rsidR="005812F6" w:rsidRPr="00A829D8" w:rsidSect="00764113">
      <w:headerReference w:type="default" r:id="rId22"/>
      <w:footerReference w:type="default" r:id="rId2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66C4C" w14:textId="77777777" w:rsidR="003A3918" w:rsidRDefault="003A3918" w:rsidP="00DB0F9F">
      <w:pPr>
        <w:spacing w:after="0" w:line="240" w:lineRule="auto"/>
      </w:pPr>
      <w:r>
        <w:separator/>
      </w:r>
    </w:p>
  </w:endnote>
  <w:endnote w:type="continuationSeparator" w:id="0">
    <w:p w14:paraId="51E79FFE" w14:textId="77777777" w:rsidR="003A3918" w:rsidRDefault="003A391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107516" w:rsidRDefault="00107516">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1765A3" w14:textId="77777777" w:rsidR="003A3918" w:rsidRDefault="003A3918" w:rsidP="00DB0F9F">
      <w:pPr>
        <w:spacing w:after="0" w:line="240" w:lineRule="auto"/>
      </w:pPr>
      <w:r>
        <w:separator/>
      </w:r>
    </w:p>
  </w:footnote>
  <w:footnote w:type="continuationSeparator" w:id="0">
    <w:p w14:paraId="501C5069" w14:textId="77777777" w:rsidR="003A3918" w:rsidRDefault="003A3918"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107516" w:rsidRDefault="00107516">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8FD7312"/>
    <w:multiLevelType w:val="hybridMultilevel"/>
    <w:tmpl w:val="7E3656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9"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4945029"/>
    <w:multiLevelType w:val="hybridMultilevel"/>
    <w:tmpl w:val="19BC86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CEC66C9"/>
    <w:multiLevelType w:val="hybridMultilevel"/>
    <w:tmpl w:val="FB1E6B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894902"/>
    <w:multiLevelType w:val="hybridMultilevel"/>
    <w:tmpl w:val="2D706E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2570D2D"/>
    <w:multiLevelType w:val="hybridMultilevel"/>
    <w:tmpl w:val="4ED6C1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6F1F58F2"/>
    <w:multiLevelType w:val="hybridMultilevel"/>
    <w:tmpl w:val="2828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F3935CE"/>
    <w:multiLevelType w:val="hybridMultilevel"/>
    <w:tmpl w:val="AC0258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1"/>
  </w:num>
  <w:num w:numId="4">
    <w:abstractNumId w:val="1"/>
  </w:num>
  <w:num w:numId="5">
    <w:abstractNumId w:val="3"/>
  </w:num>
  <w:num w:numId="6">
    <w:abstractNumId w:val="27"/>
  </w:num>
  <w:num w:numId="7">
    <w:abstractNumId w:val="6"/>
  </w:num>
  <w:num w:numId="8">
    <w:abstractNumId w:val="22"/>
  </w:num>
  <w:num w:numId="9">
    <w:abstractNumId w:val="8"/>
  </w:num>
  <w:num w:numId="10">
    <w:abstractNumId w:val="0"/>
  </w:num>
  <w:num w:numId="11">
    <w:abstractNumId w:val="14"/>
  </w:num>
  <w:num w:numId="12">
    <w:abstractNumId w:val="10"/>
  </w:num>
  <w:num w:numId="13">
    <w:abstractNumId w:val="19"/>
  </w:num>
  <w:num w:numId="14">
    <w:abstractNumId w:val="23"/>
  </w:num>
  <w:num w:numId="15">
    <w:abstractNumId w:val="4"/>
  </w:num>
  <w:num w:numId="16">
    <w:abstractNumId w:val="11"/>
  </w:num>
  <w:num w:numId="17">
    <w:abstractNumId w:val="2"/>
  </w:num>
  <w:num w:numId="18">
    <w:abstractNumId w:val="26"/>
  </w:num>
  <w:num w:numId="19">
    <w:abstractNumId w:val="20"/>
  </w:num>
  <w:num w:numId="20">
    <w:abstractNumId w:val="9"/>
  </w:num>
  <w:num w:numId="21">
    <w:abstractNumId w:val="7"/>
  </w:num>
  <w:num w:numId="22">
    <w:abstractNumId w:val="15"/>
  </w:num>
  <w:num w:numId="23">
    <w:abstractNumId w:val="25"/>
  </w:num>
  <w:num w:numId="24">
    <w:abstractNumId w:val="24"/>
  </w:num>
  <w:num w:numId="25">
    <w:abstractNumId w:val="12"/>
  </w:num>
  <w:num w:numId="26">
    <w:abstractNumId w:val="17"/>
  </w:num>
  <w:num w:numId="27">
    <w:abstractNumId w:val="18"/>
  </w:num>
  <w:num w:numId="28">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40F6"/>
    <w:rsid w:val="0000520A"/>
    <w:rsid w:val="0000657B"/>
    <w:rsid w:val="000071E2"/>
    <w:rsid w:val="0000781B"/>
    <w:rsid w:val="0001271F"/>
    <w:rsid w:val="00012AB6"/>
    <w:rsid w:val="00012CFD"/>
    <w:rsid w:val="000143FD"/>
    <w:rsid w:val="00015346"/>
    <w:rsid w:val="0001569F"/>
    <w:rsid w:val="00017562"/>
    <w:rsid w:val="000209A6"/>
    <w:rsid w:val="00026673"/>
    <w:rsid w:val="00027ECC"/>
    <w:rsid w:val="0003027F"/>
    <w:rsid w:val="00030E8E"/>
    <w:rsid w:val="000345FC"/>
    <w:rsid w:val="00043AC9"/>
    <w:rsid w:val="00045113"/>
    <w:rsid w:val="00053DD8"/>
    <w:rsid w:val="00054E4C"/>
    <w:rsid w:val="0005504F"/>
    <w:rsid w:val="00061334"/>
    <w:rsid w:val="00061700"/>
    <w:rsid w:val="00063099"/>
    <w:rsid w:val="00065B60"/>
    <w:rsid w:val="00065FBE"/>
    <w:rsid w:val="000737BB"/>
    <w:rsid w:val="00073C9A"/>
    <w:rsid w:val="00077432"/>
    <w:rsid w:val="000776EF"/>
    <w:rsid w:val="00077F00"/>
    <w:rsid w:val="0008062E"/>
    <w:rsid w:val="00081774"/>
    <w:rsid w:val="000845F5"/>
    <w:rsid w:val="00084EDD"/>
    <w:rsid w:val="00086A69"/>
    <w:rsid w:val="000872F8"/>
    <w:rsid w:val="000937E2"/>
    <w:rsid w:val="00094911"/>
    <w:rsid w:val="00095420"/>
    <w:rsid w:val="00095AF9"/>
    <w:rsid w:val="0009643E"/>
    <w:rsid w:val="00097089"/>
    <w:rsid w:val="000A081A"/>
    <w:rsid w:val="000A0B59"/>
    <w:rsid w:val="000A2417"/>
    <w:rsid w:val="000A3134"/>
    <w:rsid w:val="000A7AC7"/>
    <w:rsid w:val="000A7F01"/>
    <w:rsid w:val="000B1820"/>
    <w:rsid w:val="000B5B75"/>
    <w:rsid w:val="000B6FC5"/>
    <w:rsid w:val="000B7F14"/>
    <w:rsid w:val="000C08B0"/>
    <w:rsid w:val="000C1E1B"/>
    <w:rsid w:val="000C3104"/>
    <w:rsid w:val="000C3AE8"/>
    <w:rsid w:val="000C72DC"/>
    <w:rsid w:val="000D307D"/>
    <w:rsid w:val="000D38D2"/>
    <w:rsid w:val="000D391D"/>
    <w:rsid w:val="000D7300"/>
    <w:rsid w:val="000E1A84"/>
    <w:rsid w:val="000E1D7D"/>
    <w:rsid w:val="000E3B7C"/>
    <w:rsid w:val="000E675A"/>
    <w:rsid w:val="000F145B"/>
    <w:rsid w:val="000F4381"/>
    <w:rsid w:val="000F5275"/>
    <w:rsid w:val="000F5B6E"/>
    <w:rsid w:val="00103923"/>
    <w:rsid w:val="00103C97"/>
    <w:rsid w:val="00106062"/>
    <w:rsid w:val="00107516"/>
    <w:rsid w:val="00114315"/>
    <w:rsid w:val="00116075"/>
    <w:rsid w:val="00120894"/>
    <w:rsid w:val="00121231"/>
    <w:rsid w:val="00122435"/>
    <w:rsid w:val="00122683"/>
    <w:rsid w:val="00123934"/>
    <w:rsid w:val="001247FE"/>
    <w:rsid w:val="001275AC"/>
    <w:rsid w:val="00130192"/>
    <w:rsid w:val="00135441"/>
    <w:rsid w:val="001354F8"/>
    <w:rsid w:val="00137512"/>
    <w:rsid w:val="00137C33"/>
    <w:rsid w:val="00140688"/>
    <w:rsid w:val="001408AD"/>
    <w:rsid w:val="00141F1E"/>
    <w:rsid w:val="00146E15"/>
    <w:rsid w:val="001477F1"/>
    <w:rsid w:val="00151121"/>
    <w:rsid w:val="0015321A"/>
    <w:rsid w:val="00153A4C"/>
    <w:rsid w:val="00155DDA"/>
    <w:rsid w:val="00160361"/>
    <w:rsid w:val="001622A3"/>
    <w:rsid w:val="0016242B"/>
    <w:rsid w:val="00162716"/>
    <w:rsid w:val="00166943"/>
    <w:rsid w:val="001717F7"/>
    <w:rsid w:val="00171C96"/>
    <w:rsid w:val="00171EEF"/>
    <w:rsid w:val="0017265F"/>
    <w:rsid w:val="001743D6"/>
    <w:rsid w:val="00181C1B"/>
    <w:rsid w:val="0018222D"/>
    <w:rsid w:val="00182468"/>
    <w:rsid w:val="00191348"/>
    <w:rsid w:val="001946CA"/>
    <w:rsid w:val="001948C9"/>
    <w:rsid w:val="0019537F"/>
    <w:rsid w:val="00197B25"/>
    <w:rsid w:val="001A23A6"/>
    <w:rsid w:val="001A56C0"/>
    <w:rsid w:val="001A680A"/>
    <w:rsid w:val="001A6DCA"/>
    <w:rsid w:val="001A7394"/>
    <w:rsid w:val="001A7F38"/>
    <w:rsid w:val="001B03A9"/>
    <w:rsid w:val="001C4291"/>
    <w:rsid w:val="001C602B"/>
    <w:rsid w:val="001D3477"/>
    <w:rsid w:val="001D4DD5"/>
    <w:rsid w:val="001D54AF"/>
    <w:rsid w:val="001D574E"/>
    <w:rsid w:val="001D632A"/>
    <w:rsid w:val="001D74CD"/>
    <w:rsid w:val="001E067C"/>
    <w:rsid w:val="001E06C0"/>
    <w:rsid w:val="001E2B54"/>
    <w:rsid w:val="001E3C7C"/>
    <w:rsid w:val="001F3080"/>
    <w:rsid w:val="001F419A"/>
    <w:rsid w:val="001F5626"/>
    <w:rsid w:val="001F5A7D"/>
    <w:rsid w:val="001F79A8"/>
    <w:rsid w:val="00202731"/>
    <w:rsid w:val="0020352D"/>
    <w:rsid w:val="00204739"/>
    <w:rsid w:val="00206A2B"/>
    <w:rsid w:val="00206D23"/>
    <w:rsid w:val="00210621"/>
    <w:rsid w:val="00210ACA"/>
    <w:rsid w:val="0021121A"/>
    <w:rsid w:val="00215711"/>
    <w:rsid w:val="00220EE3"/>
    <w:rsid w:val="00221FB6"/>
    <w:rsid w:val="00223873"/>
    <w:rsid w:val="002250FF"/>
    <w:rsid w:val="002316DD"/>
    <w:rsid w:val="00232338"/>
    <w:rsid w:val="00237CC5"/>
    <w:rsid w:val="00246597"/>
    <w:rsid w:val="002561D4"/>
    <w:rsid w:val="002609DD"/>
    <w:rsid w:val="00261451"/>
    <w:rsid w:val="002650E4"/>
    <w:rsid w:val="0026585A"/>
    <w:rsid w:val="002659BB"/>
    <w:rsid w:val="00266192"/>
    <w:rsid w:val="00270640"/>
    <w:rsid w:val="0027389D"/>
    <w:rsid w:val="0027573C"/>
    <w:rsid w:val="002761D0"/>
    <w:rsid w:val="00281303"/>
    <w:rsid w:val="00281A87"/>
    <w:rsid w:val="002868A0"/>
    <w:rsid w:val="00290742"/>
    <w:rsid w:val="00290DBE"/>
    <w:rsid w:val="00292EBA"/>
    <w:rsid w:val="00293CD5"/>
    <w:rsid w:val="00294814"/>
    <w:rsid w:val="00297B58"/>
    <w:rsid w:val="002A279E"/>
    <w:rsid w:val="002A509A"/>
    <w:rsid w:val="002B1107"/>
    <w:rsid w:val="002B2241"/>
    <w:rsid w:val="002B23BA"/>
    <w:rsid w:val="002B3A8A"/>
    <w:rsid w:val="002B418C"/>
    <w:rsid w:val="002B428F"/>
    <w:rsid w:val="002B4D39"/>
    <w:rsid w:val="002B4DE3"/>
    <w:rsid w:val="002C51CC"/>
    <w:rsid w:val="002C5CE0"/>
    <w:rsid w:val="002D2D41"/>
    <w:rsid w:val="002D5EE7"/>
    <w:rsid w:val="002D675D"/>
    <w:rsid w:val="002D7367"/>
    <w:rsid w:val="002D776B"/>
    <w:rsid w:val="002E3F95"/>
    <w:rsid w:val="002E5B39"/>
    <w:rsid w:val="002E7E14"/>
    <w:rsid w:val="002F036B"/>
    <w:rsid w:val="002F22D1"/>
    <w:rsid w:val="002F30A9"/>
    <w:rsid w:val="002F3714"/>
    <w:rsid w:val="002F43A6"/>
    <w:rsid w:val="002F73C3"/>
    <w:rsid w:val="002F765E"/>
    <w:rsid w:val="00300A88"/>
    <w:rsid w:val="003012A1"/>
    <w:rsid w:val="003035FE"/>
    <w:rsid w:val="0030444E"/>
    <w:rsid w:val="003050A0"/>
    <w:rsid w:val="00306FEB"/>
    <w:rsid w:val="003071B0"/>
    <w:rsid w:val="003109AC"/>
    <w:rsid w:val="00310FA8"/>
    <w:rsid w:val="00311F02"/>
    <w:rsid w:val="00312B92"/>
    <w:rsid w:val="00314863"/>
    <w:rsid w:val="00320411"/>
    <w:rsid w:val="00326794"/>
    <w:rsid w:val="003276C9"/>
    <w:rsid w:val="00327A97"/>
    <w:rsid w:val="00327E4B"/>
    <w:rsid w:val="00330B42"/>
    <w:rsid w:val="00331F09"/>
    <w:rsid w:val="00333F4C"/>
    <w:rsid w:val="003353F3"/>
    <w:rsid w:val="003366E0"/>
    <w:rsid w:val="00343E99"/>
    <w:rsid w:val="003442C9"/>
    <w:rsid w:val="0034521B"/>
    <w:rsid w:val="003530B5"/>
    <w:rsid w:val="00360FEC"/>
    <w:rsid w:val="0036150B"/>
    <w:rsid w:val="00362827"/>
    <w:rsid w:val="0036745D"/>
    <w:rsid w:val="00370AB9"/>
    <w:rsid w:val="00371465"/>
    <w:rsid w:val="0037393F"/>
    <w:rsid w:val="00375621"/>
    <w:rsid w:val="0037679D"/>
    <w:rsid w:val="00376D25"/>
    <w:rsid w:val="00383AB4"/>
    <w:rsid w:val="00386BA6"/>
    <w:rsid w:val="0039157C"/>
    <w:rsid w:val="00391E4D"/>
    <w:rsid w:val="00392F59"/>
    <w:rsid w:val="003943D8"/>
    <w:rsid w:val="0039482D"/>
    <w:rsid w:val="00395737"/>
    <w:rsid w:val="00395F81"/>
    <w:rsid w:val="00397992"/>
    <w:rsid w:val="003A0AAC"/>
    <w:rsid w:val="003A11F3"/>
    <w:rsid w:val="003A3643"/>
    <w:rsid w:val="003A3918"/>
    <w:rsid w:val="003A7050"/>
    <w:rsid w:val="003B4B8E"/>
    <w:rsid w:val="003B5069"/>
    <w:rsid w:val="003B69AD"/>
    <w:rsid w:val="003C1491"/>
    <w:rsid w:val="003C3770"/>
    <w:rsid w:val="003C3780"/>
    <w:rsid w:val="003C5F25"/>
    <w:rsid w:val="003D3A7B"/>
    <w:rsid w:val="003E13DF"/>
    <w:rsid w:val="003E3B59"/>
    <w:rsid w:val="003E7169"/>
    <w:rsid w:val="003F1BCB"/>
    <w:rsid w:val="003F1E62"/>
    <w:rsid w:val="003F2189"/>
    <w:rsid w:val="003F275C"/>
    <w:rsid w:val="003F27AF"/>
    <w:rsid w:val="003F4A16"/>
    <w:rsid w:val="003F7759"/>
    <w:rsid w:val="00400354"/>
    <w:rsid w:val="00403B07"/>
    <w:rsid w:val="00404B9B"/>
    <w:rsid w:val="00404BB3"/>
    <w:rsid w:val="00404E4B"/>
    <w:rsid w:val="00406B6F"/>
    <w:rsid w:val="00407E89"/>
    <w:rsid w:val="00410A98"/>
    <w:rsid w:val="004149E1"/>
    <w:rsid w:val="00415CD5"/>
    <w:rsid w:val="0041798C"/>
    <w:rsid w:val="004205CD"/>
    <w:rsid w:val="0042078A"/>
    <w:rsid w:val="004217E0"/>
    <w:rsid w:val="004219AD"/>
    <w:rsid w:val="00424227"/>
    <w:rsid w:val="00427280"/>
    <w:rsid w:val="00433977"/>
    <w:rsid w:val="004356FF"/>
    <w:rsid w:val="00437436"/>
    <w:rsid w:val="00441495"/>
    <w:rsid w:val="004454B6"/>
    <w:rsid w:val="00446A7D"/>
    <w:rsid w:val="0045007E"/>
    <w:rsid w:val="00451339"/>
    <w:rsid w:val="00451D7F"/>
    <w:rsid w:val="0045467A"/>
    <w:rsid w:val="004606E6"/>
    <w:rsid w:val="00460B93"/>
    <w:rsid w:val="00461D1A"/>
    <w:rsid w:val="004648F0"/>
    <w:rsid w:val="00465093"/>
    <w:rsid w:val="00471DF2"/>
    <w:rsid w:val="00480BD8"/>
    <w:rsid w:val="00481E3E"/>
    <w:rsid w:val="00484A1B"/>
    <w:rsid w:val="004851F5"/>
    <w:rsid w:val="00485281"/>
    <w:rsid w:val="004857F8"/>
    <w:rsid w:val="00490B95"/>
    <w:rsid w:val="004945A4"/>
    <w:rsid w:val="004A0C4C"/>
    <w:rsid w:val="004A2599"/>
    <w:rsid w:val="004A28B8"/>
    <w:rsid w:val="004A4F91"/>
    <w:rsid w:val="004A6D6A"/>
    <w:rsid w:val="004A77FD"/>
    <w:rsid w:val="004A7C73"/>
    <w:rsid w:val="004B1AD8"/>
    <w:rsid w:val="004B56D8"/>
    <w:rsid w:val="004C015E"/>
    <w:rsid w:val="004C08C7"/>
    <w:rsid w:val="004C210C"/>
    <w:rsid w:val="004C39B0"/>
    <w:rsid w:val="004C3A18"/>
    <w:rsid w:val="004C4825"/>
    <w:rsid w:val="004C6E23"/>
    <w:rsid w:val="004C6FFD"/>
    <w:rsid w:val="004D3EBB"/>
    <w:rsid w:val="004D40DE"/>
    <w:rsid w:val="004D509C"/>
    <w:rsid w:val="004D5629"/>
    <w:rsid w:val="004D73AC"/>
    <w:rsid w:val="004E1C1A"/>
    <w:rsid w:val="004E522F"/>
    <w:rsid w:val="004E5913"/>
    <w:rsid w:val="004E7B04"/>
    <w:rsid w:val="004F3B4A"/>
    <w:rsid w:val="004F433A"/>
    <w:rsid w:val="004F453E"/>
    <w:rsid w:val="004F4C91"/>
    <w:rsid w:val="004F576A"/>
    <w:rsid w:val="004F6E9D"/>
    <w:rsid w:val="00500733"/>
    <w:rsid w:val="00500FD3"/>
    <w:rsid w:val="005015F0"/>
    <w:rsid w:val="00502633"/>
    <w:rsid w:val="00504FD7"/>
    <w:rsid w:val="00505D35"/>
    <w:rsid w:val="00506F50"/>
    <w:rsid w:val="005071A6"/>
    <w:rsid w:val="00507A1D"/>
    <w:rsid w:val="00514242"/>
    <w:rsid w:val="00520373"/>
    <w:rsid w:val="005206AD"/>
    <w:rsid w:val="005221A6"/>
    <w:rsid w:val="00522C8D"/>
    <w:rsid w:val="00525B56"/>
    <w:rsid w:val="00530095"/>
    <w:rsid w:val="005302A3"/>
    <w:rsid w:val="0053236F"/>
    <w:rsid w:val="00533774"/>
    <w:rsid w:val="00535584"/>
    <w:rsid w:val="00536EC5"/>
    <w:rsid w:val="00537CE4"/>
    <w:rsid w:val="00540ED8"/>
    <w:rsid w:val="00541E05"/>
    <w:rsid w:val="00541F3A"/>
    <w:rsid w:val="005439EE"/>
    <w:rsid w:val="00554BAD"/>
    <w:rsid w:val="00554E34"/>
    <w:rsid w:val="00555757"/>
    <w:rsid w:val="00557787"/>
    <w:rsid w:val="00557887"/>
    <w:rsid w:val="00560F98"/>
    <w:rsid w:val="00561051"/>
    <w:rsid w:val="0056150F"/>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363E"/>
    <w:rsid w:val="005B66E2"/>
    <w:rsid w:val="005B72DD"/>
    <w:rsid w:val="005C3B3D"/>
    <w:rsid w:val="005C6099"/>
    <w:rsid w:val="005D0C72"/>
    <w:rsid w:val="005D28F2"/>
    <w:rsid w:val="005D42DB"/>
    <w:rsid w:val="005E1352"/>
    <w:rsid w:val="005F4C09"/>
    <w:rsid w:val="0060118E"/>
    <w:rsid w:val="00601237"/>
    <w:rsid w:val="006017D1"/>
    <w:rsid w:val="00601B0F"/>
    <w:rsid w:val="00601FB2"/>
    <w:rsid w:val="006058EB"/>
    <w:rsid w:val="006059F9"/>
    <w:rsid w:val="006100AD"/>
    <w:rsid w:val="00611F29"/>
    <w:rsid w:val="00612DAA"/>
    <w:rsid w:val="006161EB"/>
    <w:rsid w:val="00620451"/>
    <w:rsid w:val="00620B39"/>
    <w:rsid w:val="00620E07"/>
    <w:rsid w:val="0062469E"/>
    <w:rsid w:val="00627E1F"/>
    <w:rsid w:val="0063140A"/>
    <w:rsid w:val="0063189E"/>
    <w:rsid w:val="006319AD"/>
    <w:rsid w:val="00634612"/>
    <w:rsid w:val="006349B5"/>
    <w:rsid w:val="00640B6B"/>
    <w:rsid w:val="00640C3F"/>
    <w:rsid w:val="00651244"/>
    <w:rsid w:val="00652370"/>
    <w:rsid w:val="006529FC"/>
    <w:rsid w:val="00656117"/>
    <w:rsid w:val="006579A2"/>
    <w:rsid w:val="00664343"/>
    <w:rsid w:val="006660BF"/>
    <w:rsid w:val="00666AD3"/>
    <w:rsid w:val="00667B6B"/>
    <w:rsid w:val="006704A7"/>
    <w:rsid w:val="006706C3"/>
    <w:rsid w:val="00671971"/>
    <w:rsid w:val="00674D8D"/>
    <w:rsid w:val="00681CD7"/>
    <w:rsid w:val="00682DD4"/>
    <w:rsid w:val="00682F96"/>
    <w:rsid w:val="006855B4"/>
    <w:rsid w:val="00687444"/>
    <w:rsid w:val="00691CF5"/>
    <w:rsid w:val="006920A3"/>
    <w:rsid w:val="00693008"/>
    <w:rsid w:val="00694AE2"/>
    <w:rsid w:val="0069647C"/>
    <w:rsid w:val="006A03CC"/>
    <w:rsid w:val="006A2F8A"/>
    <w:rsid w:val="006A5F5A"/>
    <w:rsid w:val="006A694B"/>
    <w:rsid w:val="006B0331"/>
    <w:rsid w:val="006B081B"/>
    <w:rsid w:val="006B19FC"/>
    <w:rsid w:val="006B448B"/>
    <w:rsid w:val="006B4E0B"/>
    <w:rsid w:val="006B5E6C"/>
    <w:rsid w:val="006B70EF"/>
    <w:rsid w:val="006C0DE3"/>
    <w:rsid w:val="006C1C17"/>
    <w:rsid w:val="006C3043"/>
    <w:rsid w:val="006C55EC"/>
    <w:rsid w:val="006C5E59"/>
    <w:rsid w:val="006C626F"/>
    <w:rsid w:val="006D33E6"/>
    <w:rsid w:val="006D539E"/>
    <w:rsid w:val="006D679F"/>
    <w:rsid w:val="006D6D4F"/>
    <w:rsid w:val="006E6EA3"/>
    <w:rsid w:val="006F4731"/>
    <w:rsid w:val="006F4D9A"/>
    <w:rsid w:val="006F4FE5"/>
    <w:rsid w:val="006F7960"/>
    <w:rsid w:val="007033EB"/>
    <w:rsid w:val="00703412"/>
    <w:rsid w:val="00703458"/>
    <w:rsid w:val="00705DCF"/>
    <w:rsid w:val="0070726E"/>
    <w:rsid w:val="007108E8"/>
    <w:rsid w:val="0071175F"/>
    <w:rsid w:val="00712808"/>
    <w:rsid w:val="00712BB1"/>
    <w:rsid w:val="00717B15"/>
    <w:rsid w:val="00720F67"/>
    <w:rsid w:val="007229A4"/>
    <w:rsid w:val="00722F6A"/>
    <w:rsid w:val="0072419F"/>
    <w:rsid w:val="00727EF0"/>
    <w:rsid w:val="00730EAF"/>
    <w:rsid w:val="00731911"/>
    <w:rsid w:val="007320B8"/>
    <w:rsid w:val="00732646"/>
    <w:rsid w:val="0073775E"/>
    <w:rsid w:val="00740C19"/>
    <w:rsid w:val="0074118D"/>
    <w:rsid w:val="00743E48"/>
    <w:rsid w:val="00744EA5"/>
    <w:rsid w:val="0074648D"/>
    <w:rsid w:val="0074665B"/>
    <w:rsid w:val="00750B65"/>
    <w:rsid w:val="007525B6"/>
    <w:rsid w:val="007535C9"/>
    <w:rsid w:val="00754CFD"/>
    <w:rsid w:val="007565C3"/>
    <w:rsid w:val="0075749B"/>
    <w:rsid w:val="007600AC"/>
    <w:rsid w:val="007613A2"/>
    <w:rsid w:val="00761CC5"/>
    <w:rsid w:val="00761F08"/>
    <w:rsid w:val="007637B8"/>
    <w:rsid w:val="00763C73"/>
    <w:rsid w:val="00764113"/>
    <w:rsid w:val="00767C1C"/>
    <w:rsid w:val="00770003"/>
    <w:rsid w:val="007708E7"/>
    <w:rsid w:val="00770925"/>
    <w:rsid w:val="00771BC9"/>
    <w:rsid w:val="0077204C"/>
    <w:rsid w:val="00772B31"/>
    <w:rsid w:val="0077530D"/>
    <w:rsid w:val="00780AF1"/>
    <w:rsid w:val="00781860"/>
    <w:rsid w:val="00784B2E"/>
    <w:rsid w:val="00785C43"/>
    <w:rsid w:val="007876E5"/>
    <w:rsid w:val="00791192"/>
    <w:rsid w:val="007918EC"/>
    <w:rsid w:val="00792106"/>
    <w:rsid w:val="00793712"/>
    <w:rsid w:val="00794D33"/>
    <w:rsid w:val="00795137"/>
    <w:rsid w:val="0079784C"/>
    <w:rsid w:val="00797C32"/>
    <w:rsid w:val="007A01AD"/>
    <w:rsid w:val="007A1C53"/>
    <w:rsid w:val="007A5440"/>
    <w:rsid w:val="007A6726"/>
    <w:rsid w:val="007B0742"/>
    <w:rsid w:val="007B2342"/>
    <w:rsid w:val="007B375E"/>
    <w:rsid w:val="007B5669"/>
    <w:rsid w:val="007C1517"/>
    <w:rsid w:val="007C3D0A"/>
    <w:rsid w:val="007C511D"/>
    <w:rsid w:val="007C6535"/>
    <w:rsid w:val="007D02FB"/>
    <w:rsid w:val="007D1030"/>
    <w:rsid w:val="007D1A26"/>
    <w:rsid w:val="007E155B"/>
    <w:rsid w:val="007E4AE4"/>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23953"/>
    <w:rsid w:val="00823D07"/>
    <w:rsid w:val="00823FEC"/>
    <w:rsid w:val="00826E53"/>
    <w:rsid w:val="008306C2"/>
    <w:rsid w:val="00830E5F"/>
    <w:rsid w:val="00832D41"/>
    <w:rsid w:val="00834371"/>
    <w:rsid w:val="008345D0"/>
    <w:rsid w:val="00835413"/>
    <w:rsid w:val="00837AE3"/>
    <w:rsid w:val="0084426C"/>
    <w:rsid w:val="00846A79"/>
    <w:rsid w:val="00850E58"/>
    <w:rsid w:val="00857202"/>
    <w:rsid w:val="00860B4C"/>
    <w:rsid w:val="00861645"/>
    <w:rsid w:val="0086187A"/>
    <w:rsid w:val="0086527B"/>
    <w:rsid w:val="00867B78"/>
    <w:rsid w:val="00870AB8"/>
    <w:rsid w:val="0087204F"/>
    <w:rsid w:val="00874C49"/>
    <w:rsid w:val="00877AC3"/>
    <w:rsid w:val="00884CDD"/>
    <w:rsid w:val="00886638"/>
    <w:rsid w:val="00891105"/>
    <w:rsid w:val="0089786E"/>
    <w:rsid w:val="00897CE3"/>
    <w:rsid w:val="008A0E07"/>
    <w:rsid w:val="008A107B"/>
    <w:rsid w:val="008A669B"/>
    <w:rsid w:val="008A6CAD"/>
    <w:rsid w:val="008A6CE2"/>
    <w:rsid w:val="008A6F36"/>
    <w:rsid w:val="008A7E7E"/>
    <w:rsid w:val="008B0EA7"/>
    <w:rsid w:val="008B51F5"/>
    <w:rsid w:val="008B5299"/>
    <w:rsid w:val="008B53DB"/>
    <w:rsid w:val="008C1943"/>
    <w:rsid w:val="008C1E7E"/>
    <w:rsid w:val="008C41BB"/>
    <w:rsid w:val="008C5759"/>
    <w:rsid w:val="008C5C2B"/>
    <w:rsid w:val="008C6F05"/>
    <w:rsid w:val="008D19A5"/>
    <w:rsid w:val="008D2415"/>
    <w:rsid w:val="008D28D0"/>
    <w:rsid w:val="008E123B"/>
    <w:rsid w:val="008E263E"/>
    <w:rsid w:val="008E3625"/>
    <w:rsid w:val="008E3DA3"/>
    <w:rsid w:val="008E5B50"/>
    <w:rsid w:val="008E64C4"/>
    <w:rsid w:val="008F1ED2"/>
    <w:rsid w:val="008F48CF"/>
    <w:rsid w:val="00910AE0"/>
    <w:rsid w:val="00912D7F"/>
    <w:rsid w:val="009212C8"/>
    <w:rsid w:val="00923A1A"/>
    <w:rsid w:val="009254DF"/>
    <w:rsid w:val="009309D9"/>
    <w:rsid w:val="009314D1"/>
    <w:rsid w:val="0093153A"/>
    <w:rsid w:val="00932C0A"/>
    <w:rsid w:val="009335FE"/>
    <w:rsid w:val="009345DF"/>
    <w:rsid w:val="009346EB"/>
    <w:rsid w:val="00935F30"/>
    <w:rsid w:val="009360B2"/>
    <w:rsid w:val="00936723"/>
    <w:rsid w:val="00941512"/>
    <w:rsid w:val="00941801"/>
    <w:rsid w:val="00941EFB"/>
    <w:rsid w:val="00942C52"/>
    <w:rsid w:val="009517C9"/>
    <w:rsid w:val="0095311C"/>
    <w:rsid w:val="00961874"/>
    <w:rsid w:val="00963E56"/>
    <w:rsid w:val="009675E1"/>
    <w:rsid w:val="00967F4B"/>
    <w:rsid w:val="0097005B"/>
    <w:rsid w:val="00971771"/>
    <w:rsid w:val="00974085"/>
    <w:rsid w:val="00980C3D"/>
    <w:rsid w:val="009834DF"/>
    <w:rsid w:val="00983FDF"/>
    <w:rsid w:val="00991F0B"/>
    <w:rsid w:val="009A0054"/>
    <w:rsid w:val="009A4D41"/>
    <w:rsid w:val="009A584B"/>
    <w:rsid w:val="009A7EDF"/>
    <w:rsid w:val="009B27A0"/>
    <w:rsid w:val="009B3655"/>
    <w:rsid w:val="009B47C9"/>
    <w:rsid w:val="009C2491"/>
    <w:rsid w:val="009C2701"/>
    <w:rsid w:val="009C3C93"/>
    <w:rsid w:val="009C4394"/>
    <w:rsid w:val="009D27E7"/>
    <w:rsid w:val="009D36F9"/>
    <w:rsid w:val="009E25D1"/>
    <w:rsid w:val="009E2EDB"/>
    <w:rsid w:val="009E3B93"/>
    <w:rsid w:val="009E4193"/>
    <w:rsid w:val="009E4C99"/>
    <w:rsid w:val="009E5743"/>
    <w:rsid w:val="009E6FEE"/>
    <w:rsid w:val="009F0DA7"/>
    <w:rsid w:val="009F2757"/>
    <w:rsid w:val="00A01E5F"/>
    <w:rsid w:val="00A021FA"/>
    <w:rsid w:val="00A05DBE"/>
    <w:rsid w:val="00A107B0"/>
    <w:rsid w:val="00A12668"/>
    <w:rsid w:val="00A13756"/>
    <w:rsid w:val="00A16C26"/>
    <w:rsid w:val="00A2280D"/>
    <w:rsid w:val="00A23B5B"/>
    <w:rsid w:val="00A2447E"/>
    <w:rsid w:val="00A27C25"/>
    <w:rsid w:val="00A3061D"/>
    <w:rsid w:val="00A32715"/>
    <w:rsid w:val="00A33FDA"/>
    <w:rsid w:val="00A40ACA"/>
    <w:rsid w:val="00A42A9E"/>
    <w:rsid w:val="00A46EA5"/>
    <w:rsid w:val="00A4781C"/>
    <w:rsid w:val="00A47984"/>
    <w:rsid w:val="00A51B7A"/>
    <w:rsid w:val="00A55DC6"/>
    <w:rsid w:val="00A56799"/>
    <w:rsid w:val="00A60100"/>
    <w:rsid w:val="00A63406"/>
    <w:rsid w:val="00A649F1"/>
    <w:rsid w:val="00A718E9"/>
    <w:rsid w:val="00A80285"/>
    <w:rsid w:val="00A829D8"/>
    <w:rsid w:val="00A83B1F"/>
    <w:rsid w:val="00A83C34"/>
    <w:rsid w:val="00A85F4D"/>
    <w:rsid w:val="00A90107"/>
    <w:rsid w:val="00A930FA"/>
    <w:rsid w:val="00A952A2"/>
    <w:rsid w:val="00A97932"/>
    <w:rsid w:val="00AA22C4"/>
    <w:rsid w:val="00AA4292"/>
    <w:rsid w:val="00AA51AC"/>
    <w:rsid w:val="00AA6E36"/>
    <w:rsid w:val="00AB56AC"/>
    <w:rsid w:val="00AB6C10"/>
    <w:rsid w:val="00AB6E2F"/>
    <w:rsid w:val="00AC3D12"/>
    <w:rsid w:val="00AC42D9"/>
    <w:rsid w:val="00AC5C73"/>
    <w:rsid w:val="00AC76E7"/>
    <w:rsid w:val="00AD18D2"/>
    <w:rsid w:val="00AD1D5C"/>
    <w:rsid w:val="00AD27E0"/>
    <w:rsid w:val="00AD4256"/>
    <w:rsid w:val="00AD779B"/>
    <w:rsid w:val="00AE18F7"/>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1A49"/>
    <w:rsid w:val="00B32643"/>
    <w:rsid w:val="00B45252"/>
    <w:rsid w:val="00B454F3"/>
    <w:rsid w:val="00B502A3"/>
    <w:rsid w:val="00B50C1B"/>
    <w:rsid w:val="00B5246B"/>
    <w:rsid w:val="00B52C2D"/>
    <w:rsid w:val="00B556CF"/>
    <w:rsid w:val="00B57422"/>
    <w:rsid w:val="00B6132B"/>
    <w:rsid w:val="00B6134D"/>
    <w:rsid w:val="00B61595"/>
    <w:rsid w:val="00B61816"/>
    <w:rsid w:val="00B62A18"/>
    <w:rsid w:val="00B66069"/>
    <w:rsid w:val="00B66B4A"/>
    <w:rsid w:val="00B67B89"/>
    <w:rsid w:val="00B70F67"/>
    <w:rsid w:val="00B71356"/>
    <w:rsid w:val="00B751A7"/>
    <w:rsid w:val="00B76C37"/>
    <w:rsid w:val="00B90CD1"/>
    <w:rsid w:val="00B9219E"/>
    <w:rsid w:val="00B963ED"/>
    <w:rsid w:val="00BA36FD"/>
    <w:rsid w:val="00BB3E9F"/>
    <w:rsid w:val="00BC23F6"/>
    <w:rsid w:val="00BC3809"/>
    <w:rsid w:val="00BC5BB2"/>
    <w:rsid w:val="00BC6B64"/>
    <w:rsid w:val="00BD37A2"/>
    <w:rsid w:val="00BD49B1"/>
    <w:rsid w:val="00BD5C39"/>
    <w:rsid w:val="00BD6100"/>
    <w:rsid w:val="00BD7A3D"/>
    <w:rsid w:val="00BE42EA"/>
    <w:rsid w:val="00BE6484"/>
    <w:rsid w:val="00BE6537"/>
    <w:rsid w:val="00BF1808"/>
    <w:rsid w:val="00BF4738"/>
    <w:rsid w:val="00C00C01"/>
    <w:rsid w:val="00C045B2"/>
    <w:rsid w:val="00C05A28"/>
    <w:rsid w:val="00C06170"/>
    <w:rsid w:val="00C10653"/>
    <w:rsid w:val="00C1494D"/>
    <w:rsid w:val="00C15153"/>
    <w:rsid w:val="00C168CD"/>
    <w:rsid w:val="00C20A78"/>
    <w:rsid w:val="00C225CE"/>
    <w:rsid w:val="00C22D2A"/>
    <w:rsid w:val="00C244D7"/>
    <w:rsid w:val="00C26007"/>
    <w:rsid w:val="00C27413"/>
    <w:rsid w:val="00C277C6"/>
    <w:rsid w:val="00C31492"/>
    <w:rsid w:val="00C3204F"/>
    <w:rsid w:val="00C3360D"/>
    <w:rsid w:val="00C348D7"/>
    <w:rsid w:val="00C40BEC"/>
    <w:rsid w:val="00C43688"/>
    <w:rsid w:val="00C47388"/>
    <w:rsid w:val="00C5235E"/>
    <w:rsid w:val="00C62440"/>
    <w:rsid w:val="00C63FC2"/>
    <w:rsid w:val="00C6534D"/>
    <w:rsid w:val="00C65C01"/>
    <w:rsid w:val="00C67238"/>
    <w:rsid w:val="00C705D6"/>
    <w:rsid w:val="00C715BA"/>
    <w:rsid w:val="00C72A81"/>
    <w:rsid w:val="00C7364D"/>
    <w:rsid w:val="00C7477F"/>
    <w:rsid w:val="00C7695E"/>
    <w:rsid w:val="00C818F6"/>
    <w:rsid w:val="00C81EF0"/>
    <w:rsid w:val="00C86947"/>
    <w:rsid w:val="00C87A9C"/>
    <w:rsid w:val="00C90172"/>
    <w:rsid w:val="00C91561"/>
    <w:rsid w:val="00C92CD2"/>
    <w:rsid w:val="00C9555C"/>
    <w:rsid w:val="00C9761F"/>
    <w:rsid w:val="00CA0D2F"/>
    <w:rsid w:val="00CA3225"/>
    <w:rsid w:val="00CA50E7"/>
    <w:rsid w:val="00CA5454"/>
    <w:rsid w:val="00CA785D"/>
    <w:rsid w:val="00CB50AA"/>
    <w:rsid w:val="00CB63A9"/>
    <w:rsid w:val="00CB6CA9"/>
    <w:rsid w:val="00CC23EF"/>
    <w:rsid w:val="00CC4644"/>
    <w:rsid w:val="00CD0298"/>
    <w:rsid w:val="00CD0FD7"/>
    <w:rsid w:val="00CD1831"/>
    <w:rsid w:val="00CD36F5"/>
    <w:rsid w:val="00CD37CA"/>
    <w:rsid w:val="00CD3A47"/>
    <w:rsid w:val="00CD3EB2"/>
    <w:rsid w:val="00CD40D4"/>
    <w:rsid w:val="00CD4629"/>
    <w:rsid w:val="00CD700F"/>
    <w:rsid w:val="00CE21AC"/>
    <w:rsid w:val="00CE2908"/>
    <w:rsid w:val="00CE783C"/>
    <w:rsid w:val="00CF13ED"/>
    <w:rsid w:val="00CF1AB5"/>
    <w:rsid w:val="00CF39AC"/>
    <w:rsid w:val="00CF4C05"/>
    <w:rsid w:val="00CF7BC9"/>
    <w:rsid w:val="00D02D45"/>
    <w:rsid w:val="00D03535"/>
    <w:rsid w:val="00D10E45"/>
    <w:rsid w:val="00D16120"/>
    <w:rsid w:val="00D166AE"/>
    <w:rsid w:val="00D17B98"/>
    <w:rsid w:val="00D21948"/>
    <w:rsid w:val="00D23B31"/>
    <w:rsid w:val="00D24043"/>
    <w:rsid w:val="00D26313"/>
    <w:rsid w:val="00D316FD"/>
    <w:rsid w:val="00D35A21"/>
    <w:rsid w:val="00D37273"/>
    <w:rsid w:val="00D4070F"/>
    <w:rsid w:val="00D40C6D"/>
    <w:rsid w:val="00D44B73"/>
    <w:rsid w:val="00D45112"/>
    <w:rsid w:val="00D47375"/>
    <w:rsid w:val="00D47548"/>
    <w:rsid w:val="00D56F46"/>
    <w:rsid w:val="00D57E36"/>
    <w:rsid w:val="00D6043A"/>
    <w:rsid w:val="00D630C2"/>
    <w:rsid w:val="00D71AC4"/>
    <w:rsid w:val="00D721DC"/>
    <w:rsid w:val="00D7231B"/>
    <w:rsid w:val="00D7271F"/>
    <w:rsid w:val="00D73B3C"/>
    <w:rsid w:val="00D80752"/>
    <w:rsid w:val="00D8413B"/>
    <w:rsid w:val="00D92ACA"/>
    <w:rsid w:val="00D932FB"/>
    <w:rsid w:val="00D94C11"/>
    <w:rsid w:val="00D95ED3"/>
    <w:rsid w:val="00D964C1"/>
    <w:rsid w:val="00D96F5E"/>
    <w:rsid w:val="00DA0015"/>
    <w:rsid w:val="00DA003C"/>
    <w:rsid w:val="00DA024D"/>
    <w:rsid w:val="00DA1A03"/>
    <w:rsid w:val="00DA266B"/>
    <w:rsid w:val="00DA2B21"/>
    <w:rsid w:val="00DA7FAA"/>
    <w:rsid w:val="00DB0F9F"/>
    <w:rsid w:val="00DB2D1B"/>
    <w:rsid w:val="00DC023A"/>
    <w:rsid w:val="00DC2A3B"/>
    <w:rsid w:val="00DC34C4"/>
    <w:rsid w:val="00DC359A"/>
    <w:rsid w:val="00DC623D"/>
    <w:rsid w:val="00DD3098"/>
    <w:rsid w:val="00DD658F"/>
    <w:rsid w:val="00DE068B"/>
    <w:rsid w:val="00DE11A0"/>
    <w:rsid w:val="00DE4021"/>
    <w:rsid w:val="00DE519D"/>
    <w:rsid w:val="00DE7B45"/>
    <w:rsid w:val="00DF0891"/>
    <w:rsid w:val="00DF0B19"/>
    <w:rsid w:val="00DF3894"/>
    <w:rsid w:val="00DF6206"/>
    <w:rsid w:val="00E05EE9"/>
    <w:rsid w:val="00E10FAF"/>
    <w:rsid w:val="00E116DE"/>
    <w:rsid w:val="00E12365"/>
    <w:rsid w:val="00E14E38"/>
    <w:rsid w:val="00E15173"/>
    <w:rsid w:val="00E151D6"/>
    <w:rsid w:val="00E20F0F"/>
    <w:rsid w:val="00E23362"/>
    <w:rsid w:val="00E27D25"/>
    <w:rsid w:val="00E30BA3"/>
    <w:rsid w:val="00E32694"/>
    <w:rsid w:val="00E32910"/>
    <w:rsid w:val="00E36037"/>
    <w:rsid w:val="00E40764"/>
    <w:rsid w:val="00E4100C"/>
    <w:rsid w:val="00E441D7"/>
    <w:rsid w:val="00E448F0"/>
    <w:rsid w:val="00E45DC4"/>
    <w:rsid w:val="00E52EB6"/>
    <w:rsid w:val="00E538EF"/>
    <w:rsid w:val="00E53D0D"/>
    <w:rsid w:val="00E55C20"/>
    <w:rsid w:val="00E631C1"/>
    <w:rsid w:val="00E639CC"/>
    <w:rsid w:val="00E64580"/>
    <w:rsid w:val="00E705F8"/>
    <w:rsid w:val="00E71838"/>
    <w:rsid w:val="00E72C4E"/>
    <w:rsid w:val="00E73D19"/>
    <w:rsid w:val="00E75457"/>
    <w:rsid w:val="00E95670"/>
    <w:rsid w:val="00EA090B"/>
    <w:rsid w:val="00EA391C"/>
    <w:rsid w:val="00EA46CB"/>
    <w:rsid w:val="00EA528D"/>
    <w:rsid w:val="00EA739B"/>
    <w:rsid w:val="00EB3B28"/>
    <w:rsid w:val="00EB4F34"/>
    <w:rsid w:val="00EB592E"/>
    <w:rsid w:val="00EB5D98"/>
    <w:rsid w:val="00EB5E28"/>
    <w:rsid w:val="00EB610A"/>
    <w:rsid w:val="00EB6B9B"/>
    <w:rsid w:val="00EB7366"/>
    <w:rsid w:val="00EC17A2"/>
    <w:rsid w:val="00EC22C5"/>
    <w:rsid w:val="00EC3ED3"/>
    <w:rsid w:val="00EC5497"/>
    <w:rsid w:val="00EC747D"/>
    <w:rsid w:val="00EC7996"/>
    <w:rsid w:val="00ED0928"/>
    <w:rsid w:val="00ED1ED5"/>
    <w:rsid w:val="00ED2A43"/>
    <w:rsid w:val="00ED2E28"/>
    <w:rsid w:val="00ED4571"/>
    <w:rsid w:val="00ED53C3"/>
    <w:rsid w:val="00EE0FB0"/>
    <w:rsid w:val="00EE5470"/>
    <w:rsid w:val="00EE67BD"/>
    <w:rsid w:val="00EE69C4"/>
    <w:rsid w:val="00EE6C75"/>
    <w:rsid w:val="00EE71C7"/>
    <w:rsid w:val="00EF130B"/>
    <w:rsid w:val="00EF2FF9"/>
    <w:rsid w:val="00EF38CC"/>
    <w:rsid w:val="00EF4380"/>
    <w:rsid w:val="00EF4DDE"/>
    <w:rsid w:val="00EF7868"/>
    <w:rsid w:val="00EF7AFD"/>
    <w:rsid w:val="00F003C1"/>
    <w:rsid w:val="00F0760D"/>
    <w:rsid w:val="00F10054"/>
    <w:rsid w:val="00F13C09"/>
    <w:rsid w:val="00F142C3"/>
    <w:rsid w:val="00F14CDF"/>
    <w:rsid w:val="00F175F5"/>
    <w:rsid w:val="00F178F8"/>
    <w:rsid w:val="00F20952"/>
    <w:rsid w:val="00F21615"/>
    <w:rsid w:val="00F22D1F"/>
    <w:rsid w:val="00F2443A"/>
    <w:rsid w:val="00F32200"/>
    <w:rsid w:val="00F3392E"/>
    <w:rsid w:val="00F34A54"/>
    <w:rsid w:val="00F369DA"/>
    <w:rsid w:val="00F43927"/>
    <w:rsid w:val="00F46DE9"/>
    <w:rsid w:val="00F47257"/>
    <w:rsid w:val="00F50CD5"/>
    <w:rsid w:val="00F51100"/>
    <w:rsid w:val="00F51B3A"/>
    <w:rsid w:val="00F53883"/>
    <w:rsid w:val="00F5407F"/>
    <w:rsid w:val="00F54EEC"/>
    <w:rsid w:val="00F61473"/>
    <w:rsid w:val="00F61C7A"/>
    <w:rsid w:val="00F65B2B"/>
    <w:rsid w:val="00F66F16"/>
    <w:rsid w:val="00F67696"/>
    <w:rsid w:val="00F71A6E"/>
    <w:rsid w:val="00F747E7"/>
    <w:rsid w:val="00F750A4"/>
    <w:rsid w:val="00F7606D"/>
    <w:rsid w:val="00F7656C"/>
    <w:rsid w:val="00F802AA"/>
    <w:rsid w:val="00F810FF"/>
    <w:rsid w:val="00F81EEF"/>
    <w:rsid w:val="00F83336"/>
    <w:rsid w:val="00F86A91"/>
    <w:rsid w:val="00F905BB"/>
    <w:rsid w:val="00F91C01"/>
    <w:rsid w:val="00F94430"/>
    <w:rsid w:val="00F96E14"/>
    <w:rsid w:val="00F976A2"/>
    <w:rsid w:val="00F97DDA"/>
    <w:rsid w:val="00FA63AA"/>
    <w:rsid w:val="00FA66B5"/>
    <w:rsid w:val="00FA7EC7"/>
    <w:rsid w:val="00FB4C37"/>
    <w:rsid w:val="00FB7E0A"/>
    <w:rsid w:val="00FC4D2F"/>
    <w:rsid w:val="00FC527C"/>
    <w:rsid w:val="00FD1437"/>
    <w:rsid w:val="00FD36EB"/>
    <w:rsid w:val="00FD688B"/>
    <w:rsid w:val="00FD6D47"/>
    <w:rsid w:val="00FE47DC"/>
    <w:rsid w:val="00FE503F"/>
    <w:rsid w:val="00FF54CA"/>
    <w:rsid w:val="00FF5AE0"/>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4"/>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customStyle="1" w:styleId="tlid-translation">
    <w:name w:val="tlid-translation"/>
    <w:basedOn w:val="Predvolenpsmoodseku"/>
    <w:rsid w:val="0018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media.wiley.com/product_data/excerpt/18/04712933/04712933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492C290F-987A-425D-B6E6-AC8C4587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7790</TotalTime>
  <Pages>1</Pages>
  <Words>8579</Words>
  <Characters>48902</Characters>
  <Application>Microsoft Office Word</Application>
  <DocSecurity>0</DocSecurity>
  <Lines>407</Lines>
  <Paragraphs>114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Acer</cp:lastModifiedBy>
  <cp:revision>1158</cp:revision>
  <cp:lastPrinted>2014-03-17T12:58:00Z</cp:lastPrinted>
  <dcterms:created xsi:type="dcterms:W3CDTF">2015-10-21T08:40:00Z</dcterms:created>
  <dcterms:modified xsi:type="dcterms:W3CDTF">2020-02-16T19:45:00Z</dcterms:modified>
</cp:coreProperties>
</file>