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Mriekatabuky"/>
        <w:tblW w:w="505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2"/>
        <w:gridCol w:w="6752"/>
      </w:tblGrid>
      <w:tr w:rsidR="00B102B8" w:rsidRPr="00A829D8" w14:paraId="0EC90DC9" w14:textId="77777777" w:rsidTr="00936723">
        <w:trPr>
          <w:trHeight w:val="5330"/>
        </w:trPr>
        <w:tc>
          <w:tcPr>
            <w:tcW w:w="5000" w:type="pct"/>
            <w:gridSpan w:val="2"/>
          </w:tcPr>
          <w:p w14:paraId="4C1BFAEC" w14:textId="77777777" w:rsidR="00B102B8" w:rsidRPr="00A829D8" w:rsidRDefault="00B102B8" w:rsidP="00B102B8">
            <w:pPr>
              <w:spacing w:line="259" w:lineRule="auto"/>
              <w:jc w:val="center"/>
              <w:rPr>
                <w:b/>
                <w:sz w:val="36"/>
              </w:rPr>
            </w:pPr>
            <w:r w:rsidRPr="00A829D8">
              <w:rPr>
                <w:b/>
                <w:sz w:val="36"/>
              </w:rPr>
              <w:t>TECHNICKÁ UNIVERZITA V KOŠICIACH</w:t>
            </w:r>
          </w:p>
          <w:p w14:paraId="150C2A8D" w14:textId="77777777" w:rsidR="00B102B8" w:rsidRPr="00A829D8" w:rsidRDefault="00B102B8" w:rsidP="00B102B8">
            <w:pPr>
              <w:spacing w:line="259" w:lineRule="auto"/>
              <w:jc w:val="center"/>
              <w:rPr>
                <w:caps/>
                <w:sz w:val="32"/>
                <w:szCs w:val="32"/>
              </w:rPr>
            </w:pPr>
            <w:r w:rsidRPr="00A829D8">
              <w:rPr>
                <w:b/>
                <w:caps/>
                <w:sz w:val="30"/>
                <w:szCs w:val="30"/>
              </w:rPr>
              <w:t>FAKULTA ELEKTROTECHNIKY A INFORMATIKY</w:t>
            </w:r>
          </w:p>
        </w:tc>
      </w:tr>
      <w:tr w:rsidR="00B102B8" w:rsidRPr="00A829D8" w14:paraId="4AE63CF7" w14:textId="77777777" w:rsidTr="00936723">
        <w:trPr>
          <w:trHeight w:val="2161"/>
        </w:trPr>
        <w:tc>
          <w:tcPr>
            <w:tcW w:w="5000" w:type="pct"/>
            <w:gridSpan w:val="2"/>
            <w:vAlign w:val="center"/>
          </w:tcPr>
          <w:p w14:paraId="52229217" w14:textId="77777777" w:rsidR="00B102B8" w:rsidRPr="00A829D8" w:rsidRDefault="00B102B8" w:rsidP="00B102B8">
            <w:pPr>
              <w:spacing w:line="259" w:lineRule="auto"/>
              <w:jc w:val="center"/>
              <w:rPr>
                <w:b/>
                <w:sz w:val="36"/>
              </w:rPr>
            </w:pPr>
            <w:r w:rsidRPr="00A829D8">
              <w:rPr>
                <w:b/>
                <w:sz w:val="36"/>
              </w:rPr>
              <w:t>NÁZOV PRÁCE</w:t>
            </w:r>
          </w:p>
          <w:p w14:paraId="134B4D6E" w14:textId="3883212D" w:rsidR="00B102B8" w:rsidRPr="00A829D8" w:rsidRDefault="00B102B8" w:rsidP="00B102B8">
            <w:pPr>
              <w:spacing w:line="259" w:lineRule="auto"/>
              <w:jc w:val="center"/>
              <w:rPr>
                <w:sz w:val="32"/>
                <w:szCs w:val="32"/>
              </w:rPr>
            </w:pPr>
            <w:r w:rsidRPr="00A829D8">
              <w:rPr>
                <w:b/>
                <w:sz w:val="32"/>
                <w:szCs w:val="32"/>
              </w:rPr>
              <w:t>Diplomová práca</w:t>
            </w:r>
          </w:p>
        </w:tc>
      </w:tr>
      <w:tr w:rsidR="00B102B8" w:rsidRPr="00A829D8" w14:paraId="735252DA" w14:textId="77777777" w:rsidTr="00936723">
        <w:trPr>
          <w:trHeight w:val="4768"/>
        </w:trPr>
        <w:tc>
          <w:tcPr>
            <w:tcW w:w="5000" w:type="pct"/>
            <w:gridSpan w:val="2"/>
          </w:tcPr>
          <w:p w14:paraId="7DBDBEEC" w14:textId="77777777" w:rsidR="00B102B8" w:rsidRPr="00A829D8" w:rsidRDefault="00B102B8">
            <w:pPr>
              <w:spacing w:line="259" w:lineRule="auto"/>
            </w:pPr>
          </w:p>
        </w:tc>
      </w:tr>
      <w:tr w:rsidR="00764113" w:rsidRPr="00A829D8" w14:paraId="11FE8AD2" w14:textId="77777777" w:rsidTr="00936723">
        <w:trPr>
          <w:trHeight w:val="652"/>
        </w:trPr>
        <w:tc>
          <w:tcPr>
            <w:tcW w:w="1200" w:type="pct"/>
            <w:vAlign w:val="bottom"/>
          </w:tcPr>
          <w:p w14:paraId="38415D6C" w14:textId="0928A442" w:rsidR="00764113" w:rsidRPr="00A829D8" w:rsidRDefault="00656117" w:rsidP="00764113">
            <w:pPr>
              <w:spacing w:line="259" w:lineRule="auto"/>
              <w:rPr>
                <w:b/>
              </w:rPr>
            </w:pPr>
            <w:r>
              <w:rPr>
                <w:b/>
                <w:sz w:val="32"/>
              </w:rPr>
              <w:t xml:space="preserve">2020 </w:t>
            </w:r>
            <w:r w:rsidRPr="00A829D8">
              <w:rPr>
                <w:b/>
                <w:sz w:val="32"/>
              </w:rPr>
              <w:t>Košice</w:t>
            </w:r>
          </w:p>
        </w:tc>
        <w:tc>
          <w:tcPr>
            <w:tcW w:w="3800" w:type="pct"/>
            <w:vAlign w:val="bottom"/>
          </w:tcPr>
          <w:p w14:paraId="3EA9C530" w14:textId="44B6C635" w:rsidR="00764113" w:rsidRPr="00A829D8" w:rsidRDefault="009B47C9" w:rsidP="00682F96">
            <w:pPr>
              <w:spacing w:line="259" w:lineRule="auto"/>
              <w:jc w:val="right"/>
              <w:rPr>
                <w:b/>
                <w:sz w:val="32"/>
              </w:rPr>
            </w:pPr>
            <w:r>
              <w:rPr>
                <w:b/>
                <w:sz w:val="32"/>
              </w:rPr>
              <w:t>Martin Tovarňák</w:t>
            </w:r>
            <w:r w:rsidR="00764113" w:rsidRPr="00A829D8">
              <w:rPr>
                <w:b/>
                <w:sz w:val="32"/>
              </w:rPr>
              <w:t xml:space="preserve">, </w:t>
            </w:r>
            <w:r>
              <w:rPr>
                <w:b/>
                <w:sz w:val="32"/>
              </w:rPr>
              <w:t>Bc.</w:t>
            </w:r>
          </w:p>
        </w:tc>
      </w:tr>
      <w:tr w:rsidR="00A3061D" w:rsidRPr="00A829D8" w14:paraId="0E0E70B1" w14:textId="77777777" w:rsidTr="00936723">
        <w:trPr>
          <w:trHeight w:val="5330"/>
        </w:trPr>
        <w:tc>
          <w:tcPr>
            <w:tcW w:w="5000" w:type="pct"/>
            <w:gridSpan w:val="2"/>
          </w:tcPr>
          <w:p w14:paraId="6D205F98" w14:textId="77777777" w:rsidR="00A3061D" w:rsidRPr="00A829D8" w:rsidRDefault="00A3061D" w:rsidP="00A83B1F">
            <w:pPr>
              <w:spacing w:line="259" w:lineRule="auto"/>
              <w:jc w:val="center"/>
              <w:rPr>
                <w:b/>
                <w:sz w:val="36"/>
              </w:rPr>
            </w:pPr>
            <w:r w:rsidRPr="00A829D8">
              <w:rPr>
                <w:b/>
                <w:sz w:val="36"/>
              </w:rPr>
              <w:lastRenderedPageBreak/>
              <w:t>TECHNICKÁ UNIVERZITA V KOŠICIACH</w:t>
            </w:r>
          </w:p>
          <w:p w14:paraId="3C4DC1BE" w14:textId="06AA51B5" w:rsidR="00A3061D" w:rsidRPr="00A829D8" w:rsidRDefault="00656117" w:rsidP="00A83B1F">
            <w:pPr>
              <w:spacing w:line="259" w:lineRule="auto"/>
              <w:jc w:val="center"/>
              <w:rPr>
                <w:caps/>
                <w:sz w:val="32"/>
                <w:szCs w:val="32"/>
              </w:rPr>
            </w:pPr>
            <w:r w:rsidRPr="00A829D8">
              <w:rPr>
                <w:b/>
                <w:caps/>
                <w:sz w:val="30"/>
                <w:szCs w:val="30"/>
              </w:rPr>
              <w:t>FAKULTA ELEKTROTECHNIKY A INFORMATIKY</w:t>
            </w:r>
          </w:p>
        </w:tc>
      </w:tr>
      <w:tr w:rsidR="0093153A" w:rsidRPr="00A829D8" w14:paraId="17488526" w14:textId="77777777" w:rsidTr="00936723">
        <w:trPr>
          <w:trHeight w:val="2161"/>
        </w:trPr>
        <w:tc>
          <w:tcPr>
            <w:tcW w:w="5000" w:type="pct"/>
            <w:gridSpan w:val="2"/>
            <w:vAlign w:val="center"/>
          </w:tcPr>
          <w:p w14:paraId="5B05E188" w14:textId="77777777" w:rsidR="00A3061D" w:rsidRPr="00A829D8" w:rsidRDefault="00A3061D" w:rsidP="00A83B1F">
            <w:pPr>
              <w:spacing w:line="259" w:lineRule="auto"/>
              <w:jc w:val="center"/>
              <w:rPr>
                <w:b/>
                <w:sz w:val="36"/>
              </w:rPr>
            </w:pPr>
            <w:r w:rsidRPr="00A829D8">
              <w:rPr>
                <w:b/>
                <w:sz w:val="36"/>
              </w:rPr>
              <w:t>NÁZOV PRÁCE</w:t>
            </w:r>
          </w:p>
          <w:p w14:paraId="0BAA1732" w14:textId="4F0D446D" w:rsidR="00A3061D" w:rsidRPr="00A829D8" w:rsidRDefault="00A3061D" w:rsidP="00A83B1F">
            <w:pPr>
              <w:spacing w:line="259" w:lineRule="auto"/>
              <w:jc w:val="center"/>
              <w:rPr>
                <w:sz w:val="32"/>
                <w:szCs w:val="32"/>
              </w:rPr>
            </w:pPr>
            <w:r w:rsidRPr="00656117">
              <w:rPr>
                <w:b/>
                <w:sz w:val="32"/>
                <w:szCs w:val="32"/>
              </w:rPr>
              <w:t>Diplomová práca</w:t>
            </w:r>
          </w:p>
        </w:tc>
      </w:tr>
      <w:tr w:rsidR="00A3061D" w:rsidRPr="00A829D8" w14:paraId="3C7AB093" w14:textId="77777777" w:rsidTr="00936723">
        <w:trPr>
          <w:trHeight w:val="1621"/>
        </w:trPr>
        <w:tc>
          <w:tcPr>
            <w:tcW w:w="5000" w:type="pct"/>
            <w:gridSpan w:val="2"/>
          </w:tcPr>
          <w:p w14:paraId="5428CE2F" w14:textId="77777777" w:rsidR="00A3061D" w:rsidRPr="00A829D8" w:rsidRDefault="00A3061D" w:rsidP="00A83B1F">
            <w:pPr>
              <w:spacing w:line="259" w:lineRule="auto"/>
            </w:pPr>
          </w:p>
        </w:tc>
      </w:tr>
      <w:tr w:rsidR="00A3061D" w:rsidRPr="00A829D8" w14:paraId="26547631" w14:textId="77777777" w:rsidTr="00936723">
        <w:trPr>
          <w:trHeight w:val="398"/>
        </w:trPr>
        <w:tc>
          <w:tcPr>
            <w:tcW w:w="1200" w:type="pct"/>
            <w:vAlign w:val="center"/>
          </w:tcPr>
          <w:p w14:paraId="49D4C687" w14:textId="77777777" w:rsidR="00A3061D" w:rsidRPr="00A829D8" w:rsidRDefault="00A3061D" w:rsidP="00A3061D">
            <w:pPr>
              <w:spacing w:line="259" w:lineRule="auto"/>
            </w:pPr>
            <w:r w:rsidRPr="00A829D8">
              <w:t>Študijný program:</w:t>
            </w:r>
          </w:p>
        </w:tc>
        <w:tc>
          <w:tcPr>
            <w:tcW w:w="3800" w:type="pct"/>
            <w:vAlign w:val="center"/>
          </w:tcPr>
          <w:p w14:paraId="02D0FBB1" w14:textId="77777777" w:rsidR="00A3061D" w:rsidRPr="00A829D8" w:rsidRDefault="0093153A" w:rsidP="00A3061D">
            <w:pPr>
              <w:spacing w:line="259" w:lineRule="auto"/>
            </w:pPr>
            <w:r w:rsidRPr="00A829D8">
              <w:t>Špecializácia</w:t>
            </w:r>
          </w:p>
        </w:tc>
      </w:tr>
      <w:tr w:rsidR="00A3061D" w:rsidRPr="00A829D8" w14:paraId="09824C15" w14:textId="77777777" w:rsidTr="00936723">
        <w:trPr>
          <w:trHeight w:val="385"/>
        </w:trPr>
        <w:tc>
          <w:tcPr>
            <w:tcW w:w="1200" w:type="pct"/>
            <w:vAlign w:val="center"/>
          </w:tcPr>
          <w:p w14:paraId="1146F4D2" w14:textId="77777777" w:rsidR="00A3061D" w:rsidRPr="00A829D8" w:rsidRDefault="00A3061D" w:rsidP="00A3061D">
            <w:pPr>
              <w:spacing w:line="259" w:lineRule="auto"/>
            </w:pPr>
            <w:r w:rsidRPr="00A829D8">
              <w:t xml:space="preserve">Študijný odbor: </w:t>
            </w:r>
          </w:p>
        </w:tc>
        <w:tc>
          <w:tcPr>
            <w:tcW w:w="3800" w:type="pct"/>
            <w:vAlign w:val="center"/>
          </w:tcPr>
          <w:p w14:paraId="6A2ADD8D" w14:textId="77777777" w:rsidR="00A3061D" w:rsidRPr="00A829D8" w:rsidRDefault="0093153A" w:rsidP="00A3061D">
            <w:pPr>
              <w:spacing w:line="259" w:lineRule="auto"/>
            </w:pPr>
            <w:r w:rsidRPr="00A829D8">
              <w:t>Číslo a názov odboru (pozri zadávací list)</w:t>
            </w:r>
          </w:p>
        </w:tc>
      </w:tr>
      <w:tr w:rsidR="00A3061D" w:rsidRPr="00A829D8" w14:paraId="04FA959D" w14:textId="77777777" w:rsidTr="00936723">
        <w:trPr>
          <w:trHeight w:val="385"/>
        </w:trPr>
        <w:tc>
          <w:tcPr>
            <w:tcW w:w="1200" w:type="pct"/>
            <w:vAlign w:val="center"/>
          </w:tcPr>
          <w:p w14:paraId="66AD7DA5" w14:textId="77777777" w:rsidR="00A3061D" w:rsidRPr="00A829D8" w:rsidRDefault="00A3061D" w:rsidP="00A3061D">
            <w:pPr>
              <w:spacing w:line="259" w:lineRule="auto"/>
            </w:pPr>
            <w:r w:rsidRPr="00A829D8">
              <w:t>Školiace pracovisko:</w:t>
            </w:r>
          </w:p>
        </w:tc>
        <w:tc>
          <w:tcPr>
            <w:tcW w:w="3800" w:type="pct"/>
            <w:vAlign w:val="center"/>
          </w:tcPr>
          <w:p w14:paraId="28BA0FBD" w14:textId="77777777" w:rsidR="00A3061D" w:rsidRPr="00A829D8" w:rsidRDefault="0093153A" w:rsidP="00A3061D">
            <w:pPr>
              <w:spacing w:line="259" w:lineRule="auto"/>
            </w:pPr>
            <w:r w:rsidRPr="00A829D8">
              <w:t>Názov katedry (Skratka katedry)</w:t>
            </w:r>
          </w:p>
        </w:tc>
      </w:tr>
      <w:tr w:rsidR="00A3061D" w:rsidRPr="00A829D8" w14:paraId="7ED4FE55" w14:textId="77777777" w:rsidTr="00936723">
        <w:trPr>
          <w:trHeight w:val="385"/>
        </w:trPr>
        <w:tc>
          <w:tcPr>
            <w:tcW w:w="1200" w:type="pct"/>
            <w:vAlign w:val="center"/>
          </w:tcPr>
          <w:p w14:paraId="1C4A543F" w14:textId="77777777" w:rsidR="00A3061D" w:rsidRPr="00A829D8" w:rsidRDefault="00A3061D" w:rsidP="00A3061D">
            <w:pPr>
              <w:spacing w:line="259" w:lineRule="auto"/>
            </w:pPr>
            <w:r w:rsidRPr="00A829D8">
              <w:t>Školiteľ:</w:t>
            </w:r>
          </w:p>
        </w:tc>
        <w:tc>
          <w:tcPr>
            <w:tcW w:w="3800" w:type="pct"/>
            <w:vAlign w:val="center"/>
          </w:tcPr>
          <w:p w14:paraId="6A8EAECE" w14:textId="77777777" w:rsidR="00A3061D" w:rsidRPr="00A829D8" w:rsidRDefault="0093153A" w:rsidP="00A3061D">
            <w:pPr>
              <w:spacing w:line="259" w:lineRule="auto"/>
            </w:pPr>
            <w:r w:rsidRPr="00A829D8">
              <w:t>Titul Meno Priezvisko, Titul</w:t>
            </w:r>
          </w:p>
        </w:tc>
      </w:tr>
      <w:tr w:rsidR="00A3061D" w:rsidRPr="00A829D8" w14:paraId="13E902F3" w14:textId="77777777" w:rsidTr="00936723">
        <w:trPr>
          <w:trHeight w:val="391"/>
        </w:trPr>
        <w:tc>
          <w:tcPr>
            <w:tcW w:w="1200" w:type="pct"/>
          </w:tcPr>
          <w:p w14:paraId="4C2DF97D" w14:textId="77777777" w:rsidR="00A3061D" w:rsidRPr="005D28F2" w:rsidRDefault="00A3061D" w:rsidP="00A3061D">
            <w:pPr>
              <w:spacing w:line="259" w:lineRule="auto"/>
              <w:rPr>
                <w:color w:val="FF0000"/>
              </w:rPr>
            </w:pPr>
            <w:r w:rsidRPr="005D28F2">
              <w:rPr>
                <w:color w:val="FF0000"/>
              </w:rPr>
              <w:t>Konzultant:</w:t>
            </w:r>
          </w:p>
        </w:tc>
        <w:tc>
          <w:tcPr>
            <w:tcW w:w="3800" w:type="pct"/>
            <w:vAlign w:val="center"/>
          </w:tcPr>
          <w:p w14:paraId="1AC91EEF" w14:textId="77777777" w:rsidR="00A3061D" w:rsidRPr="005D28F2" w:rsidRDefault="00A3061D" w:rsidP="00A3061D">
            <w:pPr>
              <w:spacing w:line="259" w:lineRule="auto"/>
              <w:rPr>
                <w:color w:val="FF0000"/>
              </w:rPr>
            </w:pPr>
            <w:r w:rsidRPr="005D28F2">
              <w:rPr>
                <w:color w:val="FF0000"/>
              </w:rPr>
              <w:t>Titul Meno</w:t>
            </w:r>
            <w:r w:rsidR="0093153A" w:rsidRPr="005D28F2">
              <w:rPr>
                <w:color w:val="FF0000"/>
              </w:rPr>
              <w:t>1</w:t>
            </w:r>
            <w:r w:rsidRPr="005D28F2">
              <w:rPr>
                <w:color w:val="FF0000"/>
              </w:rPr>
              <w:t xml:space="preserve"> Priezvisko</w:t>
            </w:r>
            <w:r w:rsidR="0093153A" w:rsidRPr="005D28F2">
              <w:rPr>
                <w:color w:val="FF0000"/>
              </w:rPr>
              <w:t>1, Titul</w:t>
            </w:r>
          </w:p>
          <w:p w14:paraId="30B4673B" w14:textId="77777777" w:rsidR="00A3061D" w:rsidRPr="005D28F2" w:rsidRDefault="0093153A" w:rsidP="00A3061D">
            <w:pPr>
              <w:spacing w:line="259" w:lineRule="auto"/>
              <w:rPr>
                <w:color w:val="FF0000"/>
              </w:rPr>
            </w:pPr>
            <w:r w:rsidRPr="005D28F2">
              <w:rPr>
                <w:color w:val="FF0000"/>
              </w:rPr>
              <w:t>Titul Meno2 Priezvisko2, Titul</w:t>
            </w:r>
          </w:p>
        </w:tc>
      </w:tr>
      <w:tr w:rsidR="00A3061D" w:rsidRPr="00A829D8" w14:paraId="6EFD9ECA" w14:textId="77777777" w:rsidTr="00936723">
        <w:trPr>
          <w:trHeight w:val="1453"/>
        </w:trPr>
        <w:tc>
          <w:tcPr>
            <w:tcW w:w="5000" w:type="pct"/>
            <w:gridSpan w:val="2"/>
          </w:tcPr>
          <w:p w14:paraId="6D22E6D0" w14:textId="77777777" w:rsidR="00A3061D" w:rsidRPr="00A829D8" w:rsidRDefault="00A3061D" w:rsidP="00A83B1F">
            <w:pPr>
              <w:spacing w:line="259" w:lineRule="auto"/>
            </w:pPr>
          </w:p>
        </w:tc>
      </w:tr>
      <w:tr w:rsidR="00A3061D" w:rsidRPr="00A829D8" w14:paraId="51C77D31" w14:textId="77777777" w:rsidTr="00936723">
        <w:trPr>
          <w:trHeight w:val="652"/>
        </w:trPr>
        <w:tc>
          <w:tcPr>
            <w:tcW w:w="1200" w:type="pct"/>
            <w:vAlign w:val="bottom"/>
          </w:tcPr>
          <w:p w14:paraId="12C19483" w14:textId="0D8B2D8E" w:rsidR="00A3061D" w:rsidRPr="00A829D8" w:rsidRDefault="00656117" w:rsidP="00A83B1F">
            <w:pPr>
              <w:spacing w:line="259" w:lineRule="auto"/>
              <w:rPr>
                <w:b/>
              </w:rPr>
            </w:pPr>
            <w:r>
              <w:rPr>
                <w:b/>
                <w:sz w:val="32"/>
              </w:rPr>
              <w:t xml:space="preserve">2020 </w:t>
            </w:r>
            <w:r w:rsidR="0093153A" w:rsidRPr="00A829D8">
              <w:rPr>
                <w:b/>
                <w:sz w:val="32"/>
              </w:rPr>
              <w:t>Košice</w:t>
            </w:r>
          </w:p>
        </w:tc>
        <w:tc>
          <w:tcPr>
            <w:tcW w:w="3800" w:type="pct"/>
            <w:vAlign w:val="bottom"/>
          </w:tcPr>
          <w:p w14:paraId="276B1313" w14:textId="77777777" w:rsidR="00A3061D" w:rsidRPr="00A829D8" w:rsidRDefault="00A3061D" w:rsidP="00682F96">
            <w:pPr>
              <w:spacing w:line="259" w:lineRule="auto"/>
              <w:jc w:val="right"/>
              <w:rPr>
                <w:b/>
                <w:sz w:val="32"/>
              </w:rPr>
            </w:pPr>
            <w:r w:rsidRPr="00A829D8">
              <w:rPr>
                <w:b/>
                <w:sz w:val="32"/>
              </w:rPr>
              <w:t xml:space="preserve">Meno </w:t>
            </w:r>
            <w:r w:rsidR="00682F96" w:rsidRPr="00A829D8">
              <w:rPr>
                <w:b/>
                <w:sz w:val="32"/>
              </w:rPr>
              <w:t>P</w:t>
            </w:r>
            <w:r w:rsidRPr="00A829D8">
              <w:rPr>
                <w:b/>
                <w:sz w:val="32"/>
              </w:rPr>
              <w:t>riezvisko, tituly</w:t>
            </w:r>
          </w:p>
        </w:tc>
      </w:tr>
    </w:tbl>
    <w:p w14:paraId="6D1AB0F7" w14:textId="77777777" w:rsidR="00936723" w:rsidRPr="00A829D8" w:rsidRDefault="00936723" w:rsidP="00936723"/>
    <w:p w14:paraId="3403F0B6" w14:textId="77777777" w:rsidR="00936723" w:rsidRPr="00A829D8" w:rsidRDefault="00936723" w:rsidP="00936723">
      <w:pPr>
        <w:sectPr w:rsidR="00936723" w:rsidRPr="00A829D8" w:rsidSect="00764113">
          <w:pgSz w:w="11906" w:h="16838"/>
          <w:pgMar w:top="1418" w:right="1418" w:bottom="1418" w:left="1701" w:header="709" w:footer="709" w:gutter="0"/>
          <w:cols w:space="708"/>
          <w:docGrid w:linePitch="360"/>
        </w:sectPr>
      </w:pPr>
    </w:p>
    <w:p w14:paraId="16364F0F" w14:textId="77777777" w:rsidR="00054E4C" w:rsidRPr="005D28F2" w:rsidRDefault="00054E4C" w:rsidP="00DB0F9F">
      <w:pPr>
        <w:rPr>
          <w:b/>
          <w:color w:val="FF0000"/>
        </w:rPr>
      </w:pPr>
      <w:bookmarkStart w:id="0" w:name="_Toc382475973"/>
      <w:r w:rsidRPr="005D28F2">
        <w:rPr>
          <w:b/>
          <w:color w:val="FF0000"/>
          <w:sz w:val="32"/>
        </w:rPr>
        <w:lastRenderedPageBreak/>
        <w:t>Abstrakt v SJ</w:t>
      </w:r>
      <w:bookmarkEnd w:id="0"/>
    </w:p>
    <w:p w14:paraId="3C83BD3A" w14:textId="77777777" w:rsidR="00054E4C" w:rsidRPr="00A829D8" w:rsidRDefault="00054E4C" w:rsidP="00054E4C">
      <w:pPr>
        <w:jc w:val="both"/>
      </w:pPr>
      <w:r w:rsidRPr="00A829D8">
        <w:t>Abstrakt v slovenčine (referát) je povinnou súčasťou každej práce. Je výstižnou krátkou charakteristikou obsahu dokumentu. Abstrakt býva informatívny a zachováva tematické a štýlové vlastnosti práce. Nevyjadruje hodnotiace stanovisko autora. Obsahuje údaje o cieľoch práce, metódach, výsledkoch a záveroch. Text abstraktu sa píše ako jeden odstavec. Abstrakt neobsahuje odkazy na samotný text práce. Mal by mať rozsah asi 250 slov, nemal by presiahnuť jednu stranu. Pri štylizácii sa používajú celé vety, slovesá v činnom rode a tretej osobe. Používa sa odborná terminológia, menej zvyčajné termíny, skratky a symboly sa pri prvom výskyte v texte definujú.</w:t>
      </w:r>
    </w:p>
    <w:p w14:paraId="24FF3E8D" w14:textId="77777777" w:rsidR="00054E4C" w:rsidRPr="00A829D8" w:rsidRDefault="00054E4C" w:rsidP="00054E4C">
      <w:pPr>
        <w:jc w:val="both"/>
      </w:pPr>
    </w:p>
    <w:p w14:paraId="6F0F70F3" w14:textId="77777777" w:rsidR="00054E4C" w:rsidRPr="005D28F2" w:rsidRDefault="00054E4C" w:rsidP="00DB0F9F">
      <w:pPr>
        <w:rPr>
          <w:b/>
          <w:color w:val="FF0000"/>
          <w:sz w:val="32"/>
        </w:rPr>
      </w:pPr>
      <w:bookmarkStart w:id="1" w:name="_Toc382475974"/>
      <w:r w:rsidRPr="005D28F2">
        <w:rPr>
          <w:b/>
          <w:color w:val="FF0000"/>
          <w:sz w:val="32"/>
        </w:rPr>
        <w:t>Kľúčové slova v SJ</w:t>
      </w:r>
      <w:bookmarkEnd w:id="1"/>
    </w:p>
    <w:p w14:paraId="3E6D104A" w14:textId="77777777" w:rsidR="00054E4C" w:rsidRPr="00A829D8" w:rsidRDefault="00054E4C" w:rsidP="00054E4C">
      <w:pPr>
        <w:jc w:val="both"/>
      </w:pPr>
      <w:r w:rsidRPr="00A829D8">
        <w:t>Kľúčové slovo1, kľúčové slovo2, kľúčové slovo3, kľúčové slovo4,...</w:t>
      </w:r>
    </w:p>
    <w:p w14:paraId="7916C404" w14:textId="77777777" w:rsidR="00054E4C" w:rsidRPr="00A829D8" w:rsidRDefault="00054E4C" w:rsidP="00054E4C">
      <w:pPr>
        <w:jc w:val="both"/>
      </w:pPr>
      <w:r w:rsidRPr="00A829D8">
        <w:t>Kľúčové slová sú slová, ktoré úzko definujú tému práce a pomocou nich je možné jednoduchšie vyhľadať prácu podľa jej odborného významu.</w:t>
      </w:r>
    </w:p>
    <w:p w14:paraId="796AC52F" w14:textId="77777777" w:rsidR="00054E4C" w:rsidRPr="00A829D8" w:rsidRDefault="00054E4C" w:rsidP="00054E4C"/>
    <w:p w14:paraId="101BA678" w14:textId="77777777" w:rsidR="00054E4C" w:rsidRPr="005D28F2" w:rsidRDefault="00054E4C" w:rsidP="00DB0F9F">
      <w:pPr>
        <w:rPr>
          <w:b/>
          <w:color w:val="FF0000"/>
          <w:sz w:val="32"/>
        </w:rPr>
      </w:pPr>
      <w:bookmarkStart w:id="2" w:name="_Toc382475975"/>
      <w:r w:rsidRPr="005D28F2">
        <w:rPr>
          <w:b/>
          <w:color w:val="FF0000"/>
          <w:sz w:val="32"/>
        </w:rPr>
        <w:t>Abstrakt v AJ</w:t>
      </w:r>
      <w:bookmarkEnd w:id="2"/>
    </w:p>
    <w:p w14:paraId="0FCE0FF4" w14:textId="77777777" w:rsidR="00054E4C" w:rsidRPr="00A829D8" w:rsidRDefault="00054E4C" w:rsidP="00054E4C">
      <w:pPr>
        <w:jc w:val="both"/>
      </w:pPr>
      <w:r w:rsidRPr="00A829D8">
        <w:t>Text abstraktu v svetovom jazyku je potrebný pre integráciu do medzinárodných informačných systémov (napr. The Network Digital Library of Theses and Dissertations). Ak nie je možné jazykovú verziu umiestniť na jednej strane so slovenským abstraktom, je potrebné umiestniť ju na samostatnú stranu (cudzojazyčný abstrakt nemožno deliť a uvádzať na dvoch stranách).</w:t>
      </w:r>
    </w:p>
    <w:p w14:paraId="6F46CC9E" w14:textId="77777777" w:rsidR="00054E4C" w:rsidRPr="00A829D8" w:rsidRDefault="00054E4C" w:rsidP="00054E4C">
      <w:pPr>
        <w:jc w:val="both"/>
      </w:pPr>
    </w:p>
    <w:p w14:paraId="0A24C675" w14:textId="77777777" w:rsidR="00054E4C" w:rsidRPr="005D28F2" w:rsidRDefault="00054E4C" w:rsidP="00DB0F9F">
      <w:pPr>
        <w:rPr>
          <w:b/>
          <w:color w:val="FF0000"/>
          <w:sz w:val="32"/>
        </w:rPr>
      </w:pPr>
      <w:bookmarkStart w:id="3" w:name="_Toc382475976"/>
      <w:r w:rsidRPr="005D28F2">
        <w:rPr>
          <w:b/>
          <w:color w:val="FF0000"/>
          <w:sz w:val="32"/>
        </w:rPr>
        <w:t>Kľúčové slova v AJ</w:t>
      </w:r>
      <w:bookmarkEnd w:id="3"/>
    </w:p>
    <w:p w14:paraId="3FDE3020" w14:textId="77777777" w:rsidR="00054E4C" w:rsidRPr="00A829D8" w:rsidRDefault="008E5B50" w:rsidP="00054E4C">
      <w:r w:rsidRPr="00A829D8">
        <w:t>Key word 1, Key word 2, Key word 3, Key word 4,...</w:t>
      </w:r>
    </w:p>
    <w:p w14:paraId="49E90940" w14:textId="77777777" w:rsidR="008E5B50" w:rsidRPr="00A829D8" w:rsidRDefault="008E5B50" w:rsidP="008E5B50">
      <w:pPr>
        <w:spacing w:line="259" w:lineRule="auto"/>
      </w:pPr>
      <w:r w:rsidRPr="00A829D8">
        <w:br w:type="page"/>
      </w:r>
    </w:p>
    <w:p w14:paraId="0C14BCFC" w14:textId="77777777" w:rsidR="008E5B50" w:rsidRPr="00A829D8" w:rsidRDefault="008E5B50" w:rsidP="00DB0F9F">
      <w:pPr>
        <w:rPr>
          <w:b/>
          <w:sz w:val="32"/>
        </w:rPr>
      </w:pPr>
      <w:bookmarkStart w:id="4" w:name="_Toc382475977"/>
      <w:r w:rsidRPr="00A829D8">
        <w:rPr>
          <w:b/>
          <w:sz w:val="32"/>
        </w:rPr>
        <w:lastRenderedPageBreak/>
        <w:t>Zadanie práce</w:t>
      </w:r>
      <w:bookmarkEnd w:id="4"/>
    </w:p>
    <w:p w14:paraId="12A2D622" w14:textId="77777777" w:rsidR="008E5B50" w:rsidRPr="00A829D8" w:rsidRDefault="008E5B50" w:rsidP="008E5B50"/>
    <w:p w14:paraId="0BFD8DE0" w14:textId="77777777" w:rsidR="008E5B50" w:rsidRPr="00A829D8" w:rsidRDefault="00FC4D2F" w:rsidP="008E5B50">
      <w:pPr>
        <w:spacing w:line="259" w:lineRule="auto"/>
        <w:rPr>
          <w:color w:val="FF0000"/>
          <w:sz w:val="32"/>
        </w:rPr>
      </w:pPr>
      <w:r w:rsidRPr="00A829D8">
        <w:rPr>
          <w:color w:val="FF0000"/>
          <w:sz w:val="32"/>
        </w:rPr>
        <w:t xml:space="preserve">Túto stranu nahraďte </w:t>
      </w:r>
      <w:r w:rsidR="008E5B50" w:rsidRPr="00A829D8">
        <w:rPr>
          <w:color w:val="FF0000"/>
          <w:sz w:val="32"/>
        </w:rPr>
        <w:t>naskenovan</w:t>
      </w:r>
      <w:r w:rsidRPr="00A829D8">
        <w:rPr>
          <w:color w:val="FF0000"/>
          <w:sz w:val="32"/>
        </w:rPr>
        <w:t>ým</w:t>
      </w:r>
      <w:r w:rsidR="008E5B50" w:rsidRPr="00A829D8">
        <w:rPr>
          <w:color w:val="FF0000"/>
          <w:sz w:val="32"/>
        </w:rPr>
        <w:t xml:space="preserve"> zad</w:t>
      </w:r>
      <w:r w:rsidRPr="00A829D8">
        <w:rPr>
          <w:color w:val="FF0000"/>
          <w:sz w:val="32"/>
        </w:rPr>
        <w:t>ávacím listom</w:t>
      </w:r>
      <w:r w:rsidR="008E5B50" w:rsidRPr="00A829D8">
        <w:rPr>
          <w:color w:val="FF0000"/>
          <w:sz w:val="32"/>
        </w:rPr>
        <w:t>.</w:t>
      </w:r>
    </w:p>
    <w:p w14:paraId="193894B5" w14:textId="77777777" w:rsidR="008E5B50" w:rsidRPr="00A829D8" w:rsidRDefault="008E5B50" w:rsidP="008E5B50">
      <w:pPr>
        <w:spacing w:line="259" w:lineRule="auto"/>
        <w:rPr>
          <w:color w:val="FF0000"/>
          <w:sz w:val="32"/>
        </w:rPr>
      </w:pPr>
      <w:r w:rsidRPr="00A829D8">
        <w:rPr>
          <w:color w:val="FF0000"/>
          <w:sz w:val="32"/>
        </w:rPr>
        <w:t>Odporúčame skenovať na 200-300 DPI, Odtiene sivej</w:t>
      </w:r>
    </w:p>
    <w:p w14:paraId="2AAD9E6D" w14:textId="77777777" w:rsidR="008E5B50" w:rsidRPr="00A829D8" w:rsidRDefault="008E5B50" w:rsidP="008E5B50">
      <w:pPr>
        <w:spacing w:line="259" w:lineRule="auto"/>
        <w:rPr>
          <w:color w:val="FF0000"/>
          <w:sz w:val="32"/>
        </w:rPr>
      </w:pPr>
      <w:r w:rsidRPr="00A829D8">
        <w:rPr>
          <w:color w:val="FF0000"/>
          <w:sz w:val="32"/>
        </w:rPr>
        <w:t>! v jednej vytlačenej ZP musí byť vložený originál zadávacieho listu !</w:t>
      </w:r>
    </w:p>
    <w:p w14:paraId="61A377B0" w14:textId="77777777" w:rsidR="008E5B50" w:rsidRPr="00A829D8" w:rsidRDefault="008E5B50" w:rsidP="008E5B50">
      <w:pPr>
        <w:spacing w:line="259" w:lineRule="auto"/>
      </w:pPr>
      <w:r w:rsidRPr="00A829D8">
        <w:br w:type="page"/>
      </w:r>
    </w:p>
    <w:p w14:paraId="57338EB3" w14:textId="77777777" w:rsidR="008E5B50" w:rsidRPr="00A829D8" w:rsidRDefault="008E5B50" w:rsidP="008E5B50">
      <w:pPr>
        <w:spacing w:line="259" w:lineRule="auto"/>
      </w:pPr>
    </w:p>
    <w:p w14:paraId="6FF65B37" w14:textId="77777777" w:rsidR="008E5B50" w:rsidRPr="00A829D8" w:rsidRDefault="008E5B50" w:rsidP="008E5B50">
      <w:pPr>
        <w:spacing w:line="259" w:lineRule="auto"/>
      </w:pPr>
    </w:p>
    <w:p w14:paraId="5916464A" w14:textId="77777777" w:rsidR="008E5B50" w:rsidRPr="00A829D8" w:rsidRDefault="008E5B50" w:rsidP="008E5B50">
      <w:pPr>
        <w:spacing w:line="259" w:lineRule="auto"/>
      </w:pPr>
    </w:p>
    <w:p w14:paraId="469361B8" w14:textId="77777777" w:rsidR="008E5B50" w:rsidRPr="00A829D8" w:rsidRDefault="008E5B50" w:rsidP="008E5B50">
      <w:pPr>
        <w:spacing w:line="259" w:lineRule="auto"/>
      </w:pPr>
    </w:p>
    <w:p w14:paraId="1F18ABB5" w14:textId="77777777" w:rsidR="008E5B50" w:rsidRPr="00A829D8" w:rsidRDefault="008E5B50" w:rsidP="008E5B50">
      <w:pPr>
        <w:spacing w:line="259" w:lineRule="auto"/>
      </w:pPr>
    </w:p>
    <w:p w14:paraId="10800CC2" w14:textId="77777777" w:rsidR="008E5B50" w:rsidRPr="00A829D8" w:rsidRDefault="008E5B50" w:rsidP="008E5B50">
      <w:pPr>
        <w:spacing w:line="259" w:lineRule="auto"/>
      </w:pPr>
    </w:p>
    <w:p w14:paraId="1B762554" w14:textId="77777777" w:rsidR="008E5B50" w:rsidRPr="00A829D8" w:rsidRDefault="008E5B50" w:rsidP="008E5B50">
      <w:pPr>
        <w:spacing w:line="259" w:lineRule="auto"/>
      </w:pPr>
    </w:p>
    <w:p w14:paraId="1E82B97F" w14:textId="77777777" w:rsidR="008E5B50" w:rsidRPr="00A829D8" w:rsidRDefault="008E5B50" w:rsidP="008E5B50">
      <w:pPr>
        <w:spacing w:line="259" w:lineRule="auto"/>
      </w:pPr>
    </w:p>
    <w:p w14:paraId="1812F689" w14:textId="77777777" w:rsidR="008E5B50" w:rsidRPr="00A829D8" w:rsidRDefault="008E5B50" w:rsidP="008E5B50">
      <w:pPr>
        <w:spacing w:line="259" w:lineRule="auto"/>
      </w:pPr>
    </w:p>
    <w:p w14:paraId="2A889E7E" w14:textId="77777777" w:rsidR="008E5B50" w:rsidRPr="00A829D8" w:rsidRDefault="008E5B50" w:rsidP="008E5B50">
      <w:pPr>
        <w:spacing w:line="259" w:lineRule="auto"/>
      </w:pPr>
    </w:p>
    <w:p w14:paraId="56350E81" w14:textId="77777777" w:rsidR="008E5B50" w:rsidRPr="00A829D8" w:rsidRDefault="008E5B50" w:rsidP="008E5B50">
      <w:pPr>
        <w:spacing w:line="259" w:lineRule="auto"/>
      </w:pPr>
    </w:p>
    <w:p w14:paraId="4C7A56AF" w14:textId="77777777" w:rsidR="008E5B50" w:rsidRPr="00A829D8" w:rsidRDefault="008E5B50" w:rsidP="008E5B50">
      <w:pPr>
        <w:spacing w:line="259" w:lineRule="auto"/>
      </w:pPr>
    </w:p>
    <w:p w14:paraId="0C5C6007" w14:textId="77777777" w:rsidR="008E5B50" w:rsidRPr="00A829D8" w:rsidRDefault="008E5B50" w:rsidP="008E5B50">
      <w:pPr>
        <w:spacing w:line="259" w:lineRule="auto"/>
      </w:pPr>
    </w:p>
    <w:p w14:paraId="4EDCA7F6" w14:textId="77777777" w:rsidR="008E5B50" w:rsidRPr="00A829D8" w:rsidRDefault="008E5B50" w:rsidP="008E5B50">
      <w:pPr>
        <w:spacing w:line="259" w:lineRule="auto"/>
      </w:pPr>
    </w:p>
    <w:p w14:paraId="022463C9" w14:textId="77777777" w:rsidR="008E5B50" w:rsidRPr="00A829D8" w:rsidRDefault="008E5B50" w:rsidP="008E5B50">
      <w:pPr>
        <w:spacing w:line="259" w:lineRule="auto"/>
      </w:pPr>
    </w:p>
    <w:p w14:paraId="4914BA36" w14:textId="77777777" w:rsidR="008E5B50" w:rsidRPr="00A829D8" w:rsidRDefault="008E5B50" w:rsidP="008E5B50">
      <w:pPr>
        <w:spacing w:line="259" w:lineRule="auto"/>
      </w:pPr>
    </w:p>
    <w:p w14:paraId="3B387932" w14:textId="77777777" w:rsidR="008E5B50" w:rsidRPr="00A829D8" w:rsidRDefault="008E5B50" w:rsidP="008E5B50">
      <w:pPr>
        <w:spacing w:line="259" w:lineRule="auto"/>
      </w:pPr>
    </w:p>
    <w:p w14:paraId="008E39E7" w14:textId="77777777" w:rsidR="008E5B50" w:rsidRPr="00A829D8" w:rsidRDefault="008E5B50" w:rsidP="008E5B50">
      <w:pPr>
        <w:spacing w:line="259" w:lineRule="auto"/>
      </w:pPr>
    </w:p>
    <w:p w14:paraId="6B4FF203" w14:textId="77777777" w:rsidR="008E5B50" w:rsidRPr="00A829D8" w:rsidRDefault="008E5B50" w:rsidP="008E5B50">
      <w:pPr>
        <w:spacing w:line="259" w:lineRule="auto"/>
      </w:pPr>
    </w:p>
    <w:p w14:paraId="7504458A" w14:textId="77777777" w:rsidR="008E5B50" w:rsidRPr="00A829D8" w:rsidRDefault="008E5B50" w:rsidP="008E5B50">
      <w:pPr>
        <w:spacing w:line="259" w:lineRule="auto"/>
      </w:pPr>
    </w:p>
    <w:p w14:paraId="3FECAC74" w14:textId="77777777" w:rsidR="00DB0F9F" w:rsidRPr="00A829D8" w:rsidRDefault="00DB0F9F" w:rsidP="008E5B50">
      <w:pPr>
        <w:spacing w:line="259" w:lineRule="auto"/>
      </w:pPr>
    </w:p>
    <w:p w14:paraId="75A0B893" w14:textId="77777777" w:rsidR="00DB0F9F" w:rsidRPr="00A829D8" w:rsidRDefault="00DB0F9F" w:rsidP="008E5B50">
      <w:pPr>
        <w:spacing w:line="259" w:lineRule="auto"/>
      </w:pPr>
    </w:p>
    <w:p w14:paraId="31D5E8D2" w14:textId="77777777" w:rsidR="008E5B50" w:rsidRPr="00A829D8" w:rsidRDefault="008E5B50" w:rsidP="008E5B50">
      <w:pPr>
        <w:spacing w:line="259" w:lineRule="auto"/>
      </w:pPr>
    </w:p>
    <w:p w14:paraId="76519F38" w14:textId="77777777" w:rsidR="00DB0F9F" w:rsidRPr="00A829D8" w:rsidRDefault="00DB0F9F" w:rsidP="00DB0F9F">
      <w:pPr>
        <w:rPr>
          <w:b/>
          <w:sz w:val="32"/>
        </w:rPr>
      </w:pPr>
      <w:r w:rsidRPr="00A829D8">
        <w:rPr>
          <w:b/>
          <w:sz w:val="32"/>
        </w:rPr>
        <w:t>Čestné vyhlásenie</w:t>
      </w:r>
    </w:p>
    <w:p w14:paraId="34562CDE" w14:textId="77777777" w:rsidR="008E5B50" w:rsidRPr="00A829D8" w:rsidRDefault="008E5B50" w:rsidP="008E5B50">
      <w:pPr>
        <w:spacing w:line="259" w:lineRule="auto"/>
        <w:jc w:val="both"/>
      </w:pPr>
      <w:r w:rsidRPr="00A829D8">
        <w:t>Vyhlasujem, že som celú di</w:t>
      </w:r>
      <w:r w:rsidR="00FC4D2F" w:rsidRPr="00A829D8">
        <w:t>zertačnú</w:t>
      </w:r>
      <w:r w:rsidRPr="00A829D8">
        <w:t xml:space="preserve"> prácu vypracoval/a samostatne s použitím uvedenej odbornej literatúry. </w:t>
      </w:r>
    </w:p>
    <w:p w14:paraId="69040E7F" w14:textId="77777777" w:rsidR="008E5B50" w:rsidRPr="00A829D8" w:rsidRDefault="008E5B50" w:rsidP="008E5B50">
      <w:pPr>
        <w:spacing w:line="259" w:lineRule="auto"/>
      </w:pPr>
    </w:p>
    <w:p w14:paraId="5BAD13C6" w14:textId="77777777" w:rsidR="008E5B50" w:rsidRPr="00A829D8" w:rsidRDefault="008E5B50" w:rsidP="008E5B50">
      <w:pPr>
        <w:spacing w:line="259" w:lineRule="auto"/>
      </w:pPr>
    </w:p>
    <w:p w14:paraId="19DC7384" w14:textId="7B5EE34A" w:rsidR="008E5B50" w:rsidRPr="00A829D8" w:rsidRDefault="008E5B50" w:rsidP="008E5B50">
      <w:pPr>
        <w:spacing w:line="259" w:lineRule="auto"/>
      </w:pPr>
      <w:r w:rsidRPr="00A829D8">
        <w:t xml:space="preserve">Košice, </w:t>
      </w:r>
      <w:r w:rsidRPr="00A829D8">
        <w:fldChar w:fldCharType="begin"/>
      </w:r>
      <w:r w:rsidRPr="00A829D8">
        <w:instrText xml:space="preserve"> DATE  \@ "dd. MMMM yyyy"  \* MERGEFORMAT </w:instrText>
      </w:r>
      <w:r w:rsidRPr="00A829D8">
        <w:fldChar w:fldCharType="separate"/>
      </w:r>
      <w:r w:rsidR="00D10E45">
        <w:rPr>
          <w:noProof/>
        </w:rPr>
        <w:t>19. januára 2020</w:t>
      </w:r>
      <w:r w:rsidRPr="00A829D8">
        <w:fldChar w:fldCharType="end"/>
      </w:r>
      <w:r w:rsidRPr="00A829D8">
        <w:tab/>
      </w:r>
      <w:r w:rsidRPr="00A829D8">
        <w:tab/>
      </w:r>
      <w:r w:rsidRPr="00A829D8">
        <w:tab/>
      </w:r>
      <w:r w:rsidRPr="00A829D8">
        <w:tab/>
      </w:r>
      <w:r w:rsidRPr="00A829D8">
        <w:tab/>
      </w:r>
      <w:r w:rsidRPr="00A829D8">
        <w:tab/>
      </w:r>
      <w:r w:rsidRPr="005D28F2">
        <w:rPr>
          <w:color w:val="FF0000"/>
        </w:rPr>
        <w:t>..........................................</w:t>
      </w:r>
      <w:r w:rsidRPr="00A829D8">
        <w:tab/>
      </w:r>
    </w:p>
    <w:p w14:paraId="3948479A" w14:textId="77777777" w:rsidR="008E5B50" w:rsidRPr="00A829D8" w:rsidRDefault="008E5B50" w:rsidP="008E5B50">
      <w:pPr>
        <w:spacing w:line="259" w:lineRule="auto"/>
      </w:pPr>
      <w:r w:rsidRPr="00A829D8">
        <w:tab/>
      </w:r>
      <w:r w:rsidRPr="00A829D8">
        <w:tab/>
      </w:r>
      <w:r w:rsidRPr="00A829D8">
        <w:tab/>
      </w:r>
      <w:r w:rsidRPr="00A829D8">
        <w:tab/>
      </w:r>
      <w:r w:rsidRPr="00A829D8">
        <w:tab/>
      </w:r>
      <w:r w:rsidRPr="00A829D8">
        <w:tab/>
      </w:r>
      <w:r w:rsidRPr="00A829D8">
        <w:tab/>
      </w:r>
      <w:r w:rsidRPr="00A829D8">
        <w:tab/>
        <w:t xml:space="preserve">     vlastnoručný podpis</w:t>
      </w:r>
      <w:r w:rsidRPr="00A829D8">
        <w:br w:type="page"/>
      </w:r>
    </w:p>
    <w:p w14:paraId="24EF9EB6" w14:textId="77777777" w:rsidR="008E5B50" w:rsidRPr="00A829D8" w:rsidRDefault="008E5B50" w:rsidP="008E5B50">
      <w:pPr>
        <w:spacing w:line="259" w:lineRule="auto"/>
        <w:rPr>
          <w:rFonts w:asciiTheme="majorHAnsi" w:eastAsiaTheme="majorEastAsia" w:hAnsiTheme="majorHAnsi" w:cstheme="majorBidi"/>
          <w:b/>
          <w:sz w:val="32"/>
          <w:szCs w:val="32"/>
        </w:rPr>
      </w:pPr>
    </w:p>
    <w:p w14:paraId="17A875B3"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34B815BE"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1526D8F7"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0E5E4563"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5198AFA5"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9972E1F"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7D14BA7"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3503130"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167BF161"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2BE7E224"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79DB58FD"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EF1E0E9"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504E465A"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5EDC056"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CF894AE"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176CD791"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45968EFF"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3BF8A4C1" w14:textId="77777777" w:rsidR="00FC4D2F" w:rsidRPr="005D28F2" w:rsidRDefault="00FC4D2F" w:rsidP="00DB0F9F">
      <w:pPr>
        <w:rPr>
          <w:b/>
          <w:color w:val="FF0000"/>
          <w:sz w:val="32"/>
        </w:rPr>
      </w:pPr>
      <w:bookmarkStart w:id="5" w:name="_Toc382475978"/>
      <w:r w:rsidRPr="005D28F2">
        <w:rPr>
          <w:b/>
          <w:color w:val="FF0000"/>
          <w:sz w:val="32"/>
        </w:rPr>
        <w:t>Poďakovanie</w:t>
      </w:r>
      <w:bookmarkEnd w:id="5"/>
    </w:p>
    <w:p w14:paraId="4CD54AF7" w14:textId="77777777" w:rsidR="00FC4D2F" w:rsidRPr="005D28F2" w:rsidRDefault="00FC4D2F" w:rsidP="00FC4D2F">
      <w:pPr>
        <w:jc w:val="both"/>
        <w:rPr>
          <w:color w:val="FF0000"/>
        </w:rPr>
      </w:pPr>
      <w:r w:rsidRPr="005D28F2">
        <w:rPr>
          <w:color w:val="FF0000"/>
        </w:rPr>
        <w:t>Na tomto mieste môže byť vyjadrenie poďakovania napr. vedúcemu práce resp. konzultantom za pripomienky a odbornú pomoc pri vypracovaní práce. Nie je zvykom ďakovať za rutinnú kontrolu, menšiu spoluprácu alebo všeobecné rady. Vyjadrenie poďakovania v prípade využitia inej práce sa uskutočňuje formou citácie na konci hlavného textu práce a odkazy na citáciu sa musia uviesť aj na zodpovedajúcich miestach v texte.</w:t>
      </w:r>
    </w:p>
    <w:p w14:paraId="2DA9D12E" w14:textId="77777777" w:rsidR="00DB0F9F" w:rsidRPr="00A829D8" w:rsidRDefault="00DB0F9F" w:rsidP="00DB0F9F">
      <w:pPr>
        <w:spacing w:line="259" w:lineRule="auto"/>
        <w:sectPr w:rsidR="00DB0F9F" w:rsidRPr="00A829D8" w:rsidSect="00764113">
          <w:pgSz w:w="11906" w:h="16838"/>
          <w:pgMar w:top="1418" w:right="1418" w:bottom="1418" w:left="1701" w:header="709" w:footer="709" w:gutter="0"/>
          <w:cols w:space="708"/>
          <w:docGrid w:linePitch="360"/>
        </w:sectPr>
      </w:pPr>
    </w:p>
    <w:sdt>
      <w:sdtPr>
        <w:rPr>
          <w:rFonts w:asciiTheme="minorHAnsi" w:eastAsiaTheme="minorHAnsi" w:hAnsiTheme="minorHAnsi" w:cstheme="minorBidi"/>
          <w:color w:val="auto"/>
          <w:sz w:val="22"/>
          <w:szCs w:val="22"/>
          <w:lang w:eastAsia="en-US"/>
        </w:rPr>
        <w:id w:val="-141891053"/>
        <w:docPartObj>
          <w:docPartGallery w:val="Table of Contents"/>
          <w:docPartUnique/>
        </w:docPartObj>
      </w:sdtPr>
      <w:sdtEndPr>
        <w:rPr>
          <w:b/>
          <w:bCs/>
        </w:rPr>
      </w:sdtEndPr>
      <w:sdtContent>
        <w:p w14:paraId="66CA9751" w14:textId="77777777" w:rsidR="00DB0F9F" w:rsidRPr="00A829D8" w:rsidRDefault="00DB0F9F">
          <w:pPr>
            <w:pStyle w:val="Hlavikaobsahu"/>
            <w:rPr>
              <w:b/>
              <w:color w:val="auto"/>
            </w:rPr>
          </w:pPr>
          <w:r w:rsidRPr="00A829D8">
            <w:rPr>
              <w:b/>
              <w:color w:val="auto"/>
            </w:rPr>
            <w:t>Obsah</w:t>
          </w:r>
        </w:p>
        <w:p w14:paraId="02F41E37" w14:textId="36DA733D" w:rsidR="003C1491" w:rsidRDefault="00DB0F9F">
          <w:pPr>
            <w:pStyle w:val="Obsah1"/>
            <w:tabs>
              <w:tab w:val="right" w:leader="dot" w:pos="8777"/>
            </w:tabs>
            <w:rPr>
              <w:rFonts w:eastAsiaTheme="minorEastAsia"/>
              <w:noProof/>
              <w:lang w:eastAsia="sk-SK"/>
            </w:rPr>
          </w:pPr>
          <w:r w:rsidRPr="00A829D8">
            <w:fldChar w:fldCharType="begin"/>
          </w:r>
          <w:r w:rsidRPr="00A829D8">
            <w:instrText xml:space="preserve"> TOC \o "1-3" \h \z \u </w:instrText>
          </w:r>
          <w:r w:rsidRPr="00A829D8">
            <w:fldChar w:fldCharType="separate"/>
          </w:r>
          <w:hyperlink w:anchor="_Toc30149444" w:history="1">
            <w:r w:rsidR="003C1491" w:rsidRPr="00624F28">
              <w:rPr>
                <w:rStyle w:val="Hypertextovprepojenie"/>
                <w:noProof/>
              </w:rPr>
              <w:t>Zoznam obrázkov</w:t>
            </w:r>
            <w:r w:rsidR="003C1491">
              <w:rPr>
                <w:noProof/>
                <w:webHidden/>
              </w:rPr>
              <w:tab/>
            </w:r>
            <w:r w:rsidR="003C1491">
              <w:rPr>
                <w:noProof/>
                <w:webHidden/>
              </w:rPr>
              <w:fldChar w:fldCharType="begin"/>
            </w:r>
            <w:r w:rsidR="003C1491">
              <w:rPr>
                <w:noProof/>
                <w:webHidden/>
              </w:rPr>
              <w:instrText xml:space="preserve"> PAGEREF _Toc30149444 \h </w:instrText>
            </w:r>
            <w:r w:rsidR="003C1491">
              <w:rPr>
                <w:noProof/>
                <w:webHidden/>
              </w:rPr>
            </w:r>
            <w:r w:rsidR="003C1491">
              <w:rPr>
                <w:noProof/>
                <w:webHidden/>
              </w:rPr>
              <w:fldChar w:fldCharType="separate"/>
            </w:r>
            <w:r w:rsidR="003C1491">
              <w:rPr>
                <w:noProof/>
                <w:webHidden/>
              </w:rPr>
              <w:t>8</w:t>
            </w:r>
            <w:r w:rsidR="003C1491">
              <w:rPr>
                <w:noProof/>
                <w:webHidden/>
              </w:rPr>
              <w:fldChar w:fldCharType="end"/>
            </w:r>
          </w:hyperlink>
        </w:p>
        <w:p w14:paraId="6A37E41E" w14:textId="1C27871B" w:rsidR="003C1491" w:rsidRDefault="00FF669D">
          <w:pPr>
            <w:pStyle w:val="Obsah1"/>
            <w:tabs>
              <w:tab w:val="right" w:leader="dot" w:pos="8777"/>
            </w:tabs>
            <w:rPr>
              <w:rFonts w:eastAsiaTheme="minorEastAsia"/>
              <w:noProof/>
              <w:lang w:eastAsia="sk-SK"/>
            </w:rPr>
          </w:pPr>
          <w:hyperlink w:anchor="_Toc30149445" w:history="1">
            <w:r w:rsidR="003C1491" w:rsidRPr="00624F28">
              <w:rPr>
                <w:rStyle w:val="Hypertextovprepojenie"/>
                <w:noProof/>
              </w:rPr>
              <w:t>Zoznam tabuliek</w:t>
            </w:r>
            <w:r w:rsidR="003C1491">
              <w:rPr>
                <w:noProof/>
                <w:webHidden/>
              </w:rPr>
              <w:tab/>
            </w:r>
            <w:r w:rsidR="003C1491">
              <w:rPr>
                <w:noProof/>
                <w:webHidden/>
              </w:rPr>
              <w:fldChar w:fldCharType="begin"/>
            </w:r>
            <w:r w:rsidR="003C1491">
              <w:rPr>
                <w:noProof/>
                <w:webHidden/>
              </w:rPr>
              <w:instrText xml:space="preserve"> PAGEREF _Toc30149445 \h </w:instrText>
            </w:r>
            <w:r w:rsidR="003C1491">
              <w:rPr>
                <w:noProof/>
                <w:webHidden/>
              </w:rPr>
            </w:r>
            <w:r w:rsidR="003C1491">
              <w:rPr>
                <w:noProof/>
                <w:webHidden/>
              </w:rPr>
              <w:fldChar w:fldCharType="separate"/>
            </w:r>
            <w:r w:rsidR="003C1491">
              <w:rPr>
                <w:noProof/>
                <w:webHidden/>
              </w:rPr>
              <w:t>9</w:t>
            </w:r>
            <w:r w:rsidR="003C1491">
              <w:rPr>
                <w:noProof/>
                <w:webHidden/>
              </w:rPr>
              <w:fldChar w:fldCharType="end"/>
            </w:r>
          </w:hyperlink>
        </w:p>
        <w:p w14:paraId="7D373F52" w14:textId="21760CEF" w:rsidR="003C1491" w:rsidRDefault="00FF669D">
          <w:pPr>
            <w:pStyle w:val="Obsah1"/>
            <w:tabs>
              <w:tab w:val="right" w:leader="dot" w:pos="8777"/>
            </w:tabs>
            <w:rPr>
              <w:rFonts w:eastAsiaTheme="minorEastAsia"/>
              <w:noProof/>
              <w:lang w:eastAsia="sk-SK"/>
            </w:rPr>
          </w:pPr>
          <w:hyperlink w:anchor="_Toc30149446" w:history="1">
            <w:r w:rsidR="003C1491" w:rsidRPr="00624F28">
              <w:rPr>
                <w:rStyle w:val="Hypertextovprepojenie"/>
                <w:noProof/>
              </w:rPr>
              <w:t>Zoznam symbolov a skratiek</w:t>
            </w:r>
            <w:r w:rsidR="003C1491">
              <w:rPr>
                <w:noProof/>
                <w:webHidden/>
              </w:rPr>
              <w:tab/>
            </w:r>
            <w:r w:rsidR="003C1491">
              <w:rPr>
                <w:noProof/>
                <w:webHidden/>
              </w:rPr>
              <w:fldChar w:fldCharType="begin"/>
            </w:r>
            <w:r w:rsidR="003C1491">
              <w:rPr>
                <w:noProof/>
                <w:webHidden/>
              </w:rPr>
              <w:instrText xml:space="preserve"> PAGEREF _Toc30149446 \h </w:instrText>
            </w:r>
            <w:r w:rsidR="003C1491">
              <w:rPr>
                <w:noProof/>
                <w:webHidden/>
              </w:rPr>
            </w:r>
            <w:r w:rsidR="003C1491">
              <w:rPr>
                <w:noProof/>
                <w:webHidden/>
              </w:rPr>
              <w:fldChar w:fldCharType="separate"/>
            </w:r>
            <w:r w:rsidR="003C1491">
              <w:rPr>
                <w:noProof/>
                <w:webHidden/>
              </w:rPr>
              <w:t>10</w:t>
            </w:r>
            <w:r w:rsidR="003C1491">
              <w:rPr>
                <w:noProof/>
                <w:webHidden/>
              </w:rPr>
              <w:fldChar w:fldCharType="end"/>
            </w:r>
          </w:hyperlink>
        </w:p>
        <w:p w14:paraId="4B851743" w14:textId="410CAA5C" w:rsidR="003C1491" w:rsidRDefault="00FF669D">
          <w:pPr>
            <w:pStyle w:val="Obsah1"/>
            <w:tabs>
              <w:tab w:val="right" w:leader="dot" w:pos="8777"/>
            </w:tabs>
            <w:rPr>
              <w:rFonts w:eastAsiaTheme="minorEastAsia"/>
              <w:noProof/>
              <w:lang w:eastAsia="sk-SK"/>
            </w:rPr>
          </w:pPr>
          <w:hyperlink w:anchor="_Toc30149447" w:history="1">
            <w:r w:rsidR="003C1491" w:rsidRPr="00624F28">
              <w:rPr>
                <w:rStyle w:val="Hypertextovprepojenie"/>
                <w:noProof/>
              </w:rPr>
              <w:t>Úvod</w:t>
            </w:r>
            <w:r w:rsidR="003C1491">
              <w:rPr>
                <w:noProof/>
                <w:webHidden/>
              </w:rPr>
              <w:tab/>
            </w:r>
            <w:r w:rsidR="003C1491">
              <w:rPr>
                <w:noProof/>
                <w:webHidden/>
              </w:rPr>
              <w:fldChar w:fldCharType="begin"/>
            </w:r>
            <w:r w:rsidR="003C1491">
              <w:rPr>
                <w:noProof/>
                <w:webHidden/>
              </w:rPr>
              <w:instrText xml:space="preserve"> PAGEREF _Toc30149447 \h </w:instrText>
            </w:r>
            <w:r w:rsidR="003C1491">
              <w:rPr>
                <w:noProof/>
                <w:webHidden/>
              </w:rPr>
            </w:r>
            <w:r w:rsidR="003C1491">
              <w:rPr>
                <w:noProof/>
                <w:webHidden/>
              </w:rPr>
              <w:fldChar w:fldCharType="separate"/>
            </w:r>
            <w:r w:rsidR="003C1491">
              <w:rPr>
                <w:noProof/>
                <w:webHidden/>
              </w:rPr>
              <w:t>11</w:t>
            </w:r>
            <w:r w:rsidR="003C1491">
              <w:rPr>
                <w:noProof/>
                <w:webHidden/>
              </w:rPr>
              <w:fldChar w:fldCharType="end"/>
            </w:r>
          </w:hyperlink>
        </w:p>
        <w:p w14:paraId="4BDA4386" w14:textId="3BF2516E" w:rsidR="003C1491" w:rsidRDefault="00FF669D">
          <w:pPr>
            <w:pStyle w:val="Obsah1"/>
            <w:tabs>
              <w:tab w:val="left" w:pos="440"/>
              <w:tab w:val="right" w:leader="dot" w:pos="8777"/>
            </w:tabs>
            <w:rPr>
              <w:rFonts w:eastAsiaTheme="minorEastAsia"/>
              <w:noProof/>
              <w:lang w:eastAsia="sk-SK"/>
            </w:rPr>
          </w:pPr>
          <w:hyperlink w:anchor="_Toc30149448" w:history="1">
            <w:r w:rsidR="003C1491" w:rsidRPr="00624F28">
              <w:rPr>
                <w:rStyle w:val="Hypertextovprepojenie"/>
                <w:noProof/>
              </w:rPr>
              <w:t>1.</w:t>
            </w:r>
            <w:r w:rsidR="003C1491">
              <w:rPr>
                <w:rFonts w:eastAsiaTheme="minorEastAsia"/>
                <w:noProof/>
                <w:lang w:eastAsia="sk-SK"/>
              </w:rPr>
              <w:tab/>
            </w:r>
            <w:r w:rsidR="003C1491" w:rsidRPr="00624F28">
              <w:rPr>
                <w:rStyle w:val="Hypertextovprepojenie"/>
                <w:noProof/>
              </w:rPr>
              <w:t>Formulácia úlohy a cieľ práce</w:t>
            </w:r>
            <w:r w:rsidR="003C1491">
              <w:rPr>
                <w:noProof/>
                <w:webHidden/>
              </w:rPr>
              <w:tab/>
            </w:r>
            <w:r w:rsidR="003C1491">
              <w:rPr>
                <w:noProof/>
                <w:webHidden/>
              </w:rPr>
              <w:fldChar w:fldCharType="begin"/>
            </w:r>
            <w:r w:rsidR="003C1491">
              <w:rPr>
                <w:noProof/>
                <w:webHidden/>
              </w:rPr>
              <w:instrText xml:space="preserve"> PAGEREF _Toc30149448 \h </w:instrText>
            </w:r>
            <w:r w:rsidR="003C1491">
              <w:rPr>
                <w:noProof/>
                <w:webHidden/>
              </w:rPr>
            </w:r>
            <w:r w:rsidR="003C1491">
              <w:rPr>
                <w:noProof/>
                <w:webHidden/>
              </w:rPr>
              <w:fldChar w:fldCharType="separate"/>
            </w:r>
            <w:r w:rsidR="003C1491">
              <w:rPr>
                <w:noProof/>
                <w:webHidden/>
              </w:rPr>
              <w:t>12</w:t>
            </w:r>
            <w:r w:rsidR="003C1491">
              <w:rPr>
                <w:noProof/>
                <w:webHidden/>
              </w:rPr>
              <w:fldChar w:fldCharType="end"/>
            </w:r>
          </w:hyperlink>
        </w:p>
        <w:p w14:paraId="0F5D51E3" w14:textId="14747A12" w:rsidR="003C1491" w:rsidRDefault="00FF669D">
          <w:pPr>
            <w:pStyle w:val="Obsah1"/>
            <w:tabs>
              <w:tab w:val="left" w:pos="440"/>
              <w:tab w:val="right" w:leader="dot" w:pos="8777"/>
            </w:tabs>
            <w:rPr>
              <w:rFonts w:eastAsiaTheme="minorEastAsia"/>
              <w:noProof/>
              <w:lang w:eastAsia="sk-SK"/>
            </w:rPr>
          </w:pPr>
          <w:hyperlink w:anchor="_Toc30149449" w:history="1">
            <w:r w:rsidR="003C1491" w:rsidRPr="00624F28">
              <w:rPr>
                <w:rStyle w:val="Hypertextovprepojenie"/>
                <w:noProof/>
              </w:rPr>
              <w:t>2.</w:t>
            </w:r>
            <w:r w:rsidR="003C1491">
              <w:rPr>
                <w:rFonts w:eastAsiaTheme="minorEastAsia"/>
                <w:noProof/>
                <w:lang w:eastAsia="sk-SK"/>
              </w:rPr>
              <w:tab/>
            </w:r>
            <w:r w:rsidR="003C1491" w:rsidRPr="00624F28">
              <w:rPr>
                <w:rStyle w:val="Hypertextovprepojenie"/>
                <w:noProof/>
              </w:rPr>
              <w:t>Učenie</w:t>
            </w:r>
            <w:r w:rsidR="003C1491">
              <w:rPr>
                <w:noProof/>
                <w:webHidden/>
              </w:rPr>
              <w:tab/>
            </w:r>
            <w:r w:rsidR="003C1491">
              <w:rPr>
                <w:noProof/>
                <w:webHidden/>
              </w:rPr>
              <w:fldChar w:fldCharType="begin"/>
            </w:r>
            <w:r w:rsidR="003C1491">
              <w:rPr>
                <w:noProof/>
                <w:webHidden/>
              </w:rPr>
              <w:instrText xml:space="preserve"> PAGEREF _Toc30149449 \h </w:instrText>
            </w:r>
            <w:r w:rsidR="003C1491">
              <w:rPr>
                <w:noProof/>
                <w:webHidden/>
              </w:rPr>
            </w:r>
            <w:r w:rsidR="003C1491">
              <w:rPr>
                <w:noProof/>
                <w:webHidden/>
              </w:rPr>
              <w:fldChar w:fldCharType="separate"/>
            </w:r>
            <w:r w:rsidR="003C1491">
              <w:rPr>
                <w:noProof/>
                <w:webHidden/>
              </w:rPr>
              <w:t>13</w:t>
            </w:r>
            <w:r w:rsidR="003C1491">
              <w:rPr>
                <w:noProof/>
                <w:webHidden/>
              </w:rPr>
              <w:fldChar w:fldCharType="end"/>
            </w:r>
          </w:hyperlink>
        </w:p>
        <w:p w14:paraId="0A1B1BA7" w14:textId="30E91E7B" w:rsidR="003C1491" w:rsidRDefault="00FF669D">
          <w:pPr>
            <w:pStyle w:val="Obsah2"/>
            <w:tabs>
              <w:tab w:val="left" w:pos="880"/>
              <w:tab w:val="right" w:leader="dot" w:pos="8777"/>
            </w:tabs>
            <w:rPr>
              <w:rFonts w:eastAsiaTheme="minorEastAsia"/>
              <w:noProof/>
              <w:lang w:eastAsia="sk-SK"/>
            </w:rPr>
          </w:pPr>
          <w:hyperlink w:anchor="_Toc30149450" w:history="1">
            <w:r w:rsidR="003C1491" w:rsidRPr="00624F28">
              <w:rPr>
                <w:rStyle w:val="Hypertextovprepojenie"/>
                <w:noProof/>
              </w:rPr>
              <w:t>2.1.</w:t>
            </w:r>
            <w:r w:rsidR="003C1491">
              <w:rPr>
                <w:rFonts w:eastAsiaTheme="minorEastAsia"/>
                <w:noProof/>
                <w:lang w:eastAsia="sk-SK"/>
              </w:rPr>
              <w:tab/>
            </w:r>
            <w:r w:rsidR="003C1491" w:rsidRPr="00624F28">
              <w:rPr>
                <w:rStyle w:val="Hypertextovprepojenie"/>
                <w:noProof/>
              </w:rPr>
              <w:t>Koncept ľudského učenia</w:t>
            </w:r>
            <w:r w:rsidR="003C1491">
              <w:rPr>
                <w:noProof/>
                <w:webHidden/>
              </w:rPr>
              <w:tab/>
            </w:r>
            <w:r w:rsidR="003C1491">
              <w:rPr>
                <w:noProof/>
                <w:webHidden/>
              </w:rPr>
              <w:fldChar w:fldCharType="begin"/>
            </w:r>
            <w:r w:rsidR="003C1491">
              <w:rPr>
                <w:noProof/>
                <w:webHidden/>
              </w:rPr>
              <w:instrText xml:space="preserve"> PAGEREF _Toc30149450 \h </w:instrText>
            </w:r>
            <w:r w:rsidR="003C1491">
              <w:rPr>
                <w:noProof/>
                <w:webHidden/>
              </w:rPr>
            </w:r>
            <w:r w:rsidR="003C1491">
              <w:rPr>
                <w:noProof/>
                <w:webHidden/>
              </w:rPr>
              <w:fldChar w:fldCharType="separate"/>
            </w:r>
            <w:r w:rsidR="003C1491">
              <w:rPr>
                <w:noProof/>
                <w:webHidden/>
              </w:rPr>
              <w:t>13</w:t>
            </w:r>
            <w:r w:rsidR="003C1491">
              <w:rPr>
                <w:noProof/>
                <w:webHidden/>
              </w:rPr>
              <w:fldChar w:fldCharType="end"/>
            </w:r>
          </w:hyperlink>
        </w:p>
        <w:p w14:paraId="4D009342" w14:textId="1D0DD65C" w:rsidR="003C1491" w:rsidRDefault="00FF669D">
          <w:pPr>
            <w:pStyle w:val="Obsah2"/>
            <w:tabs>
              <w:tab w:val="left" w:pos="880"/>
              <w:tab w:val="right" w:leader="dot" w:pos="8777"/>
            </w:tabs>
            <w:rPr>
              <w:rFonts w:eastAsiaTheme="minorEastAsia"/>
              <w:noProof/>
              <w:lang w:eastAsia="sk-SK"/>
            </w:rPr>
          </w:pPr>
          <w:hyperlink w:anchor="_Toc30149451" w:history="1">
            <w:r w:rsidR="003C1491" w:rsidRPr="00624F28">
              <w:rPr>
                <w:rStyle w:val="Hypertextovprepojenie"/>
                <w:noProof/>
                <w:lang w:val="en-US"/>
              </w:rPr>
              <w:t>2.2.</w:t>
            </w:r>
            <w:r w:rsidR="003C1491">
              <w:rPr>
                <w:rFonts w:eastAsiaTheme="minorEastAsia"/>
                <w:noProof/>
                <w:lang w:eastAsia="sk-SK"/>
              </w:rPr>
              <w:tab/>
            </w:r>
            <w:r w:rsidR="003C1491" w:rsidRPr="00624F28">
              <w:rPr>
                <w:rStyle w:val="Hypertextovprepojenie"/>
                <w:noProof/>
                <w:lang w:val="en-US"/>
              </w:rPr>
              <w:t>Typy učenia</w:t>
            </w:r>
            <w:r w:rsidR="003C1491">
              <w:rPr>
                <w:noProof/>
                <w:webHidden/>
              </w:rPr>
              <w:tab/>
            </w:r>
            <w:r w:rsidR="003C1491">
              <w:rPr>
                <w:noProof/>
                <w:webHidden/>
              </w:rPr>
              <w:fldChar w:fldCharType="begin"/>
            </w:r>
            <w:r w:rsidR="003C1491">
              <w:rPr>
                <w:noProof/>
                <w:webHidden/>
              </w:rPr>
              <w:instrText xml:space="preserve"> PAGEREF _Toc30149451 \h </w:instrText>
            </w:r>
            <w:r w:rsidR="003C1491">
              <w:rPr>
                <w:noProof/>
                <w:webHidden/>
              </w:rPr>
            </w:r>
            <w:r w:rsidR="003C1491">
              <w:rPr>
                <w:noProof/>
                <w:webHidden/>
              </w:rPr>
              <w:fldChar w:fldCharType="separate"/>
            </w:r>
            <w:r w:rsidR="003C1491">
              <w:rPr>
                <w:noProof/>
                <w:webHidden/>
              </w:rPr>
              <w:t>14</w:t>
            </w:r>
            <w:r w:rsidR="003C1491">
              <w:rPr>
                <w:noProof/>
                <w:webHidden/>
              </w:rPr>
              <w:fldChar w:fldCharType="end"/>
            </w:r>
          </w:hyperlink>
        </w:p>
        <w:p w14:paraId="2A1E30A8" w14:textId="31542051" w:rsidR="003C1491" w:rsidRDefault="00FF669D">
          <w:pPr>
            <w:pStyle w:val="Obsah2"/>
            <w:tabs>
              <w:tab w:val="left" w:pos="880"/>
              <w:tab w:val="right" w:leader="dot" w:pos="8777"/>
            </w:tabs>
            <w:rPr>
              <w:rFonts w:eastAsiaTheme="minorEastAsia"/>
              <w:noProof/>
              <w:lang w:eastAsia="sk-SK"/>
            </w:rPr>
          </w:pPr>
          <w:hyperlink w:anchor="_Toc30149452" w:history="1">
            <w:r w:rsidR="003C1491" w:rsidRPr="00624F28">
              <w:rPr>
                <w:rStyle w:val="Hypertextovprepojenie"/>
                <w:noProof/>
                <w:lang w:val="en-US"/>
              </w:rPr>
              <w:t>2.3.</w:t>
            </w:r>
            <w:r w:rsidR="003C1491">
              <w:rPr>
                <w:rFonts w:eastAsiaTheme="minorEastAsia"/>
                <w:noProof/>
                <w:lang w:eastAsia="sk-SK"/>
              </w:rPr>
              <w:tab/>
            </w:r>
            <w:r w:rsidR="003C1491" w:rsidRPr="00624F28">
              <w:rPr>
                <w:rStyle w:val="Hypertextovprepojenie"/>
                <w:noProof/>
                <w:lang w:val="en-US"/>
              </w:rPr>
              <w:t>Faktory ovplyvňujúce učenie</w:t>
            </w:r>
            <w:r w:rsidR="003C1491">
              <w:rPr>
                <w:noProof/>
                <w:webHidden/>
              </w:rPr>
              <w:tab/>
            </w:r>
            <w:r w:rsidR="003C1491">
              <w:rPr>
                <w:noProof/>
                <w:webHidden/>
              </w:rPr>
              <w:fldChar w:fldCharType="begin"/>
            </w:r>
            <w:r w:rsidR="003C1491">
              <w:rPr>
                <w:noProof/>
                <w:webHidden/>
              </w:rPr>
              <w:instrText xml:space="preserve"> PAGEREF _Toc30149452 \h </w:instrText>
            </w:r>
            <w:r w:rsidR="003C1491">
              <w:rPr>
                <w:noProof/>
                <w:webHidden/>
              </w:rPr>
            </w:r>
            <w:r w:rsidR="003C1491">
              <w:rPr>
                <w:noProof/>
                <w:webHidden/>
              </w:rPr>
              <w:fldChar w:fldCharType="separate"/>
            </w:r>
            <w:r w:rsidR="003C1491">
              <w:rPr>
                <w:noProof/>
                <w:webHidden/>
              </w:rPr>
              <w:t>15</w:t>
            </w:r>
            <w:r w:rsidR="003C1491">
              <w:rPr>
                <w:noProof/>
                <w:webHidden/>
              </w:rPr>
              <w:fldChar w:fldCharType="end"/>
            </w:r>
          </w:hyperlink>
        </w:p>
        <w:p w14:paraId="633D632A" w14:textId="2A5F1A32" w:rsidR="003C1491" w:rsidRDefault="00FF669D">
          <w:pPr>
            <w:pStyle w:val="Obsah3"/>
            <w:tabs>
              <w:tab w:val="left" w:pos="1320"/>
              <w:tab w:val="right" w:leader="dot" w:pos="8777"/>
            </w:tabs>
            <w:rPr>
              <w:rFonts w:eastAsiaTheme="minorEastAsia"/>
              <w:noProof/>
              <w:lang w:eastAsia="sk-SK"/>
            </w:rPr>
          </w:pPr>
          <w:hyperlink w:anchor="_Toc30149453" w:history="1">
            <w:r w:rsidR="003C1491" w:rsidRPr="00624F28">
              <w:rPr>
                <w:rStyle w:val="Hypertextovprepojenie"/>
                <w:noProof/>
              </w:rPr>
              <w:t>2.3.1.</w:t>
            </w:r>
            <w:r w:rsidR="003C1491">
              <w:rPr>
                <w:rFonts w:eastAsiaTheme="minorEastAsia"/>
                <w:noProof/>
                <w:lang w:eastAsia="sk-SK"/>
              </w:rPr>
              <w:tab/>
            </w:r>
            <w:r w:rsidR="003C1491" w:rsidRPr="00624F28">
              <w:rPr>
                <w:rStyle w:val="Hypertextovprepojenie"/>
                <w:noProof/>
              </w:rPr>
              <w:t>Motivácia</w:t>
            </w:r>
            <w:r w:rsidR="003C1491">
              <w:rPr>
                <w:noProof/>
                <w:webHidden/>
              </w:rPr>
              <w:tab/>
            </w:r>
            <w:r w:rsidR="003C1491">
              <w:rPr>
                <w:noProof/>
                <w:webHidden/>
              </w:rPr>
              <w:fldChar w:fldCharType="begin"/>
            </w:r>
            <w:r w:rsidR="003C1491">
              <w:rPr>
                <w:noProof/>
                <w:webHidden/>
              </w:rPr>
              <w:instrText xml:space="preserve"> PAGEREF _Toc30149453 \h </w:instrText>
            </w:r>
            <w:r w:rsidR="003C1491">
              <w:rPr>
                <w:noProof/>
                <w:webHidden/>
              </w:rPr>
            </w:r>
            <w:r w:rsidR="003C1491">
              <w:rPr>
                <w:noProof/>
                <w:webHidden/>
              </w:rPr>
              <w:fldChar w:fldCharType="separate"/>
            </w:r>
            <w:r w:rsidR="003C1491">
              <w:rPr>
                <w:noProof/>
                <w:webHidden/>
              </w:rPr>
              <w:t>16</w:t>
            </w:r>
            <w:r w:rsidR="003C1491">
              <w:rPr>
                <w:noProof/>
                <w:webHidden/>
              </w:rPr>
              <w:fldChar w:fldCharType="end"/>
            </w:r>
          </w:hyperlink>
        </w:p>
        <w:p w14:paraId="45121CB2" w14:textId="13735EB8" w:rsidR="003C1491" w:rsidRDefault="00FF669D">
          <w:pPr>
            <w:pStyle w:val="Obsah3"/>
            <w:tabs>
              <w:tab w:val="left" w:pos="1320"/>
              <w:tab w:val="right" w:leader="dot" w:pos="8777"/>
            </w:tabs>
            <w:rPr>
              <w:rFonts w:eastAsiaTheme="minorEastAsia"/>
              <w:noProof/>
              <w:lang w:eastAsia="sk-SK"/>
            </w:rPr>
          </w:pPr>
          <w:hyperlink w:anchor="_Toc30149454" w:history="1">
            <w:r w:rsidR="003C1491" w:rsidRPr="00624F28">
              <w:rPr>
                <w:rStyle w:val="Hypertextovprepojenie"/>
                <w:noProof/>
              </w:rPr>
              <w:t>2.3.2.</w:t>
            </w:r>
            <w:r w:rsidR="003C1491">
              <w:rPr>
                <w:rFonts w:eastAsiaTheme="minorEastAsia"/>
                <w:noProof/>
                <w:lang w:eastAsia="sk-SK"/>
              </w:rPr>
              <w:tab/>
            </w:r>
            <w:r w:rsidR="003C1491" w:rsidRPr="00624F28">
              <w:rPr>
                <w:rStyle w:val="Hypertextovprepojenie"/>
                <w:noProof/>
              </w:rPr>
              <w:t>Koncentrácia</w:t>
            </w:r>
            <w:r w:rsidR="003C1491">
              <w:rPr>
                <w:noProof/>
                <w:webHidden/>
              </w:rPr>
              <w:tab/>
            </w:r>
            <w:r w:rsidR="003C1491">
              <w:rPr>
                <w:noProof/>
                <w:webHidden/>
              </w:rPr>
              <w:fldChar w:fldCharType="begin"/>
            </w:r>
            <w:r w:rsidR="003C1491">
              <w:rPr>
                <w:noProof/>
                <w:webHidden/>
              </w:rPr>
              <w:instrText xml:space="preserve"> PAGEREF _Toc30149454 \h </w:instrText>
            </w:r>
            <w:r w:rsidR="003C1491">
              <w:rPr>
                <w:noProof/>
                <w:webHidden/>
              </w:rPr>
            </w:r>
            <w:r w:rsidR="003C1491">
              <w:rPr>
                <w:noProof/>
                <w:webHidden/>
              </w:rPr>
              <w:fldChar w:fldCharType="separate"/>
            </w:r>
            <w:r w:rsidR="003C1491">
              <w:rPr>
                <w:noProof/>
                <w:webHidden/>
              </w:rPr>
              <w:t>16</w:t>
            </w:r>
            <w:r w:rsidR="003C1491">
              <w:rPr>
                <w:noProof/>
                <w:webHidden/>
              </w:rPr>
              <w:fldChar w:fldCharType="end"/>
            </w:r>
          </w:hyperlink>
        </w:p>
        <w:p w14:paraId="62E3BBB8" w14:textId="1010D016" w:rsidR="003C1491" w:rsidRDefault="00FF669D">
          <w:pPr>
            <w:pStyle w:val="Obsah3"/>
            <w:tabs>
              <w:tab w:val="left" w:pos="1320"/>
              <w:tab w:val="right" w:leader="dot" w:pos="8777"/>
            </w:tabs>
            <w:rPr>
              <w:rFonts w:eastAsiaTheme="minorEastAsia"/>
              <w:noProof/>
              <w:lang w:eastAsia="sk-SK"/>
            </w:rPr>
          </w:pPr>
          <w:hyperlink w:anchor="_Toc30149455" w:history="1">
            <w:r w:rsidR="003C1491" w:rsidRPr="00624F28">
              <w:rPr>
                <w:rStyle w:val="Hypertextovprepojenie"/>
                <w:noProof/>
              </w:rPr>
              <w:t>2.3.3.</w:t>
            </w:r>
            <w:r w:rsidR="003C1491">
              <w:rPr>
                <w:rFonts w:eastAsiaTheme="minorEastAsia"/>
                <w:noProof/>
                <w:lang w:eastAsia="sk-SK"/>
              </w:rPr>
              <w:tab/>
            </w:r>
            <w:r w:rsidR="003C1491" w:rsidRPr="00624F28">
              <w:rPr>
                <w:rStyle w:val="Hypertextovprepojenie"/>
                <w:noProof/>
              </w:rPr>
              <w:t>Pamäť</w:t>
            </w:r>
            <w:r w:rsidR="003C1491">
              <w:rPr>
                <w:noProof/>
                <w:webHidden/>
              </w:rPr>
              <w:tab/>
            </w:r>
            <w:r w:rsidR="003C1491">
              <w:rPr>
                <w:noProof/>
                <w:webHidden/>
              </w:rPr>
              <w:fldChar w:fldCharType="begin"/>
            </w:r>
            <w:r w:rsidR="003C1491">
              <w:rPr>
                <w:noProof/>
                <w:webHidden/>
              </w:rPr>
              <w:instrText xml:space="preserve"> PAGEREF _Toc30149455 \h </w:instrText>
            </w:r>
            <w:r w:rsidR="003C1491">
              <w:rPr>
                <w:noProof/>
                <w:webHidden/>
              </w:rPr>
            </w:r>
            <w:r w:rsidR="003C1491">
              <w:rPr>
                <w:noProof/>
                <w:webHidden/>
              </w:rPr>
              <w:fldChar w:fldCharType="separate"/>
            </w:r>
            <w:r w:rsidR="003C1491">
              <w:rPr>
                <w:noProof/>
                <w:webHidden/>
              </w:rPr>
              <w:t>16</w:t>
            </w:r>
            <w:r w:rsidR="003C1491">
              <w:rPr>
                <w:noProof/>
                <w:webHidden/>
              </w:rPr>
              <w:fldChar w:fldCharType="end"/>
            </w:r>
          </w:hyperlink>
        </w:p>
        <w:p w14:paraId="55A560A1" w14:textId="03B8AB75" w:rsidR="003C1491" w:rsidRDefault="00FF669D">
          <w:pPr>
            <w:pStyle w:val="Obsah3"/>
            <w:tabs>
              <w:tab w:val="left" w:pos="1320"/>
              <w:tab w:val="right" w:leader="dot" w:pos="8777"/>
            </w:tabs>
            <w:rPr>
              <w:rFonts w:eastAsiaTheme="minorEastAsia"/>
              <w:noProof/>
              <w:lang w:eastAsia="sk-SK"/>
            </w:rPr>
          </w:pPr>
          <w:hyperlink w:anchor="_Toc30149456" w:history="1">
            <w:r w:rsidR="003C1491" w:rsidRPr="00624F28">
              <w:rPr>
                <w:rStyle w:val="Hypertextovprepojenie"/>
                <w:noProof/>
              </w:rPr>
              <w:t>2.3.4.</w:t>
            </w:r>
            <w:r w:rsidR="003C1491">
              <w:rPr>
                <w:rFonts w:eastAsiaTheme="minorEastAsia"/>
                <w:noProof/>
                <w:lang w:eastAsia="sk-SK"/>
              </w:rPr>
              <w:tab/>
            </w:r>
            <w:r w:rsidR="003C1491" w:rsidRPr="00624F28">
              <w:rPr>
                <w:rStyle w:val="Hypertextovprepojenie"/>
                <w:noProof/>
              </w:rPr>
              <w:t>Inteligencia</w:t>
            </w:r>
            <w:r w:rsidR="003C1491">
              <w:rPr>
                <w:noProof/>
                <w:webHidden/>
              </w:rPr>
              <w:tab/>
            </w:r>
            <w:r w:rsidR="003C1491">
              <w:rPr>
                <w:noProof/>
                <w:webHidden/>
              </w:rPr>
              <w:fldChar w:fldCharType="begin"/>
            </w:r>
            <w:r w:rsidR="003C1491">
              <w:rPr>
                <w:noProof/>
                <w:webHidden/>
              </w:rPr>
              <w:instrText xml:space="preserve"> PAGEREF _Toc30149456 \h </w:instrText>
            </w:r>
            <w:r w:rsidR="003C1491">
              <w:rPr>
                <w:noProof/>
                <w:webHidden/>
              </w:rPr>
            </w:r>
            <w:r w:rsidR="003C1491">
              <w:rPr>
                <w:noProof/>
                <w:webHidden/>
              </w:rPr>
              <w:fldChar w:fldCharType="separate"/>
            </w:r>
            <w:r w:rsidR="003C1491">
              <w:rPr>
                <w:noProof/>
                <w:webHidden/>
              </w:rPr>
              <w:t>17</w:t>
            </w:r>
            <w:r w:rsidR="003C1491">
              <w:rPr>
                <w:noProof/>
                <w:webHidden/>
              </w:rPr>
              <w:fldChar w:fldCharType="end"/>
            </w:r>
          </w:hyperlink>
        </w:p>
        <w:p w14:paraId="4478D1B6" w14:textId="65F3D76A" w:rsidR="003C1491" w:rsidRDefault="00FF669D">
          <w:pPr>
            <w:pStyle w:val="Obsah2"/>
            <w:tabs>
              <w:tab w:val="left" w:pos="880"/>
              <w:tab w:val="right" w:leader="dot" w:pos="8777"/>
            </w:tabs>
            <w:rPr>
              <w:rFonts w:eastAsiaTheme="minorEastAsia"/>
              <w:noProof/>
              <w:lang w:eastAsia="sk-SK"/>
            </w:rPr>
          </w:pPr>
          <w:hyperlink w:anchor="_Toc30149457" w:history="1">
            <w:r w:rsidR="003C1491" w:rsidRPr="00624F28">
              <w:rPr>
                <w:rStyle w:val="Hypertextovprepojenie"/>
                <w:noProof/>
              </w:rPr>
              <w:t>2.4.</w:t>
            </w:r>
            <w:r w:rsidR="003C1491">
              <w:rPr>
                <w:rFonts w:eastAsiaTheme="minorEastAsia"/>
                <w:noProof/>
                <w:lang w:eastAsia="sk-SK"/>
              </w:rPr>
              <w:tab/>
            </w:r>
            <w:r w:rsidR="003C1491" w:rsidRPr="00624F28">
              <w:rPr>
                <w:rStyle w:val="Hypertextovprepojenie"/>
                <w:noProof/>
              </w:rPr>
              <w:t>Efektívnosť pedagogického prístupu</w:t>
            </w:r>
            <w:r w:rsidR="003C1491">
              <w:rPr>
                <w:noProof/>
                <w:webHidden/>
              </w:rPr>
              <w:tab/>
            </w:r>
            <w:r w:rsidR="003C1491">
              <w:rPr>
                <w:noProof/>
                <w:webHidden/>
              </w:rPr>
              <w:fldChar w:fldCharType="begin"/>
            </w:r>
            <w:r w:rsidR="003C1491">
              <w:rPr>
                <w:noProof/>
                <w:webHidden/>
              </w:rPr>
              <w:instrText xml:space="preserve"> PAGEREF _Toc30149457 \h </w:instrText>
            </w:r>
            <w:r w:rsidR="003C1491">
              <w:rPr>
                <w:noProof/>
                <w:webHidden/>
              </w:rPr>
            </w:r>
            <w:r w:rsidR="003C1491">
              <w:rPr>
                <w:noProof/>
                <w:webHidden/>
              </w:rPr>
              <w:fldChar w:fldCharType="separate"/>
            </w:r>
            <w:r w:rsidR="003C1491">
              <w:rPr>
                <w:noProof/>
                <w:webHidden/>
              </w:rPr>
              <w:t>17</w:t>
            </w:r>
            <w:r w:rsidR="003C1491">
              <w:rPr>
                <w:noProof/>
                <w:webHidden/>
              </w:rPr>
              <w:fldChar w:fldCharType="end"/>
            </w:r>
          </w:hyperlink>
        </w:p>
        <w:p w14:paraId="6A12090F" w14:textId="39A1137B" w:rsidR="003C1491" w:rsidRDefault="00FF669D">
          <w:pPr>
            <w:pStyle w:val="Obsah2"/>
            <w:tabs>
              <w:tab w:val="left" w:pos="880"/>
              <w:tab w:val="right" w:leader="dot" w:pos="8777"/>
            </w:tabs>
            <w:rPr>
              <w:rFonts w:eastAsiaTheme="minorEastAsia"/>
              <w:noProof/>
              <w:lang w:eastAsia="sk-SK"/>
            </w:rPr>
          </w:pPr>
          <w:hyperlink w:anchor="_Toc30149458" w:history="1">
            <w:r w:rsidR="003C1491" w:rsidRPr="00624F28">
              <w:rPr>
                <w:rStyle w:val="Hypertextovprepojenie"/>
                <w:noProof/>
              </w:rPr>
              <w:t>2.5.</w:t>
            </w:r>
            <w:r w:rsidR="003C1491">
              <w:rPr>
                <w:rFonts w:eastAsiaTheme="minorEastAsia"/>
                <w:noProof/>
                <w:lang w:eastAsia="sk-SK"/>
              </w:rPr>
              <w:tab/>
            </w:r>
            <w:r w:rsidR="003C1491" w:rsidRPr="00624F28">
              <w:rPr>
                <w:rStyle w:val="Hypertextovprepojenie"/>
                <w:noProof/>
              </w:rPr>
              <w:t>Inteligentné vzdelávacie systémy</w:t>
            </w:r>
            <w:r w:rsidR="003C1491">
              <w:rPr>
                <w:noProof/>
                <w:webHidden/>
              </w:rPr>
              <w:tab/>
            </w:r>
            <w:r w:rsidR="003C1491">
              <w:rPr>
                <w:noProof/>
                <w:webHidden/>
              </w:rPr>
              <w:fldChar w:fldCharType="begin"/>
            </w:r>
            <w:r w:rsidR="003C1491">
              <w:rPr>
                <w:noProof/>
                <w:webHidden/>
              </w:rPr>
              <w:instrText xml:space="preserve"> PAGEREF _Toc30149458 \h </w:instrText>
            </w:r>
            <w:r w:rsidR="003C1491">
              <w:rPr>
                <w:noProof/>
                <w:webHidden/>
              </w:rPr>
            </w:r>
            <w:r w:rsidR="003C1491">
              <w:rPr>
                <w:noProof/>
                <w:webHidden/>
              </w:rPr>
              <w:fldChar w:fldCharType="separate"/>
            </w:r>
            <w:r w:rsidR="003C1491">
              <w:rPr>
                <w:noProof/>
                <w:webHidden/>
              </w:rPr>
              <w:t>18</w:t>
            </w:r>
            <w:r w:rsidR="003C1491">
              <w:rPr>
                <w:noProof/>
                <w:webHidden/>
              </w:rPr>
              <w:fldChar w:fldCharType="end"/>
            </w:r>
          </w:hyperlink>
        </w:p>
        <w:p w14:paraId="50F26B66" w14:textId="7AEFE927" w:rsidR="003C1491" w:rsidRDefault="00FF669D">
          <w:pPr>
            <w:pStyle w:val="Obsah1"/>
            <w:tabs>
              <w:tab w:val="left" w:pos="440"/>
              <w:tab w:val="right" w:leader="dot" w:pos="8777"/>
            </w:tabs>
            <w:rPr>
              <w:rFonts w:eastAsiaTheme="minorEastAsia"/>
              <w:noProof/>
              <w:lang w:eastAsia="sk-SK"/>
            </w:rPr>
          </w:pPr>
          <w:hyperlink w:anchor="_Toc30149459" w:history="1">
            <w:r w:rsidR="003C1491" w:rsidRPr="00624F28">
              <w:rPr>
                <w:rStyle w:val="Hypertextovprepojenie"/>
                <w:noProof/>
              </w:rPr>
              <w:t>3.</w:t>
            </w:r>
            <w:r w:rsidR="003C1491">
              <w:rPr>
                <w:rFonts w:eastAsiaTheme="minorEastAsia"/>
                <w:noProof/>
                <w:lang w:eastAsia="sk-SK"/>
              </w:rPr>
              <w:tab/>
            </w:r>
            <w:r w:rsidR="003C1491" w:rsidRPr="00624F28">
              <w:rPr>
                <w:rStyle w:val="Hypertextovprepojenie"/>
                <w:noProof/>
              </w:rPr>
              <w:t>Umelá inteligencia</w:t>
            </w:r>
            <w:r w:rsidR="003C1491">
              <w:rPr>
                <w:noProof/>
                <w:webHidden/>
              </w:rPr>
              <w:tab/>
            </w:r>
            <w:r w:rsidR="003C1491">
              <w:rPr>
                <w:noProof/>
                <w:webHidden/>
              </w:rPr>
              <w:fldChar w:fldCharType="begin"/>
            </w:r>
            <w:r w:rsidR="003C1491">
              <w:rPr>
                <w:noProof/>
                <w:webHidden/>
              </w:rPr>
              <w:instrText xml:space="preserve"> PAGEREF _Toc30149459 \h </w:instrText>
            </w:r>
            <w:r w:rsidR="003C1491">
              <w:rPr>
                <w:noProof/>
                <w:webHidden/>
              </w:rPr>
            </w:r>
            <w:r w:rsidR="003C1491">
              <w:rPr>
                <w:noProof/>
                <w:webHidden/>
              </w:rPr>
              <w:fldChar w:fldCharType="separate"/>
            </w:r>
            <w:r w:rsidR="003C1491">
              <w:rPr>
                <w:noProof/>
                <w:webHidden/>
              </w:rPr>
              <w:t>20</w:t>
            </w:r>
            <w:r w:rsidR="003C1491">
              <w:rPr>
                <w:noProof/>
                <w:webHidden/>
              </w:rPr>
              <w:fldChar w:fldCharType="end"/>
            </w:r>
          </w:hyperlink>
        </w:p>
        <w:p w14:paraId="7F0F17EB" w14:textId="615AAC99" w:rsidR="003C1491" w:rsidRDefault="00FF669D">
          <w:pPr>
            <w:pStyle w:val="Obsah1"/>
            <w:tabs>
              <w:tab w:val="right" w:leader="dot" w:pos="8777"/>
            </w:tabs>
            <w:rPr>
              <w:rFonts w:eastAsiaTheme="minorEastAsia"/>
              <w:noProof/>
              <w:lang w:eastAsia="sk-SK"/>
            </w:rPr>
          </w:pPr>
          <w:hyperlink w:anchor="_Toc30149460" w:history="1">
            <w:r w:rsidR="003C1491" w:rsidRPr="00624F28">
              <w:rPr>
                <w:rStyle w:val="Hypertextovprepojenie"/>
                <w:noProof/>
              </w:rPr>
              <w:t>Literatúry</w:t>
            </w:r>
            <w:r w:rsidR="003C1491">
              <w:rPr>
                <w:noProof/>
                <w:webHidden/>
              </w:rPr>
              <w:tab/>
            </w:r>
            <w:r w:rsidR="003C1491">
              <w:rPr>
                <w:noProof/>
                <w:webHidden/>
              </w:rPr>
              <w:fldChar w:fldCharType="begin"/>
            </w:r>
            <w:r w:rsidR="003C1491">
              <w:rPr>
                <w:noProof/>
                <w:webHidden/>
              </w:rPr>
              <w:instrText xml:space="preserve"> PAGEREF _Toc30149460 \h </w:instrText>
            </w:r>
            <w:r w:rsidR="003C1491">
              <w:rPr>
                <w:noProof/>
                <w:webHidden/>
              </w:rPr>
            </w:r>
            <w:r w:rsidR="003C1491">
              <w:rPr>
                <w:noProof/>
                <w:webHidden/>
              </w:rPr>
              <w:fldChar w:fldCharType="separate"/>
            </w:r>
            <w:r w:rsidR="003C1491">
              <w:rPr>
                <w:noProof/>
                <w:webHidden/>
              </w:rPr>
              <w:t>21</w:t>
            </w:r>
            <w:r w:rsidR="003C1491">
              <w:rPr>
                <w:noProof/>
                <w:webHidden/>
              </w:rPr>
              <w:fldChar w:fldCharType="end"/>
            </w:r>
          </w:hyperlink>
        </w:p>
        <w:p w14:paraId="011599D8" w14:textId="2C217A0A" w:rsidR="003C1491" w:rsidRDefault="00FF669D">
          <w:pPr>
            <w:pStyle w:val="Obsah1"/>
            <w:tabs>
              <w:tab w:val="right" w:leader="dot" w:pos="8777"/>
            </w:tabs>
            <w:rPr>
              <w:rFonts w:eastAsiaTheme="minorEastAsia"/>
              <w:noProof/>
              <w:lang w:eastAsia="sk-SK"/>
            </w:rPr>
          </w:pPr>
          <w:hyperlink w:anchor="_Toc30149461" w:history="1">
            <w:r w:rsidR="003C1491" w:rsidRPr="00624F28">
              <w:rPr>
                <w:rStyle w:val="Hypertextovprepojenie"/>
                <w:noProof/>
              </w:rPr>
              <w:t>Prílohy</w:t>
            </w:r>
            <w:r w:rsidR="003C1491">
              <w:rPr>
                <w:noProof/>
                <w:webHidden/>
              </w:rPr>
              <w:tab/>
            </w:r>
            <w:r w:rsidR="003C1491">
              <w:rPr>
                <w:noProof/>
                <w:webHidden/>
              </w:rPr>
              <w:fldChar w:fldCharType="begin"/>
            </w:r>
            <w:r w:rsidR="003C1491">
              <w:rPr>
                <w:noProof/>
                <w:webHidden/>
              </w:rPr>
              <w:instrText xml:space="preserve"> PAGEREF _Toc30149461 \h </w:instrText>
            </w:r>
            <w:r w:rsidR="003C1491">
              <w:rPr>
                <w:noProof/>
                <w:webHidden/>
              </w:rPr>
            </w:r>
            <w:r w:rsidR="003C1491">
              <w:rPr>
                <w:noProof/>
                <w:webHidden/>
              </w:rPr>
              <w:fldChar w:fldCharType="separate"/>
            </w:r>
            <w:r w:rsidR="003C1491">
              <w:rPr>
                <w:noProof/>
                <w:webHidden/>
              </w:rPr>
              <w:t>26</w:t>
            </w:r>
            <w:r w:rsidR="003C1491">
              <w:rPr>
                <w:noProof/>
                <w:webHidden/>
              </w:rPr>
              <w:fldChar w:fldCharType="end"/>
            </w:r>
          </w:hyperlink>
        </w:p>
        <w:p w14:paraId="0BBD8F1C" w14:textId="2A65156F" w:rsidR="00DB0F9F" w:rsidRPr="00A829D8" w:rsidRDefault="00DB0F9F">
          <w:r w:rsidRPr="00A829D8">
            <w:rPr>
              <w:b/>
              <w:bCs/>
            </w:rPr>
            <w:fldChar w:fldCharType="end"/>
          </w:r>
        </w:p>
      </w:sdtContent>
    </w:sdt>
    <w:p w14:paraId="0227D667" w14:textId="77777777" w:rsidR="00DB0F9F" w:rsidRPr="00A829D8" w:rsidRDefault="00DB0F9F" w:rsidP="00DB0F9F"/>
    <w:p w14:paraId="4D58EDDB" w14:textId="77777777" w:rsidR="00DB0F9F" w:rsidRPr="00A829D8" w:rsidRDefault="00DB0F9F" w:rsidP="00DB0F9F">
      <w:pPr>
        <w:sectPr w:rsidR="00DB0F9F" w:rsidRPr="00A829D8" w:rsidSect="00764113">
          <w:pgSz w:w="11906" w:h="16838"/>
          <w:pgMar w:top="1418" w:right="1418" w:bottom="1418" w:left="1701" w:header="709" w:footer="709" w:gutter="0"/>
          <w:cols w:space="708"/>
          <w:docGrid w:linePitch="360"/>
        </w:sectPr>
      </w:pPr>
    </w:p>
    <w:p w14:paraId="67A9CC7D" w14:textId="77777777" w:rsidR="001F79A8" w:rsidRPr="00A829D8" w:rsidRDefault="001F79A8" w:rsidP="001F79A8">
      <w:pPr>
        <w:pStyle w:val="1Nadpis"/>
        <w:numPr>
          <w:ilvl w:val="0"/>
          <w:numId w:val="0"/>
        </w:numPr>
        <w:ind w:left="360" w:hanging="360"/>
      </w:pPr>
      <w:bookmarkStart w:id="6" w:name="_Toc30149444"/>
      <w:r w:rsidRPr="00A829D8">
        <w:lastRenderedPageBreak/>
        <w:t>Zoznam obrázkov</w:t>
      </w:r>
      <w:bookmarkEnd w:id="6"/>
    </w:p>
    <w:p w14:paraId="1CD2B7E8" w14:textId="65A4F030" w:rsidR="000143FD" w:rsidRDefault="001F79A8">
      <w:pPr>
        <w:pStyle w:val="Zoznamobrzkov"/>
        <w:tabs>
          <w:tab w:val="right" w:leader="dot" w:pos="8777"/>
        </w:tabs>
        <w:rPr>
          <w:rFonts w:eastAsiaTheme="minorEastAsia"/>
          <w:noProof/>
          <w:lang w:eastAsia="sk-SK"/>
        </w:rPr>
      </w:pPr>
      <w:r w:rsidRPr="00A829D8">
        <w:fldChar w:fldCharType="begin"/>
      </w:r>
      <w:r w:rsidRPr="00A829D8">
        <w:instrText xml:space="preserve"> TOC \h \z \c "Obr." </w:instrText>
      </w:r>
      <w:r w:rsidRPr="00A829D8">
        <w:fldChar w:fldCharType="separate"/>
      </w:r>
      <w:hyperlink w:anchor="_Toc28089401" w:history="1">
        <w:r w:rsidR="000143FD" w:rsidRPr="00C15A42">
          <w:rPr>
            <w:rStyle w:val="Hypertextovprepojenie"/>
            <w:noProof/>
          </w:rPr>
          <w:t>Obr. 1 Komponenty učenia [4]</w:t>
        </w:r>
        <w:r w:rsidR="000143FD">
          <w:rPr>
            <w:noProof/>
            <w:webHidden/>
          </w:rPr>
          <w:tab/>
        </w:r>
        <w:r w:rsidR="000143FD">
          <w:rPr>
            <w:noProof/>
            <w:webHidden/>
          </w:rPr>
          <w:fldChar w:fldCharType="begin"/>
        </w:r>
        <w:r w:rsidR="000143FD">
          <w:rPr>
            <w:noProof/>
            <w:webHidden/>
          </w:rPr>
          <w:instrText xml:space="preserve"> PAGEREF _Toc28089401 \h </w:instrText>
        </w:r>
        <w:r w:rsidR="000143FD">
          <w:rPr>
            <w:noProof/>
            <w:webHidden/>
          </w:rPr>
        </w:r>
        <w:r w:rsidR="000143FD">
          <w:rPr>
            <w:noProof/>
            <w:webHidden/>
          </w:rPr>
          <w:fldChar w:fldCharType="separate"/>
        </w:r>
        <w:r w:rsidR="000143FD">
          <w:rPr>
            <w:noProof/>
            <w:webHidden/>
          </w:rPr>
          <w:t>14</w:t>
        </w:r>
        <w:r w:rsidR="000143FD">
          <w:rPr>
            <w:noProof/>
            <w:webHidden/>
          </w:rPr>
          <w:fldChar w:fldCharType="end"/>
        </w:r>
      </w:hyperlink>
    </w:p>
    <w:p w14:paraId="5AE5F980" w14:textId="76D3CFBF" w:rsidR="000143FD" w:rsidRDefault="00FF669D">
      <w:pPr>
        <w:pStyle w:val="Zoznamobrzkov"/>
        <w:tabs>
          <w:tab w:val="right" w:leader="dot" w:pos="8777"/>
        </w:tabs>
        <w:rPr>
          <w:rFonts w:eastAsiaTheme="minorEastAsia"/>
          <w:noProof/>
          <w:lang w:eastAsia="sk-SK"/>
        </w:rPr>
      </w:pPr>
      <w:hyperlink w:anchor="_Toc28089402" w:history="1">
        <w:r w:rsidR="000143FD" w:rsidRPr="00C15A42">
          <w:rPr>
            <w:rStyle w:val="Hypertextovprepojenie"/>
            <w:noProof/>
          </w:rPr>
          <w:t>Obr. 2 Vkladanie popisu pre obrázok</w:t>
        </w:r>
        <w:r w:rsidR="000143FD">
          <w:rPr>
            <w:noProof/>
            <w:webHidden/>
          </w:rPr>
          <w:tab/>
        </w:r>
        <w:r w:rsidR="000143FD">
          <w:rPr>
            <w:noProof/>
            <w:webHidden/>
          </w:rPr>
          <w:fldChar w:fldCharType="begin"/>
        </w:r>
        <w:r w:rsidR="000143FD">
          <w:rPr>
            <w:noProof/>
            <w:webHidden/>
          </w:rPr>
          <w:instrText xml:space="preserve"> PAGEREF _Toc28089402 \h </w:instrText>
        </w:r>
        <w:r w:rsidR="000143FD">
          <w:rPr>
            <w:noProof/>
            <w:webHidden/>
          </w:rPr>
        </w:r>
        <w:r w:rsidR="000143FD">
          <w:rPr>
            <w:noProof/>
            <w:webHidden/>
          </w:rPr>
          <w:fldChar w:fldCharType="separate"/>
        </w:r>
        <w:r w:rsidR="000143FD">
          <w:rPr>
            <w:noProof/>
            <w:webHidden/>
          </w:rPr>
          <w:t>17</w:t>
        </w:r>
        <w:r w:rsidR="000143FD">
          <w:rPr>
            <w:noProof/>
            <w:webHidden/>
          </w:rPr>
          <w:fldChar w:fldCharType="end"/>
        </w:r>
      </w:hyperlink>
    </w:p>
    <w:p w14:paraId="43A18282" w14:textId="011BCC08" w:rsidR="000143FD" w:rsidRDefault="00FF669D">
      <w:pPr>
        <w:pStyle w:val="Zoznamobrzkov"/>
        <w:tabs>
          <w:tab w:val="right" w:leader="dot" w:pos="8777"/>
        </w:tabs>
        <w:rPr>
          <w:rFonts w:eastAsiaTheme="minorEastAsia"/>
          <w:noProof/>
          <w:lang w:eastAsia="sk-SK"/>
        </w:rPr>
      </w:pPr>
      <w:hyperlink w:anchor="_Toc28089403" w:history="1">
        <w:r w:rsidR="000143FD" w:rsidRPr="00C15A42">
          <w:rPr>
            <w:rStyle w:val="Hypertextovprepojenie"/>
            <w:noProof/>
          </w:rPr>
          <w:t>Obr. 3 Vkladanie popisu k tabuľkám</w:t>
        </w:r>
        <w:r w:rsidR="000143FD">
          <w:rPr>
            <w:noProof/>
            <w:webHidden/>
          </w:rPr>
          <w:tab/>
        </w:r>
        <w:r w:rsidR="000143FD">
          <w:rPr>
            <w:noProof/>
            <w:webHidden/>
          </w:rPr>
          <w:fldChar w:fldCharType="begin"/>
        </w:r>
        <w:r w:rsidR="000143FD">
          <w:rPr>
            <w:noProof/>
            <w:webHidden/>
          </w:rPr>
          <w:instrText xml:space="preserve"> PAGEREF _Toc28089403 \h </w:instrText>
        </w:r>
        <w:r w:rsidR="000143FD">
          <w:rPr>
            <w:noProof/>
            <w:webHidden/>
          </w:rPr>
        </w:r>
        <w:r w:rsidR="000143FD">
          <w:rPr>
            <w:noProof/>
            <w:webHidden/>
          </w:rPr>
          <w:fldChar w:fldCharType="separate"/>
        </w:r>
        <w:r w:rsidR="000143FD">
          <w:rPr>
            <w:noProof/>
            <w:webHidden/>
          </w:rPr>
          <w:t>18</w:t>
        </w:r>
        <w:r w:rsidR="000143FD">
          <w:rPr>
            <w:noProof/>
            <w:webHidden/>
          </w:rPr>
          <w:fldChar w:fldCharType="end"/>
        </w:r>
      </w:hyperlink>
    </w:p>
    <w:p w14:paraId="26189B5B" w14:textId="1DE16E31" w:rsidR="000143FD" w:rsidRDefault="00FF669D">
      <w:pPr>
        <w:pStyle w:val="Zoznamobrzkov"/>
        <w:tabs>
          <w:tab w:val="right" w:leader="dot" w:pos="8777"/>
        </w:tabs>
        <w:rPr>
          <w:rFonts w:eastAsiaTheme="minorEastAsia"/>
          <w:noProof/>
          <w:lang w:eastAsia="sk-SK"/>
        </w:rPr>
      </w:pPr>
      <w:hyperlink w:anchor="_Toc28089404" w:history="1">
        <w:r w:rsidR="000143FD" w:rsidRPr="00C15A42">
          <w:rPr>
            <w:rStyle w:val="Hypertextovprepojenie"/>
            <w:noProof/>
          </w:rPr>
          <w:t>Obr. 4 Porovnanie percenta zhody fakúlt pre Bc štúdium za rok 2013</w:t>
        </w:r>
        <w:r w:rsidR="000143FD">
          <w:rPr>
            <w:noProof/>
            <w:webHidden/>
          </w:rPr>
          <w:tab/>
        </w:r>
        <w:r w:rsidR="000143FD">
          <w:rPr>
            <w:noProof/>
            <w:webHidden/>
          </w:rPr>
          <w:fldChar w:fldCharType="begin"/>
        </w:r>
        <w:r w:rsidR="000143FD">
          <w:rPr>
            <w:noProof/>
            <w:webHidden/>
          </w:rPr>
          <w:instrText xml:space="preserve"> PAGEREF _Toc28089404 \h </w:instrText>
        </w:r>
        <w:r w:rsidR="000143FD">
          <w:rPr>
            <w:noProof/>
            <w:webHidden/>
          </w:rPr>
        </w:r>
        <w:r w:rsidR="000143FD">
          <w:rPr>
            <w:noProof/>
            <w:webHidden/>
          </w:rPr>
          <w:fldChar w:fldCharType="separate"/>
        </w:r>
        <w:r w:rsidR="000143FD">
          <w:rPr>
            <w:noProof/>
            <w:webHidden/>
          </w:rPr>
          <w:t>19</w:t>
        </w:r>
        <w:r w:rsidR="000143FD">
          <w:rPr>
            <w:noProof/>
            <w:webHidden/>
          </w:rPr>
          <w:fldChar w:fldCharType="end"/>
        </w:r>
      </w:hyperlink>
    </w:p>
    <w:p w14:paraId="190CBBA4" w14:textId="18AED7F4" w:rsidR="000143FD" w:rsidRDefault="00FF669D">
      <w:pPr>
        <w:pStyle w:val="Zoznamobrzkov"/>
        <w:tabs>
          <w:tab w:val="right" w:leader="dot" w:pos="8777"/>
        </w:tabs>
        <w:rPr>
          <w:rFonts w:eastAsiaTheme="minorEastAsia"/>
          <w:noProof/>
          <w:lang w:eastAsia="sk-SK"/>
        </w:rPr>
      </w:pPr>
      <w:hyperlink w:anchor="_Toc28089405" w:history="1">
        <w:r w:rsidR="000143FD" w:rsidRPr="00C15A42">
          <w:rPr>
            <w:rStyle w:val="Hypertextovprepojenie"/>
            <w:noProof/>
          </w:rPr>
          <w:t>Obr. 5 Vzor protokolu o kontrole originality</w:t>
        </w:r>
        <w:r w:rsidR="000143FD">
          <w:rPr>
            <w:noProof/>
            <w:webHidden/>
          </w:rPr>
          <w:tab/>
        </w:r>
        <w:r w:rsidR="000143FD">
          <w:rPr>
            <w:noProof/>
            <w:webHidden/>
          </w:rPr>
          <w:fldChar w:fldCharType="begin"/>
        </w:r>
        <w:r w:rsidR="000143FD">
          <w:rPr>
            <w:noProof/>
            <w:webHidden/>
          </w:rPr>
          <w:instrText xml:space="preserve"> PAGEREF _Toc28089405 \h </w:instrText>
        </w:r>
        <w:r w:rsidR="000143FD">
          <w:rPr>
            <w:noProof/>
            <w:webHidden/>
          </w:rPr>
        </w:r>
        <w:r w:rsidR="000143FD">
          <w:rPr>
            <w:noProof/>
            <w:webHidden/>
          </w:rPr>
          <w:fldChar w:fldCharType="separate"/>
        </w:r>
        <w:r w:rsidR="000143FD">
          <w:rPr>
            <w:noProof/>
            <w:webHidden/>
          </w:rPr>
          <w:t>22</w:t>
        </w:r>
        <w:r w:rsidR="000143FD">
          <w:rPr>
            <w:noProof/>
            <w:webHidden/>
          </w:rPr>
          <w:fldChar w:fldCharType="end"/>
        </w:r>
      </w:hyperlink>
    </w:p>
    <w:p w14:paraId="1887444B" w14:textId="08CC9744" w:rsidR="000143FD" w:rsidRDefault="00FF669D">
      <w:pPr>
        <w:pStyle w:val="Zoznamobrzkov"/>
        <w:tabs>
          <w:tab w:val="right" w:leader="dot" w:pos="8777"/>
        </w:tabs>
        <w:rPr>
          <w:rFonts w:eastAsiaTheme="minorEastAsia"/>
          <w:noProof/>
          <w:lang w:eastAsia="sk-SK"/>
        </w:rPr>
      </w:pPr>
      <w:hyperlink w:anchor="_Toc28089406" w:history="1">
        <w:r w:rsidR="000143FD" w:rsidRPr="00C15A42">
          <w:rPr>
            <w:rStyle w:val="Hypertextovprepojenie"/>
            <w:noProof/>
          </w:rPr>
          <w:t>Obr. 6 Obrázok grafického CD média</w:t>
        </w:r>
        <w:r w:rsidR="000143FD">
          <w:rPr>
            <w:noProof/>
            <w:webHidden/>
          </w:rPr>
          <w:tab/>
        </w:r>
        <w:r w:rsidR="000143FD">
          <w:rPr>
            <w:noProof/>
            <w:webHidden/>
          </w:rPr>
          <w:fldChar w:fldCharType="begin"/>
        </w:r>
        <w:r w:rsidR="000143FD">
          <w:rPr>
            <w:noProof/>
            <w:webHidden/>
          </w:rPr>
          <w:instrText xml:space="preserve"> PAGEREF _Toc28089406 \h </w:instrText>
        </w:r>
        <w:r w:rsidR="000143FD">
          <w:rPr>
            <w:noProof/>
            <w:webHidden/>
          </w:rPr>
        </w:r>
        <w:r w:rsidR="000143FD">
          <w:rPr>
            <w:noProof/>
            <w:webHidden/>
          </w:rPr>
          <w:fldChar w:fldCharType="separate"/>
        </w:r>
        <w:r w:rsidR="000143FD">
          <w:rPr>
            <w:noProof/>
            <w:webHidden/>
          </w:rPr>
          <w:t>26</w:t>
        </w:r>
        <w:r w:rsidR="000143FD">
          <w:rPr>
            <w:noProof/>
            <w:webHidden/>
          </w:rPr>
          <w:fldChar w:fldCharType="end"/>
        </w:r>
      </w:hyperlink>
    </w:p>
    <w:p w14:paraId="4B5B632A" w14:textId="34BB9F15" w:rsidR="00500FD3" w:rsidRPr="00A829D8" w:rsidRDefault="001F79A8" w:rsidP="00281A87">
      <w:r w:rsidRPr="00A829D8">
        <w:fldChar w:fldCharType="end"/>
      </w:r>
    </w:p>
    <w:p w14:paraId="0BF826E4" w14:textId="77777777" w:rsidR="00360FEC" w:rsidRPr="00A829D8" w:rsidRDefault="00360FEC" w:rsidP="00360FEC">
      <w:pPr>
        <w:pStyle w:val="1Nadpis"/>
        <w:numPr>
          <w:ilvl w:val="0"/>
          <w:numId w:val="0"/>
        </w:numPr>
        <w:ind w:left="360" w:hanging="360"/>
      </w:pPr>
      <w:bookmarkStart w:id="7" w:name="_Toc30149445"/>
      <w:r w:rsidRPr="00A829D8">
        <w:lastRenderedPageBreak/>
        <w:t>Zoznam tabuliek</w:t>
      </w:r>
      <w:bookmarkEnd w:id="7"/>
    </w:p>
    <w:p w14:paraId="49F8AA21" w14:textId="77777777" w:rsidR="00B10708" w:rsidRPr="00A829D8" w:rsidRDefault="00404BB3">
      <w:pPr>
        <w:pStyle w:val="Zoznamobrzkov"/>
        <w:tabs>
          <w:tab w:val="right" w:leader="dot" w:pos="8777"/>
        </w:tabs>
        <w:rPr>
          <w:rFonts w:eastAsiaTheme="minorEastAsia"/>
          <w:lang w:eastAsia="sk-SK"/>
        </w:rPr>
      </w:pPr>
      <w:r w:rsidRPr="00A829D8">
        <w:fldChar w:fldCharType="begin"/>
      </w:r>
      <w:r w:rsidRPr="00A829D8">
        <w:instrText xml:space="preserve"> TOC \h \z \c "Tab." </w:instrText>
      </w:r>
      <w:r w:rsidRPr="00A829D8">
        <w:fldChar w:fldCharType="separate"/>
      </w:r>
      <w:hyperlink w:anchor="_Toc382997508" w:history="1">
        <w:r w:rsidR="00B10708" w:rsidRPr="00A829D8">
          <w:rPr>
            <w:rStyle w:val="Hypertextovprepojenie"/>
          </w:rPr>
          <w:t>Tab. 1 Štatistické zhodnotenie percenta zhody za rok 2013</w:t>
        </w:r>
        <w:r w:rsidR="00B10708" w:rsidRPr="00A829D8">
          <w:rPr>
            <w:webHidden/>
          </w:rPr>
          <w:tab/>
        </w:r>
        <w:r w:rsidR="00B10708" w:rsidRPr="00A829D8">
          <w:rPr>
            <w:webHidden/>
          </w:rPr>
          <w:fldChar w:fldCharType="begin"/>
        </w:r>
        <w:r w:rsidR="00B10708" w:rsidRPr="00A829D8">
          <w:rPr>
            <w:webHidden/>
          </w:rPr>
          <w:instrText xml:space="preserve"> PAGEREF _Toc382997508 \h </w:instrText>
        </w:r>
        <w:r w:rsidR="00B10708" w:rsidRPr="00A829D8">
          <w:rPr>
            <w:webHidden/>
          </w:rPr>
        </w:r>
        <w:r w:rsidR="00B10708" w:rsidRPr="00A829D8">
          <w:rPr>
            <w:webHidden/>
          </w:rPr>
          <w:fldChar w:fldCharType="separate"/>
        </w:r>
        <w:r w:rsidR="005D28F2">
          <w:rPr>
            <w:noProof/>
            <w:webHidden/>
          </w:rPr>
          <w:t>4</w:t>
        </w:r>
        <w:r w:rsidR="00B10708" w:rsidRPr="00A829D8">
          <w:rPr>
            <w:webHidden/>
          </w:rPr>
          <w:fldChar w:fldCharType="end"/>
        </w:r>
      </w:hyperlink>
    </w:p>
    <w:p w14:paraId="63A3A1C2" w14:textId="77777777" w:rsidR="00360FEC" w:rsidRPr="00A829D8" w:rsidRDefault="00404BB3" w:rsidP="00360FEC">
      <w:r w:rsidRPr="00A829D8">
        <w:rPr>
          <w:b/>
          <w:bCs/>
        </w:rPr>
        <w:fldChar w:fldCharType="end"/>
      </w:r>
    </w:p>
    <w:p w14:paraId="17816D4A" w14:textId="77777777" w:rsidR="00360FEC" w:rsidRPr="00A829D8" w:rsidRDefault="00360FEC" w:rsidP="00360FEC">
      <w:pPr>
        <w:pStyle w:val="1Nadpis"/>
        <w:numPr>
          <w:ilvl w:val="0"/>
          <w:numId w:val="0"/>
        </w:numPr>
        <w:ind w:left="360" w:hanging="360"/>
      </w:pPr>
      <w:bookmarkStart w:id="8" w:name="_Toc382476910"/>
      <w:bookmarkStart w:id="9" w:name="_Toc30149446"/>
      <w:r w:rsidRPr="00A829D8">
        <w:lastRenderedPageBreak/>
        <w:t xml:space="preserve">Zoznam </w:t>
      </w:r>
      <w:bookmarkEnd w:id="8"/>
      <w:r w:rsidRPr="00A829D8">
        <w:t>symbolov a skratiek</w:t>
      </w:r>
      <w:bookmarkEnd w:id="9"/>
    </w:p>
    <w:p w14:paraId="5B4A733E" w14:textId="77777777" w:rsidR="00360FEC" w:rsidRPr="00A829D8" w:rsidRDefault="000345FC" w:rsidP="00360FEC">
      <w:r w:rsidRPr="00A829D8">
        <w:t xml:space="preserve">Tento zoznam je nepovinný. Vypĺňa sa len v prípade značiek a symbolov, ktoré nie sú štandardami a nepatria do SI sústavy veličín.  </w:t>
      </w:r>
    </w:p>
    <w:p w14:paraId="5233F6AD" w14:textId="77777777" w:rsidR="000345FC" w:rsidRPr="005D28F2" w:rsidRDefault="000345FC" w:rsidP="00500FD3">
      <w:pPr>
        <w:rPr>
          <w:color w:val="FF0000"/>
        </w:rPr>
      </w:pPr>
      <w:r w:rsidRPr="005D28F2">
        <w:rPr>
          <w:color w:val="FF0000"/>
        </w:rPr>
        <w:t>SI</w:t>
      </w:r>
      <w:r w:rsidRPr="005D28F2">
        <w:rPr>
          <w:color w:val="FF0000"/>
        </w:rPr>
        <w:tab/>
        <w:t>Systeme International</w:t>
      </w:r>
      <w:r w:rsidRPr="005D28F2">
        <w:rPr>
          <w:color w:val="FF0000"/>
        </w:rPr>
        <w:tab/>
      </w:r>
    </w:p>
    <w:p w14:paraId="2E8B2CEE" w14:textId="77777777" w:rsidR="000345FC" w:rsidRPr="005D28F2" w:rsidRDefault="000345FC" w:rsidP="00281A87">
      <w:pPr>
        <w:rPr>
          <w:color w:val="FF0000"/>
        </w:rPr>
      </w:pPr>
      <w:r w:rsidRPr="005D28F2">
        <w:rPr>
          <w:color w:val="FF0000"/>
        </w:rPr>
        <w:t>SDHC</w:t>
      </w:r>
      <w:r w:rsidRPr="005D28F2">
        <w:rPr>
          <w:color w:val="FF0000"/>
        </w:rPr>
        <w:tab/>
      </w:r>
      <w:r w:rsidRPr="005D28F2">
        <w:rPr>
          <w:rStyle w:val="st"/>
          <w:color w:val="FF0000"/>
        </w:rPr>
        <w:t xml:space="preserve">Secure Digital </w:t>
      </w:r>
      <w:r w:rsidRPr="005D28F2">
        <w:rPr>
          <w:color w:val="FF0000"/>
        </w:rPr>
        <w:t>High Capacity</w:t>
      </w:r>
    </w:p>
    <w:p w14:paraId="2C477763" w14:textId="77777777" w:rsidR="000345FC" w:rsidRPr="00BF1808" w:rsidRDefault="00270640" w:rsidP="00270640">
      <w:pPr>
        <w:pStyle w:val="1Nadpis"/>
        <w:numPr>
          <w:ilvl w:val="0"/>
          <w:numId w:val="0"/>
        </w:numPr>
        <w:ind w:left="360" w:hanging="360"/>
        <w:rPr>
          <w:color w:val="FF0000"/>
        </w:rPr>
      </w:pPr>
      <w:bookmarkStart w:id="10" w:name="_Toc30149447"/>
      <w:r w:rsidRPr="00BF1808">
        <w:rPr>
          <w:color w:val="FF0000"/>
        </w:rPr>
        <w:lastRenderedPageBreak/>
        <w:t>Úvod</w:t>
      </w:r>
      <w:bookmarkEnd w:id="10"/>
    </w:p>
    <w:p w14:paraId="4CBBCB09" w14:textId="77777777" w:rsidR="00270640" w:rsidRPr="00A829D8" w:rsidRDefault="00270640" w:rsidP="00270640">
      <w:pPr>
        <w:jc w:val="both"/>
      </w:pPr>
      <w:r w:rsidRPr="00A829D8">
        <w:t>Úvod stručne a jasne</w:t>
      </w:r>
    </w:p>
    <w:p w14:paraId="5B68E957" w14:textId="77777777" w:rsidR="00270640" w:rsidRPr="00A829D8" w:rsidRDefault="00270640" w:rsidP="00270640">
      <w:pPr>
        <w:pStyle w:val="Odsekzoznamu"/>
        <w:numPr>
          <w:ilvl w:val="0"/>
          <w:numId w:val="5"/>
        </w:numPr>
        <w:jc w:val="both"/>
      </w:pPr>
      <w:r w:rsidRPr="00A829D8">
        <w:t>vyjadruje stav poznania alebo praxe v danej oblasti, ktorá je predmetom práce,</w:t>
      </w:r>
    </w:p>
    <w:p w14:paraId="62CC9CF9" w14:textId="77777777" w:rsidR="00270640" w:rsidRPr="00A829D8" w:rsidRDefault="00270640" w:rsidP="00270640">
      <w:pPr>
        <w:pStyle w:val="Odsekzoznamu"/>
        <w:numPr>
          <w:ilvl w:val="0"/>
          <w:numId w:val="5"/>
        </w:numPr>
        <w:jc w:val="both"/>
      </w:pPr>
      <w:r w:rsidRPr="00A829D8">
        <w:t>zdôvodní aktuálnosť témy,</w:t>
      </w:r>
    </w:p>
    <w:p w14:paraId="5EAEEBA6" w14:textId="77777777" w:rsidR="00270640" w:rsidRPr="00A829D8" w:rsidRDefault="00270640" w:rsidP="00270640">
      <w:pPr>
        <w:pStyle w:val="Odsekzoznamu"/>
        <w:numPr>
          <w:ilvl w:val="0"/>
          <w:numId w:val="5"/>
        </w:numPr>
        <w:jc w:val="both"/>
      </w:pPr>
      <w:r w:rsidRPr="00A829D8">
        <w:t>nastolí problémy, ktoré chce vyriešiť,</w:t>
      </w:r>
    </w:p>
    <w:p w14:paraId="77932E6C" w14:textId="77777777" w:rsidR="00270640" w:rsidRPr="00A829D8" w:rsidRDefault="00270640" w:rsidP="00270640">
      <w:pPr>
        <w:pStyle w:val="Odsekzoznamu"/>
        <w:numPr>
          <w:ilvl w:val="0"/>
          <w:numId w:val="5"/>
        </w:numPr>
        <w:jc w:val="both"/>
      </w:pPr>
      <w:r w:rsidRPr="00A829D8">
        <w:t xml:space="preserve">vysvetlí účel a ciele práce, </w:t>
      </w:r>
    </w:p>
    <w:p w14:paraId="6468CD62" w14:textId="77777777" w:rsidR="00270640" w:rsidRPr="00A829D8" w:rsidRDefault="00270640" w:rsidP="00270640">
      <w:pPr>
        <w:pStyle w:val="Odsekzoznamu"/>
        <w:numPr>
          <w:ilvl w:val="0"/>
          <w:numId w:val="5"/>
        </w:numPr>
        <w:jc w:val="both"/>
      </w:pPr>
      <w:r w:rsidRPr="00A829D8">
        <w:t>opíše použité metódy a postup riešenia,</w:t>
      </w:r>
    </w:p>
    <w:p w14:paraId="239C1506" w14:textId="77777777" w:rsidR="00270640" w:rsidRPr="00A829D8" w:rsidRDefault="00270640" w:rsidP="00270640">
      <w:pPr>
        <w:pStyle w:val="Odsekzoznamu"/>
        <w:numPr>
          <w:ilvl w:val="0"/>
          <w:numId w:val="5"/>
        </w:numPr>
        <w:jc w:val="both"/>
      </w:pPr>
      <w:r w:rsidRPr="00A829D8">
        <w:t>uvedie vzťah práce k ďalším prácam v danej oblasti, spresní informačné zdroje a pramene, ktoré najviac využíval (a ktoré uvedie v zozname použitej literatúry),</w:t>
      </w:r>
    </w:p>
    <w:p w14:paraId="35DF5AA7" w14:textId="77777777" w:rsidR="00270640" w:rsidRPr="00A829D8" w:rsidRDefault="00270640" w:rsidP="00270640">
      <w:pPr>
        <w:pStyle w:val="Odsekzoznamu"/>
        <w:numPr>
          <w:ilvl w:val="0"/>
          <w:numId w:val="5"/>
        </w:numPr>
        <w:jc w:val="both"/>
      </w:pPr>
      <w:r w:rsidRPr="00A829D8">
        <w:t>zdôvodní význam riešenia problematiky,</w:t>
      </w:r>
    </w:p>
    <w:p w14:paraId="54A5797B" w14:textId="77777777" w:rsidR="00270640" w:rsidRPr="00A829D8" w:rsidRDefault="00270640" w:rsidP="00270640">
      <w:pPr>
        <w:pStyle w:val="Odsekzoznamu"/>
        <w:numPr>
          <w:ilvl w:val="0"/>
          <w:numId w:val="5"/>
        </w:numPr>
        <w:jc w:val="both"/>
      </w:pPr>
      <w:r w:rsidRPr="00A829D8">
        <w:t>načrtne stručný obsah kapitol.</w:t>
      </w:r>
    </w:p>
    <w:p w14:paraId="6B324217" w14:textId="77777777" w:rsidR="00270640" w:rsidRPr="00A829D8" w:rsidRDefault="00270640" w:rsidP="00281A87">
      <w:pPr>
        <w:jc w:val="both"/>
      </w:pPr>
      <w:r w:rsidRPr="00A829D8">
        <w:t>V úvode nie je potrebné opakovať to, čo je uvedené v abstrakte. Nie je vhodné podrobne opisovať metódy, experimentálne výsledky, ani opakovať to, čo je uvedené v závere. Aj keď je úvod umiestnený na začiatku, jeho konečná verzia sa píše až po dokončení celej práce.</w:t>
      </w:r>
    </w:p>
    <w:p w14:paraId="021E6777" w14:textId="77777777" w:rsidR="0097005B" w:rsidRPr="00BF1808" w:rsidRDefault="00A56799" w:rsidP="00764113">
      <w:pPr>
        <w:pStyle w:val="1Nadpis"/>
        <w:rPr>
          <w:color w:val="FF0000"/>
        </w:rPr>
      </w:pPr>
      <w:bookmarkStart w:id="11" w:name="_Toc30149448"/>
      <w:r w:rsidRPr="00BF1808">
        <w:rPr>
          <w:color w:val="FF0000"/>
        </w:rPr>
        <w:lastRenderedPageBreak/>
        <w:t>Formulácia úlohy a</w:t>
      </w:r>
      <w:r w:rsidR="00A90107" w:rsidRPr="00BF1808">
        <w:rPr>
          <w:color w:val="FF0000"/>
        </w:rPr>
        <w:t> cieľ práce</w:t>
      </w:r>
      <w:bookmarkEnd w:id="11"/>
    </w:p>
    <w:p w14:paraId="6374047D" w14:textId="77777777" w:rsidR="00A56799" w:rsidRPr="00A829D8" w:rsidRDefault="00A56799" w:rsidP="00A56799">
      <w:pPr>
        <w:jc w:val="both"/>
      </w:pPr>
      <w:r w:rsidRPr="00A829D8">
        <w:t xml:space="preserve">V tejto časti sa rozvedie spôsob, akým budú riešené úlohy a tézy, formulované v zadaní práce resp. v zadávacom liste. Uvedie tiež prehľad podmienok riešenia. Ak formulácia úlohy nie je potrebná, uvedie sa iný názov tejto kapitoly (Názov kapitoly 1) podľa riešenej problematiky. </w:t>
      </w:r>
    </w:p>
    <w:p w14:paraId="74DD1B75" w14:textId="77777777" w:rsidR="00B751A7" w:rsidRPr="00A829D8" w:rsidRDefault="00B751A7" w:rsidP="00A56799">
      <w:pPr>
        <w:jc w:val="both"/>
      </w:pPr>
    </w:p>
    <w:p w14:paraId="6173457F" w14:textId="77777777" w:rsidR="00A56799" w:rsidRPr="00A829D8" w:rsidRDefault="00A56799" w:rsidP="00A56799">
      <w:pPr>
        <w:jc w:val="both"/>
      </w:pPr>
      <w:r w:rsidRPr="00A829D8">
        <w:t>Študent by sa mal detailne vyjadriť k jednotlivým bodov na zadávaciemu listu, rozobrať to, čo sa chápe pod jednotlivými bodmi a opísať spôsob dosiahnutia výsledku.</w:t>
      </w:r>
    </w:p>
    <w:p w14:paraId="1E3E0BDB" w14:textId="77777777" w:rsidR="00A56799" w:rsidRPr="00A829D8" w:rsidRDefault="00A56799" w:rsidP="00281A87">
      <w:pPr>
        <w:jc w:val="both"/>
      </w:pPr>
      <w:r w:rsidRPr="00A829D8">
        <w:t xml:space="preserve">Nemá to byť teoretický rozbor problematiky a ani analýza súčasného stavu. </w:t>
      </w:r>
      <w:r w:rsidR="00B751A7" w:rsidRPr="00A829D8">
        <w:t xml:space="preserve">Mal by stručne opísať, čo konkrétne sa od týchto </w:t>
      </w:r>
      <w:r w:rsidR="00281A87" w:rsidRPr="00A829D8">
        <w:t>bodov a od tejto práce očakáva.</w:t>
      </w:r>
    </w:p>
    <w:p w14:paraId="75EB60DC" w14:textId="21BEB666" w:rsidR="00640C3F" w:rsidRPr="00A829D8" w:rsidRDefault="00640C3F" w:rsidP="00640C3F">
      <w:pPr>
        <w:pStyle w:val="1Nadpis"/>
      </w:pPr>
      <w:bookmarkStart w:id="12" w:name="_Toc30149449"/>
      <w:r>
        <w:lastRenderedPageBreak/>
        <w:t>Učenie</w:t>
      </w:r>
      <w:bookmarkEnd w:id="12"/>
    </w:p>
    <w:p w14:paraId="3B03CF26" w14:textId="0C9CCBCD" w:rsidR="007708E7" w:rsidRDefault="007708E7" w:rsidP="007708E7">
      <w:pPr>
        <w:jc w:val="both"/>
        <w:rPr>
          <w:rFonts w:ascii="Arial" w:hAnsi="Arial" w:cs="Arial"/>
        </w:rPr>
      </w:pPr>
      <w:r w:rsidRPr="007708E7">
        <w:rPr>
          <w:rFonts w:cstheme="minorHAnsi"/>
        </w:rPr>
        <w:t>V tejto kapitole si predstavíme definíciu učenia, vrátane jeho základných konceptov a techník, vychádzajúcich z psychologického hľadiska. Existuje viacero spôsobov a techník učenia, ktoré vyslovilo a zaviedlo mnoho autorov. Niektoré využívajú študenti viac, niektoré menej.</w:t>
      </w:r>
      <w:r>
        <w:rPr>
          <w:rFonts w:ascii="Arial" w:hAnsi="Arial" w:cs="Arial"/>
        </w:rPr>
        <w:t xml:space="preserve"> </w:t>
      </w:r>
    </w:p>
    <w:p w14:paraId="7BDDA2E1" w14:textId="10590F62" w:rsidR="00821104" w:rsidRDefault="00821104" w:rsidP="00821104">
      <w:pPr>
        <w:jc w:val="both"/>
        <w:rPr>
          <w:rFonts w:cstheme="minorHAnsi"/>
        </w:rPr>
      </w:pPr>
      <w:r w:rsidRPr="00821104">
        <w:rPr>
          <w:rFonts w:cstheme="minorHAnsi"/>
        </w:rPr>
        <w:t xml:space="preserve">Spomenieme si základné rozdelenie typov učenia, známe metódy a štýly, ktoré sa v praxi najčastejšie využívajú. Obsah tejto kapitoly bude zahŕňať aj základné princípy učenia sa s porozumením a nadobudnutím nových vedomostí či znalostí. Poukážeme na základné techniky vyučovania a motiváciu, ktorá je jedným z kľúčových faktorov úspechu pri výučbe.  </w:t>
      </w:r>
    </w:p>
    <w:p w14:paraId="6B3B7782" w14:textId="77777777" w:rsidR="00821104" w:rsidRPr="00821104" w:rsidRDefault="00821104" w:rsidP="00821104">
      <w:pPr>
        <w:jc w:val="both"/>
        <w:rPr>
          <w:rFonts w:cstheme="minorHAnsi"/>
        </w:rPr>
      </w:pPr>
      <w:r w:rsidRPr="00821104">
        <w:rPr>
          <w:rFonts w:cstheme="minorHAnsi"/>
        </w:rPr>
        <w:t>Učenie patrí medzi procesy, ktoré nie sú vôbec jednoduché. Ak sa pokúšame niečo naučiť, musíme sa zamyslieť nad dvomi základnými vecami:</w:t>
      </w:r>
    </w:p>
    <w:p w14:paraId="6364AC03" w14:textId="77777777" w:rsidR="00821104" w:rsidRPr="00821104" w:rsidRDefault="00821104" w:rsidP="00821104">
      <w:pPr>
        <w:pStyle w:val="Odsekzoznamu"/>
        <w:numPr>
          <w:ilvl w:val="0"/>
          <w:numId w:val="20"/>
        </w:numPr>
        <w:jc w:val="both"/>
        <w:rPr>
          <w:rFonts w:cstheme="minorHAnsi"/>
        </w:rPr>
      </w:pPr>
      <w:r w:rsidRPr="00821104">
        <w:rPr>
          <w:rFonts w:cstheme="minorHAnsi"/>
        </w:rPr>
        <w:t>Čo sa chceme naučiť</w:t>
      </w:r>
    </w:p>
    <w:p w14:paraId="315E55E4" w14:textId="4CA1001F" w:rsidR="00F91C01" w:rsidRPr="00F91C01" w:rsidRDefault="00821104" w:rsidP="00F91C01">
      <w:pPr>
        <w:pStyle w:val="Odsekzoznamu"/>
        <w:numPr>
          <w:ilvl w:val="0"/>
          <w:numId w:val="20"/>
        </w:numPr>
        <w:jc w:val="both"/>
        <w:rPr>
          <w:rFonts w:cstheme="minorHAnsi"/>
        </w:rPr>
      </w:pPr>
      <w:r w:rsidRPr="00821104">
        <w:rPr>
          <w:rFonts w:cstheme="minorHAnsi"/>
        </w:rPr>
        <w:t xml:space="preserve">Výber správneho a efektívneho procesu učenia sa </w:t>
      </w:r>
    </w:p>
    <w:p w14:paraId="558AE6A5" w14:textId="443B099B" w:rsidR="00F91C01" w:rsidRPr="00F91C01" w:rsidRDefault="00640C3F" w:rsidP="00F91C01">
      <w:pPr>
        <w:pStyle w:val="2Nadpis"/>
      </w:pPr>
      <w:bookmarkStart w:id="13" w:name="_Toc30149450"/>
      <w:r>
        <w:t>Koncept ľudského učenia</w:t>
      </w:r>
      <w:bookmarkEnd w:id="13"/>
    </w:p>
    <w:p w14:paraId="7A7C2825" w14:textId="79B53696" w:rsidR="00640C3F" w:rsidRDefault="00640C3F" w:rsidP="00640C3F">
      <w:pPr>
        <w:jc w:val="both"/>
        <w:rPr>
          <w:rFonts w:cstheme="minorHAnsi"/>
          <w:color w:val="333333"/>
          <w:lang w:val="en-US"/>
        </w:rPr>
      </w:pPr>
      <w:r w:rsidRPr="00F369DA">
        <w:rPr>
          <w:rFonts w:cstheme="minorHAnsi"/>
        </w:rPr>
        <w:t xml:space="preserve">Všetci vieme, že mozog človeka patrí medzi orgány, ktoré sú nesmierne zložité a </w:t>
      </w:r>
      <w:r w:rsidRPr="00F369DA">
        <w:rPr>
          <w:rFonts w:cstheme="minorHAnsi"/>
          <w:color w:val="333333"/>
          <w:lang w:val="en-US"/>
        </w:rPr>
        <w:t xml:space="preserve">stále sčasti záhadné. Proces ľudského učenia [1] je základnou funkciou mozgu a </w:t>
      </w:r>
      <w:r w:rsidR="006B5E6C">
        <w:rPr>
          <w:rFonts w:cstheme="minorHAnsi"/>
          <w:color w:val="333333"/>
          <w:lang w:val="en-US"/>
        </w:rPr>
        <w:t>chápe</w:t>
      </w:r>
      <w:r w:rsidRPr="00F369DA">
        <w:rPr>
          <w:rFonts w:cstheme="minorHAnsi"/>
          <w:color w:val="333333"/>
          <w:lang w:val="en-US"/>
        </w:rPr>
        <w:t xml:space="preserve"> sa rôznymi spôsobmi. Proces učenia začína okamihom, kedy sa narodíme, a trvá počas </w:t>
      </w:r>
      <w:r w:rsidR="001D54AF" w:rsidRPr="00F369DA">
        <w:rPr>
          <w:rFonts w:cstheme="minorHAnsi"/>
          <w:color w:val="333333"/>
          <w:lang w:val="en-US"/>
        </w:rPr>
        <w:t>celého</w:t>
      </w:r>
      <w:r w:rsidR="001D54AF">
        <w:rPr>
          <w:rFonts w:cstheme="minorHAnsi"/>
          <w:color w:val="333333"/>
          <w:lang w:val="en-US"/>
        </w:rPr>
        <w:t xml:space="preserve"> </w:t>
      </w:r>
      <w:r w:rsidRPr="00F369DA">
        <w:rPr>
          <w:rFonts w:cstheme="minorHAnsi"/>
          <w:color w:val="333333"/>
          <w:lang w:val="en-US"/>
        </w:rPr>
        <w:t xml:space="preserve">nášho životného cyklu. </w:t>
      </w:r>
    </w:p>
    <w:p w14:paraId="40840A1E" w14:textId="3B076BF0" w:rsidR="00F369DA" w:rsidRPr="00F369DA" w:rsidRDefault="00F369DA" w:rsidP="00F369DA">
      <w:pPr>
        <w:jc w:val="both"/>
        <w:rPr>
          <w:rFonts w:cstheme="minorHAnsi"/>
        </w:rPr>
      </w:pPr>
      <w:r w:rsidRPr="00F369DA">
        <w:rPr>
          <w:rFonts w:cstheme="minorHAnsi"/>
          <w:color w:val="333333"/>
          <w:lang w:val="en-US"/>
        </w:rPr>
        <w:t>Počas veľkej časti predchádzajúceho storočia bol pojem učenie najintenzívnejšie</w:t>
      </w:r>
      <w:r w:rsidRPr="00F369DA">
        <w:rPr>
          <w:rFonts w:cstheme="minorHAnsi"/>
        </w:rPr>
        <w:t xml:space="preserve"> </w:t>
      </w:r>
      <w:r w:rsidRPr="00F369DA">
        <w:rPr>
          <w:rFonts w:cstheme="minorHAnsi"/>
          <w:color w:val="333333"/>
          <w:lang w:val="en-US"/>
        </w:rPr>
        <w:t>študovanou témou v oblasti psychológie. Dnes sa otázkami na túto problematiku zaoberajú všetky oblasti psychológie</w:t>
      </w:r>
      <w:r w:rsidR="00141F1E">
        <w:rPr>
          <w:rFonts w:cstheme="minorHAnsi"/>
          <w:color w:val="333333"/>
          <w:lang w:val="en-US"/>
        </w:rPr>
        <w:t xml:space="preserve"> </w:t>
      </w:r>
      <w:r w:rsidRPr="00F369DA">
        <w:rPr>
          <w:rFonts w:cstheme="minorHAnsi"/>
          <w:color w:val="333333"/>
          <w:lang w:val="en-US"/>
        </w:rPr>
        <w:t>[2]</w:t>
      </w:r>
      <w:r w:rsidR="00141F1E">
        <w:rPr>
          <w:rFonts w:cstheme="minorHAnsi"/>
          <w:color w:val="333333"/>
          <w:lang w:val="en-US"/>
        </w:rPr>
        <w:t>.</w:t>
      </w:r>
    </w:p>
    <w:p w14:paraId="4569F5E6" w14:textId="1AE1F6B8" w:rsidR="00F369DA" w:rsidRDefault="00F369DA" w:rsidP="00F369DA">
      <w:pPr>
        <w:jc w:val="both"/>
        <w:rPr>
          <w:rFonts w:cstheme="minorHAnsi"/>
          <w:color w:val="333333"/>
          <w:lang w:val="en-US"/>
        </w:rPr>
      </w:pPr>
      <w:r w:rsidRPr="00F369DA">
        <w:rPr>
          <w:rFonts w:cstheme="minorHAnsi"/>
          <w:color w:val="333333"/>
          <w:lang w:val="en-US"/>
        </w:rPr>
        <w:t>Väčšina charakteristík ľudského učenia vychádza z definície, že učenie je získavanie</w:t>
      </w:r>
      <w:r w:rsidRPr="00F369DA">
        <w:rPr>
          <w:rFonts w:cstheme="minorHAnsi"/>
        </w:rPr>
        <w:t xml:space="preserve"> </w:t>
      </w:r>
      <w:r w:rsidRPr="00F369DA">
        <w:rPr>
          <w:rFonts w:cstheme="minorHAnsi"/>
          <w:color w:val="333333"/>
          <w:lang w:val="en-US"/>
        </w:rPr>
        <w:t>vedomostí prostredníctvom praxe, odbornej prípravy a zážitku. Tento process sa vyznačuje objavovaním a porozumením okolitého sveta. Formuje činy a myšlienky každého človeka, a tak vytvára schopnosť porozumieť ľudskému správaniu a rozvoju.</w:t>
      </w:r>
    </w:p>
    <w:p w14:paraId="5B5EE336" w14:textId="10BD0DE7" w:rsidR="0005504F" w:rsidRDefault="0005504F" w:rsidP="0005504F">
      <w:pPr>
        <w:jc w:val="both"/>
        <w:rPr>
          <w:rFonts w:cstheme="minorHAnsi"/>
          <w:color w:val="333333"/>
        </w:rPr>
      </w:pPr>
      <w:r w:rsidRPr="0005504F">
        <w:rPr>
          <w:rFonts w:cstheme="minorHAnsi"/>
          <w:color w:val="333333"/>
          <w:lang w:val="en-US"/>
        </w:rPr>
        <w:t xml:space="preserve">Teória učenia [3] </w:t>
      </w:r>
      <w:r w:rsidRPr="0005504F">
        <w:rPr>
          <w:rFonts w:cstheme="minorHAnsi"/>
          <w:color w:val="333333"/>
        </w:rPr>
        <w:t>vy</w:t>
      </w:r>
      <w:r w:rsidRPr="0005504F">
        <w:rPr>
          <w:rFonts w:cstheme="minorHAnsi"/>
          <w:color w:val="333333"/>
          <w:lang w:val="en-US"/>
        </w:rPr>
        <w:t>ch</w:t>
      </w:r>
      <w:r w:rsidRPr="0005504F">
        <w:rPr>
          <w:rFonts w:cstheme="minorHAnsi"/>
          <w:color w:val="333333"/>
        </w:rPr>
        <w:t>ádza z popisu, ako študenti absorbujú, spracúvajú a udržiavajú vedomosti v procese fázy učenia. Pri získavaní a udržiavaní nadobudnutých vedomostí hrajú dôležitú úlohu kognitívne, emocionálne a enviromentálne vplyvy, od ktorých závisí zachovanie týchto vedomostí a zručností.</w:t>
      </w:r>
    </w:p>
    <w:p w14:paraId="3FCB236C" w14:textId="5323D960" w:rsidR="009B3655" w:rsidRPr="0005504F" w:rsidRDefault="009B3655" w:rsidP="0005504F">
      <w:pPr>
        <w:jc w:val="both"/>
        <w:rPr>
          <w:rFonts w:cstheme="minorHAnsi"/>
          <w:color w:val="333333"/>
        </w:rPr>
      </w:pPr>
      <w:r>
        <w:rPr>
          <w:rFonts w:cstheme="minorHAnsi"/>
          <w:color w:val="333333"/>
        </w:rPr>
        <w:t>Nasledujúci obrázok poukazuje na základné komponenty učenia</w:t>
      </w:r>
      <w:r w:rsidR="00923A1A">
        <w:rPr>
          <w:rFonts w:cstheme="minorHAnsi"/>
          <w:color w:val="333333"/>
        </w:rPr>
        <w:t>, ktoré patria medzi nevyhnutnú súčasť tohto procesu.</w:t>
      </w:r>
    </w:p>
    <w:p w14:paraId="69C29F26" w14:textId="77777777" w:rsidR="0005504F" w:rsidRPr="00F369DA" w:rsidRDefault="0005504F" w:rsidP="00F369DA">
      <w:pPr>
        <w:jc w:val="both"/>
        <w:rPr>
          <w:rFonts w:cstheme="minorHAnsi"/>
        </w:rPr>
      </w:pPr>
    </w:p>
    <w:p w14:paraId="63F466F1" w14:textId="77777777" w:rsidR="001A7F38" w:rsidRDefault="001A7F38" w:rsidP="001A7F38">
      <w:pPr>
        <w:keepNext/>
      </w:pPr>
      <w:r>
        <w:rPr>
          <w:rFonts w:ascii="Arial" w:hAnsi="Arial" w:cs="Arial"/>
          <w:noProof/>
          <w:color w:val="333333"/>
          <w:lang w:val="en-US"/>
        </w:rPr>
        <w:lastRenderedPageBreak/>
        <w:drawing>
          <wp:inline distT="0" distB="0" distL="0" distR="0" wp14:anchorId="127A8A68" wp14:editId="4D50AEC3">
            <wp:extent cx="5577840" cy="3985260"/>
            <wp:effectExtent l="0" t="0" r="0" b="152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3ED29E6" w14:textId="67545EF7" w:rsidR="004C08C7" w:rsidRDefault="001A7F38" w:rsidP="000143FD">
      <w:pPr>
        <w:pStyle w:val="Popis"/>
      </w:pPr>
      <w:bookmarkStart w:id="14" w:name="_Toc28089401"/>
      <w:r>
        <w:t xml:space="preserve">Obr. </w:t>
      </w:r>
      <w:r w:rsidR="00FF669D">
        <w:fldChar w:fldCharType="begin"/>
      </w:r>
      <w:r w:rsidR="00FF669D">
        <w:instrText xml:space="preserve"> SEQ Obr. \* ARABIC </w:instrText>
      </w:r>
      <w:r w:rsidR="00FF669D">
        <w:fldChar w:fldCharType="separate"/>
      </w:r>
      <w:r w:rsidR="005D42DB">
        <w:rPr>
          <w:noProof/>
        </w:rPr>
        <w:t>1</w:t>
      </w:r>
      <w:r w:rsidR="00FF669D">
        <w:rPr>
          <w:noProof/>
        </w:rPr>
        <w:fldChar w:fldCharType="end"/>
      </w:r>
      <w:r>
        <w:t xml:space="preserve"> Komponenty učenia [4]</w:t>
      </w:r>
      <w:bookmarkEnd w:id="14"/>
    </w:p>
    <w:p w14:paraId="0A86C95D" w14:textId="2E028D7F" w:rsidR="000143FD" w:rsidRDefault="000143FD" w:rsidP="000143FD">
      <w:pPr>
        <w:jc w:val="both"/>
        <w:rPr>
          <w:rFonts w:cstheme="minorHAnsi"/>
          <w:color w:val="333333"/>
          <w:lang w:val="en-US"/>
        </w:rPr>
      </w:pPr>
      <w:r w:rsidRPr="000143FD">
        <w:rPr>
          <w:rFonts w:cstheme="minorHAnsi"/>
          <w:color w:val="333333"/>
          <w:lang w:val="en-US"/>
        </w:rPr>
        <w:t>Najčastejšie kladenou otázkou v oblasti učenia je výber najvýhodnejšej metódy na spracovanie získaných informácií. Vzdelávacie inštitúcie, organizácie a učitelia vo všetkých oblastiach neustále kladú otázky na vyriešenie tejto problematiky:</w:t>
      </w:r>
    </w:p>
    <w:p w14:paraId="7E3B027C" w14:textId="77777777" w:rsidR="000143FD" w:rsidRPr="000143FD" w:rsidRDefault="000143FD" w:rsidP="000143FD">
      <w:pPr>
        <w:pStyle w:val="Odsekzoznamu"/>
        <w:numPr>
          <w:ilvl w:val="0"/>
          <w:numId w:val="21"/>
        </w:numPr>
        <w:jc w:val="both"/>
        <w:rPr>
          <w:rFonts w:cstheme="minorHAnsi"/>
          <w:color w:val="333333"/>
          <w:lang w:val="en-US"/>
        </w:rPr>
      </w:pPr>
      <w:r w:rsidRPr="000143FD">
        <w:rPr>
          <w:rFonts w:cstheme="minorHAnsi"/>
          <w:color w:val="333333"/>
          <w:lang w:val="en-US"/>
        </w:rPr>
        <w:t>Kedy sa človek učí</w:t>
      </w:r>
    </w:p>
    <w:p w14:paraId="38DB4403" w14:textId="77777777" w:rsidR="000143FD" w:rsidRPr="000143FD" w:rsidRDefault="000143FD" w:rsidP="000143FD">
      <w:pPr>
        <w:pStyle w:val="Odsekzoznamu"/>
        <w:numPr>
          <w:ilvl w:val="0"/>
          <w:numId w:val="21"/>
        </w:numPr>
        <w:jc w:val="both"/>
        <w:rPr>
          <w:rFonts w:cstheme="minorHAnsi"/>
          <w:color w:val="333333"/>
          <w:lang w:val="en-US"/>
        </w:rPr>
      </w:pPr>
      <w:r w:rsidRPr="000143FD">
        <w:rPr>
          <w:rFonts w:cstheme="minorHAnsi"/>
          <w:color w:val="333333"/>
          <w:lang w:val="en-US"/>
        </w:rPr>
        <w:t>Čo motivuje človeka k učeniu</w:t>
      </w:r>
    </w:p>
    <w:p w14:paraId="4ECCEF65" w14:textId="7AFD0CCF" w:rsidR="000143FD" w:rsidRDefault="000143FD" w:rsidP="000143FD">
      <w:pPr>
        <w:pStyle w:val="Odsekzoznamu"/>
        <w:numPr>
          <w:ilvl w:val="0"/>
          <w:numId w:val="21"/>
        </w:numPr>
        <w:jc w:val="both"/>
        <w:rPr>
          <w:rFonts w:cstheme="minorHAnsi"/>
          <w:color w:val="333333"/>
          <w:lang w:val="en-US"/>
        </w:rPr>
      </w:pPr>
      <w:r w:rsidRPr="000143FD">
        <w:rPr>
          <w:rFonts w:cstheme="minorHAnsi"/>
          <w:color w:val="333333"/>
          <w:lang w:val="en-US"/>
        </w:rPr>
        <w:t>Čo učenie človeka ovplyvňuje</w:t>
      </w:r>
    </w:p>
    <w:p w14:paraId="58E16D9D" w14:textId="483D31A9" w:rsidR="000143FD" w:rsidRDefault="000143FD" w:rsidP="000143FD">
      <w:pPr>
        <w:pStyle w:val="2Nadpis"/>
        <w:rPr>
          <w:lang w:val="en-US"/>
        </w:rPr>
      </w:pPr>
      <w:bookmarkStart w:id="15" w:name="_Toc30149451"/>
      <w:r>
        <w:rPr>
          <w:lang w:val="en-US"/>
        </w:rPr>
        <w:t>Typy učenia</w:t>
      </w:r>
      <w:bookmarkEnd w:id="15"/>
    </w:p>
    <w:p w14:paraId="03DBFEE2" w14:textId="42518EFB" w:rsidR="003366E0" w:rsidRDefault="003366E0" w:rsidP="003366E0">
      <w:pPr>
        <w:jc w:val="both"/>
        <w:rPr>
          <w:rFonts w:cstheme="minorHAnsi"/>
          <w:color w:val="333333"/>
          <w:lang w:val="en-US"/>
        </w:rPr>
      </w:pPr>
      <w:r w:rsidRPr="003366E0">
        <w:rPr>
          <w:rFonts w:cstheme="minorHAnsi"/>
          <w:color w:val="333333"/>
          <w:lang w:val="en-US"/>
        </w:rPr>
        <w:t xml:space="preserve">Učenie v sebe zahŕňa vykonávanie fyzických alebo dušenvých činností. Fyzická aktivita je výsledkom činnosti svalov, kostí a pod. Duševné zahŕňajú jednoduché, komplexné alebo vyššie mentálne činnosti. </w:t>
      </w:r>
    </w:p>
    <w:p w14:paraId="4DE71005" w14:textId="0CDF796A" w:rsidR="003366E0" w:rsidRDefault="003366E0" w:rsidP="003366E0">
      <w:pPr>
        <w:jc w:val="both"/>
        <w:rPr>
          <w:rFonts w:cstheme="minorHAnsi"/>
          <w:color w:val="333333"/>
          <w:lang w:val="en-US"/>
        </w:rPr>
      </w:pPr>
      <w:r w:rsidRPr="003366E0">
        <w:rPr>
          <w:rFonts w:cstheme="minorHAnsi"/>
          <w:color w:val="333333"/>
          <w:lang w:val="en-US"/>
        </w:rPr>
        <w:t>Existuje niekoľko typov učenia [4], akými dokážeme nadobudnúť novú vedomosť. Typ učenia je pojem, ktorý slúži na označenie spôsobu učenia. Pri získavaní vedomostí nám pomáhajú viaceré metódy, ktoré môžeme v mnohých prípadoch aj kombinovať. Hlavným cieľom je, aby sa študent dokázal čo najefektívnejšie naučiť nové vedomosti, za čo najkratší čas, a aby táto novonadobudnutá vedomosť bola dlhodobo zapamätaná.</w:t>
      </w:r>
    </w:p>
    <w:p w14:paraId="124CADE9" w14:textId="77777777" w:rsidR="00E4100C" w:rsidRPr="00E4100C" w:rsidRDefault="00E4100C" w:rsidP="00E4100C">
      <w:pPr>
        <w:jc w:val="both"/>
        <w:rPr>
          <w:rFonts w:cstheme="minorHAnsi"/>
          <w:color w:val="333333"/>
        </w:rPr>
      </w:pPr>
      <w:r w:rsidRPr="00E4100C">
        <w:rPr>
          <w:rFonts w:cstheme="minorHAnsi"/>
          <w:color w:val="333333"/>
          <w:lang w:val="en-US"/>
        </w:rPr>
        <w:lastRenderedPageBreak/>
        <w:t xml:space="preserve">Na </w:t>
      </w:r>
      <w:r w:rsidRPr="00E4100C">
        <w:rPr>
          <w:rFonts w:cstheme="minorHAnsi"/>
          <w:color w:val="333333"/>
        </w:rPr>
        <w:t>základe druhu zapojenej činnosti rozlišujeme typy učenia:</w:t>
      </w:r>
    </w:p>
    <w:p w14:paraId="0CC83CE2" w14:textId="77777777" w:rsidR="00E4100C" w:rsidRPr="00E4100C" w:rsidRDefault="00E4100C" w:rsidP="00E4100C">
      <w:pPr>
        <w:pStyle w:val="Odsekzoznamu"/>
        <w:numPr>
          <w:ilvl w:val="0"/>
          <w:numId w:val="22"/>
        </w:numPr>
        <w:jc w:val="both"/>
        <w:rPr>
          <w:rFonts w:cstheme="minorHAnsi"/>
          <w:color w:val="333333"/>
          <w:lang w:val="en-US"/>
        </w:rPr>
      </w:pPr>
      <w:r w:rsidRPr="00E4100C">
        <w:rPr>
          <w:rFonts w:cstheme="minorHAnsi"/>
          <w:color w:val="333333"/>
          <w:lang w:val="en-US"/>
        </w:rPr>
        <w:t>Motorické učenie</w:t>
      </w:r>
    </w:p>
    <w:p w14:paraId="78D4666A" w14:textId="77777777" w:rsidR="00E4100C" w:rsidRPr="00E4100C" w:rsidRDefault="00E4100C" w:rsidP="00E4100C">
      <w:pPr>
        <w:pStyle w:val="Odsekzoznamu"/>
        <w:numPr>
          <w:ilvl w:val="0"/>
          <w:numId w:val="22"/>
        </w:numPr>
        <w:jc w:val="both"/>
        <w:rPr>
          <w:rFonts w:cstheme="minorHAnsi"/>
          <w:color w:val="333333"/>
          <w:lang w:val="en-US"/>
        </w:rPr>
      </w:pPr>
      <w:r w:rsidRPr="00E4100C">
        <w:rPr>
          <w:rFonts w:cstheme="minorHAnsi"/>
          <w:color w:val="333333"/>
          <w:lang w:val="en-US"/>
        </w:rPr>
        <w:t>Verbálne učenie</w:t>
      </w:r>
    </w:p>
    <w:p w14:paraId="0769F92E" w14:textId="77777777" w:rsidR="00E4100C" w:rsidRPr="00E4100C" w:rsidRDefault="00E4100C" w:rsidP="00E4100C">
      <w:pPr>
        <w:pStyle w:val="Odsekzoznamu"/>
        <w:numPr>
          <w:ilvl w:val="0"/>
          <w:numId w:val="22"/>
        </w:numPr>
        <w:jc w:val="both"/>
        <w:rPr>
          <w:rFonts w:cstheme="minorHAnsi"/>
          <w:color w:val="333333"/>
          <w:lang w:val="en-US"/>
        </w:rPr>
      </w:pPr>
      <w:r w:rsidRPr="00E4100C">
        <w:rPr>
          <w:rFonts w:cstheme="minorHAnsi"/>
          <w:color w:val="333333"/>
          <w:lang w:val="en-US"/>
        </w:rPr>
        <w:t>Diskriminačné učenie</w:t>
      </w:r>
    </w:p>
    <w:p w14:paraId="0789192E" w14:textId="77777777" w:rsidR="00E4100C" w:rsidRPr="00E4100C" w:rsidRDefault="00E4100C" w:rsidP="00E4100C">
      <w:pPr>
        <w:pStyle w:val="Odsekzoznamu"/>
        <w:numPr>
          <w:ilvl w:val="0"/>
          <w:numId w:val="22"/>
        </w:numPr>
        <w:jc w:val="both"/>
        <w:rPr>
          <w:rFonts w:cstheme="minorHAnsi"/>
          <w:color w:val="333333"/>
          <w:lang w:val="en-US"/>
        </w:rPr>
      </w:pPr>
      <w:r w:rsidRPr="00E4100C">
        <w:rPr>
          <w:rFonts w:cstheme="minorHAnsi"/>
          <w:color w:val="333333"/>
          <w:lang w:val="en-US"/>
        </w:rPr>
        <w:t>Kognitívne učenie</w:t>
      </w:r>
    </w:p>
    <w:p w14:paraId="207C4A9D" w14:textId="63A5564D" w:rsidR="00E4100C" w:rsidRDefault="00E4100C" w:rsidP="00E4100C">
      <w:pPr>
        <w:pStyle w:val="Odsekzoznamu"/>
        <w:numPr>
          <w:ilvl w:val="0"/>
          <w:numId w:val="22"/>
        </w:numPr>
        <w:jc w:val="both"/>
        <w:rPr>
          <w:rFonts w:cstheme="minorHAnsi"/>
          <w:color w:val="333333"/>
          <w:lang w:val="en-US"/>
        </w:rPr>
      </w:pPr>
      <w:r w:rsidRPr="00E4100C">
        <w:rPr>
          <w:rFonts w:cstheme="minorHAnsi"/>
          <w:color w:val="333333"/>
          <w:lang w:val="en-US"/>
        </w:rPr>
        <w:t>Senzorické</w:t>
      </w:r>
    </w:p>
    <w:p w14:paraId="005F4D14" w14:textId="77777777" w:rsidR="00E4100C" w:rsidRPr="00E4100C" w:rsidRDefault="00E4100C" w:rsidP="00E4100C">
      <w:pPr>
        <w:jc w:val="both"/>
        <w:rPr>
          <w:rFonts w:cstheme="minorHAnsi"/>
          <w:color w:val="333333"/>
          <w:lang w:val="en-US"/>
        </w:rPr>
      </w:pPr>
      <w:r w:rsidRPr="00E4100C">
        <w:rPr>
          <w:rFonts w:cstheme="minorHAnsi"/>
          <w:color w:val="333333"/>
          <w:lang w:val="en-US"/>
        </w:rPr>
        <w:t>1.</w:t>
      </w:r>
      <w:r w:rsidRPr="00E4100C">
        <w:rPr>
          <w:rFonts w:cstheme="minorHAnsi"/>
          <w:i/>
          <w:color w:val="333333"/>
          <w:lang w:val="en-US"/>
        </w:rPr>
        <w:t xml:space="preserve"> Motorické učenie</w:t>
      </w:r>
      <w:r w:rsidRPr="00E4100C">
        <w:rPr>
          <w:rFonts w:cstheme="minorHAnsi"/>
          <w:color w:val="333333"/>
          <w:lang w:val="en-US"/>
        </w:rPr>
        <w:t xml:space="preserve">: Toto učenie charakterizuje zmena, ktorá je výsledkom praxe alebo novej skúsenosti v schopnosti reagovať v našom každodennom živote. Zahŕňa širokú oblasť ľudskej činnosti a zohráva veľmi dôležitú úlohu vo vývinovom procese človeka. </w:t>
      </w:r>
    </w:p>
    <w:p w14:paraId="631CAB97"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2. </w:t>
      </w:r>
      <w:r w:rsidRPr="00E4100C">
        <w:rPr>
          <w:rFonts w:cstheme="minorHAnsi"/>
          <w:i/>
          <w:color w:val="333333"/>
          <w:lang w:val="en-US"/>
        </w:rPr>
        <w:t>Verbálne učenie</w:t>
      </w:r>
      <w:r w:rsidRPr="00E4100C">
        <w:rPr>
          <w:rFonts w:cstheme="minorHAnsi"/>
          <w:color w:val="333333"/>
          <w:lang w:val="en-US"/>
        </w:rPr>
        <w:t>: V mnohých prípadoch označované ako pamäťové učenie. Patrí medzi druh učenia, v ktorom sa pracuje so slovným materiálom. Ide o vytváranie, zapamätanie si spojení – asociácií, pričom sa nevychádza z logickej súvislosti.</w:t>
      </w:r>
    </w:p>
    <w:p w14:paraId="5DEFA9F4"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3. </w:t>
      </w:r>
      <w:r w:rsidRPr="00E4100C">
        <w:rPr>
          <w:rFonts w:cstheme="minorHAnsi"/>
          <w:i/>
          <w:color w:val="333333"/>
          <w:lang w:val="en-US"/>
        </w:rPr>
        <w:t>Diskriminačné učenie</w:t>
      </w:r>
      <w:r w:rsidRPr="00E4100C">
        <w:rPr>
          <w:rFonts w:cstheme="minorHAnsi"/>
          <w:color w:val="333333"/>
          <w:lang w:val="en-US"/>
        </w:rPr>
        <w:t xml:space="preserve">: Pojem diskriminačné učenie sa vzťahuje na vytváranie asociácií medzi rôznymi stimulmi (podnetmi) a zodpovedajúcimi výsledkami alebo správaním. Výsledkom sú rôzne reakcie na základe rôznych podnetov. </w:t>
      </w:r>
    </w:p>
    <w:p w14:paraId="4E57E5A8"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4. </w:t>
      </w:r>
      <w:r w:rsidRPr="00E4100C">
        <w:rPr>
          <w:rFonts w:cstheme="minorHAnsi"/>
          <w:i/>
          <w:color w:val="333333"/>
          <w:lang w:val="en-US"/>
        </w:rPr>
        <w:t>Kognitívne učenie:</w:t>
      </w:r>
      <w:r w:rsidRPr="00E4100C">
        <w:rPr>
          <w:rFonts w:cstheme="minorHAnsi"/>
          <w:color w:val="333333"/>
          <w:lang w:val="en-US"/>
        </w:rPr>
        <w:t xml:space="preserve"> Kognitívne učenie charakterizuje mentálne procesy vyššieho rádu, ako napríklad: premýšľanie, rozhodovanie, zovšeobecnenie, inteligencia a pod. Zaoberá sa učením pojmov, princípov, riešením problémov rôzneho druhu. Tento druh učenia iniciuje procesy nazývané abstrakcia, ktoré zvyšujú schopnosť rozpoznávania vecí okolo nás.</w:t>
      </w:r>
    </w:p>
    <w:p w14:paraId="1D124D14"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5. </w:t>
      </w:r>
      <w:r w:rsidRPr="00E4100C">
        <w:rPr>
          <w:rFonts w:cstheme="minorHAnsi"/>
          <w:i/>
          <w:color w:val="333333"/>
          <w:lang w:val="en-US"/>
        </w:rPr>
        <w:t>Senzorické učenie</w:t>
      </w:r>
      <w:r w:rsidRPr="00E4100C">
        <w:rPr>
          <w:rFonts w:cstheme="minorHAnsi"/>
          <w:color w:val="333333"/>
          <w:lang w:val="en-US"/>
        </w:rPr>
        <w:t>: Tento typ učenia je charakterizovaný zmyslovým vnímaním vecí, ktoré majú primárne zachytiť a spracovať zmyslové orgány. Do tejto kategórie spadajú typy učenia, ktoré sa v praxi najčastejšie využívajú:</w:t>
      </w:r>
    </w:p>
    <w:p w14:paraId="6223B315" w14:textId="77777777" w:rsidR="00E4100C" w:rsidRPr="00E4100C" w:rsidRDefault="00E4100C" w:rsidP="00E4100C">
      <w:pPr>
        <w:pStyle w:val="Odsekzoznamu"/>
        <w:numPr>
          <w:ilvl w:val="0"/>
          <w:numId w:val="23"/>
        </w:numPr>
        <w:jc w:val="both"/>
        <w:rPr>
          <w:rFonts w:cstheme="minorHAnsi"/>
          <w:color w:val="333333"/>
          <w:lang w:val="en-US"/>
        </w:rPr>
      </w:pPr>
      <w:r w:rsidRPr="00E4100C">
        <w:rPr>
          <w:rFonts w:cstheme="minorHAnsi"/>
          <w:color w:val="333333"/>
          <w:lang w:val="en-US"/>
        </w:rPr>
        <w:t>Vizuálny (učebný materiál v obrazovej, grafickej podobe)</w:t>
      </w:r>
    </w:p>
    <w:p w14:paraId="0E9A1D06" w14:textId="77777777" w:rsidR="00E4100C" w:rsidRPr="00E4100C" w:rsidRDefault="00E4100C" w:rsidP="00E4100C">
      <w:pPr>
        <w:pStyle w:val="Odsekzoznamu"/>
        <w:numPr>
          <w:ilvl w:val="0"/>
          <w:numId w:val="23"/>
        </w:numPr>
        <w:jc w:val="both"/>
        <w:rPr>
          <w:rFonts w:cstheme="minorHAnsi"/>
          <w:color w:val="333333"/>
          <w:lang w:val="en-US"/>
        </w:rPr>
      </w:pPr>
      <w:r w:rsidRPr="00E4100C">
        <w:rPr>
          <w:rFonts w:cstheme="minorHAnsi"/>
          <w:color w:val="333333"/>
          <w:lang w:val="en-US"/>
        </w:rPr>
        <w:t>Auditívny (aur</w:t>
      </w:r>
      <w:r w:rsidRPr="00E4100C">
        <w:rPr>
          <w:rFonts w:cstheme="minorHAnsi"/>
          <w:color w:val="333333"/>
        </w:rPr>
        <w:t>álny, sluchový učebný štýl</w:t>
      </w:r>
      <w:r w:rsidRPr="00E4100C">
        <w:rPr>
          <w:rFonts w:cstheme="minorHAnsi"/>
          <w:color w:val="333333"/>
          <w:lang w:val="en-US"/>
        </w:rPr>
        <w:t>)</w:t>
      </w:r>
    </w:p>
    <w:p w14:paraId="74419060" w14:textId="352F379F" w:rsidR="00E4100C" w:rsidRDefault="00E4100C" w:rsidP="003366E0">
      <w:pPr>
        <w:pStyle w:val="Odsekzoznamu"/>
        <w:numPr>
          <w:ilvl w:val="0"/>
          <w:numId w:val="23"/>
        </w:numPr>
        <w:jc w:val="both"/>
        <w:rPr>
          <w:rFonts w:cstheme="minorHAnsi"/>
          <w:color w:val="333333"/>
          <w:lang w:val="en-US"/>
        </w:rPr>
      </w:pPr>
      <w:r w:rsidRPr="00E4100C">
        <w:rPr>
          <w:rFonts w:cstheme="minorHAnsi"/>
          <w:color w:val="333333"/>
          <w:lang w:val="en-US"/>
        </w:rPr>
        <w:t>Kinestetický (poh</w:t>
      </w:r>
      <w:r w:rsidRPr="00E4100C">
        <w:rPr>
          <w:rFonts w:cstheme="minorHAnsi"/>
          <w:color w:val="333333"/>
        </w:rPr>
        <w:t>ybový, prostredníctom fyzických aktivít</w:t>
      </w:r>
      <w:r w:rsidRPr="00E4100C">
        <w:rPr>
          <w:rFonts w:cstheme="minorHAnsi"/>
          <w:color w:val="333333"/>
          <w:lang w:val="en-US"/>
        </w:rPr>
        <w:t>)</w:t>
      </w:r>
    </w:p>
    <w:p w14:paraId="6EA70CF7" w14:textId="2F68BB8B" w:rsidR="000143FD" w:rsidRPr="000143FD" w:rsidRDefault="004A77FD" w:rsidP="004A77FD">
      <w:pPr>
        <w:pStyle w:val="2Nadpis"/>
        <w:rPr>
          <w:lang w:val="en-US"/>
        </w:rPr>
      </w:pPr>
      <w:bookmarkStart w:id="16" w:name="_Toc30149452"/>
      <w:r>
        <w:rPr>
          <w:lang w:val="en-US"/>
        </w:rPr>
        <w:t>Faktory ovplyvňujúce učenie</w:t>
      </w:r>
      <w:bookmarkEnd w:id="16"/>
    </w:p>
    <w:p w14:paraId="45299309" w14:textId="2E076B8E" w:rsidR="00525B56" w:rsidRDefault="00AB56AC" w:rsidP="000143FD">
      <w:pPr>
        <w:jc w:val="both"/>
        <w:rPr>
          <w:rFonts w:cstheme="minorHAnsi"/>
          <w:color w:val="333333"/>
        </w:rPr>
      </w:pPr>
      <w:r>
        <w:rPr>
          <w:rFonts w:cstheme="minorHAnsi"/>
          <w:color w:val="333333"/>
          <w:lang w:val="en-US"/>
        </w:rPr>
        <w:t>Okrem sk</w:t>
      </w:r>
      <w:r>
        <w:rPr>
          <w:rFonts w:cstheme="minorHAnsi"/>
          <w:color w:val="333333"/>
        </w:rPr>
        <w:t xml:space="preserve">úmania rôznych učebných teórií </w:t>
      </w:r>
      <w:r w:rsidR="00F96E14">
        <w:rPr>
          <w:rFonts w:cstheme="minorHAnsi"/>
          <w:color w:val="333333"/>
        </w:rPr>
        <w:t xml:space="preserve">si v tejto časti spomenieme aj jednu z veľmi dôležitých súčastí procesu učenia, ktorá sa </w:t>
      </w:r>
      <w:r w:rsidR="00F32200">
        <w:rPr>
          <w:rFonts w:cstheme="minorHAnsi"/>
          <w:color w:val="333333"/>
        </w:rPr>
        <w:t>zaoberá</w:t>
      </w:r>
      <w:r w:rsidR="00F96E14">
        <w:rPr>
          <w:rFonts w:cstheme="minorHAnsi"/>
          <w:color w:val="333333"/>
        </w:rPr>
        <w:t xml:space="preserve"> hlavn</w:t>
      </w:r>
      <w:r w:rsidR="00F32200">
        <w:rPr>
          <w:rFonts w:cstheme="minorHAnsi"/>
          <w:color w:val="333333"/>
        </w:rPr>
        <w:t>ými</w:t>
      </w:r>
      <w:r w:rsidR="00F96E14">
        <w:rPr>
          <w:rFonts w:cstheme="minorHAnsi"/>
          <w:color w:val="333333"/>
        </w:rPr>
        <w:t xml:space="preserve"> faktor</w:t>
      </w:r>
      <w:r w:rsidR="00F32200">
        <w:rPr>
          <w:rFonts w:cstheme="minorHAnsi"/>
          <w:color w:val="333333"/>
        </w:rPr>
        <w:t>mi</w:t>
      </w:r>
      <w:r w:rsidR="00F96E14">
        <w:rPr>
          <w:rFonts w:cstheme="minorHAnsi"/>
          <w:color w:val="333333"/>
        </w:rPr>
        <w:t xml:space="preserve"> ovplyvňujúc</w:t>
      </w:r>
      <w:r w:rsidR="00F32200">
        <w:rPr>
          <w:rFonts w:cstheme="minorHAnsi"/>
          <w:color w:val="333333"/>
        </w:rPr>
        <w:t>imi</w:t>
      </w:r>
      <w:r w:rsidR="00F96E14">
        <w:rPr>
          <w:rFonts w:cstheme="minorHAnsi"/>
          <w:color w:val="333333"/>
        </w:rPr>
        <w:t xml:space="preserve">  učenie</w:t>
      </w:r>
      <w:r w:rsidR="00525B56">
        <w:rPr>
          <w:rFonts w:cstheme="minorHAnsi"/>
          <w:color w:val="333333"/>
        </w:rPr>
        <w:t xml:space="preserve"> </w:t>
      </w:r>
      <w:r w:rsidR="00525B56">
        <w:rPr>
          <w:rFonts w:cstheme="minorHAnsi"/>
          <w:color w:val="333333"/>
          <w:lang w:val="en-US"/>
        </w:rPr>
        <w:t>[5]</w:t>
      </w:r>
      <w:r w:rsidR="00F96E14">
        <w:rPr>
          <w:rFonts w:cstheme="minorHAnsi"/>
          <w:color w:val="333333"/>
        </w:rPr>
        <w:t>.</w:t>
      </w:r>
      <w:r w:rsidR="00182468">
        <w:rPr>
          <w:rFonts w:cstheme="minorHAnsi"/>
          <w:color w:val="333333"/>
        </w:rPr>
        <w:t xml:space="preserve"> Existuje mnoho faktorov, ktoré sa podieľajú na vývoji učenia každého žiaka/študenta.</w:t>
      </w:r>
    </w:p>
    <w:p w14:paraId="18125B8C" w14:textId="18ABDEDD" w:rsidR="009254DF" w:rsidRDefault="004E5913" w:rsidP="000143FD">
      <w:pPr>
        <w:jc w:val="both"/>
        <w:rPr>
          <w:rFonts w:cstheme="minorHAnsi"/>
          <w:color w:val="333333"/>
        </w:rPr>
      </w:pPr>
      <w:r>
        <w:rPr>
          <w:rFonts w:cstheme="minorHAnsi"/>
          <w:color w:val="333333"/>
        </w:rPr>
        <w:t xml:space="preserve">Rozoznávame </w:t>
      </w:r>
      <w:r w:rsidR="00AD1D5C">
        <w:rPr>
          <w:rFonts w:cstheme="minorHAnsi"/>
          <w:color w:val="333333"/>
        </w:rPr>
        <w:t xml:space="preserve">preto </w:t>
      </w:r>
      <w:r>
        <w:rPr>
          <w:rFonts w:cstheme="minorHAnsi"/>
          <w:color w:val="333333"/>
        </w:rPr>
        <w:t>dva druhy</w:t>
      </w:r>
      <w:r w:rsidR="001743D6">
        <w:rPr>
          <w:rFonts w:cstheme="minorHAnsi"/>
          <w:color w:val="333333"/>
        </w:rPr>
        <w:t xml:space="preserve"> </w:t>
      </w:r>
      <w:r w:rsidR="00AE4BE1">
        <w:rPr>
          <w:rFonts w:cstheme="minorHAnsi"/>
          <w:color w:val="333333"/>
        </w:rPr>
        <w:t>hlavných</w:t>
      </w:r>
      <w:r w:rsidR="00F20952">
        <w:rPr>
          <w:rFonts w:cstheme="minorHAnsi"/>
          <w:color w:val="333333"/>
        </w:rPr>
        <w:t xml:space="preserve"> kategórií</w:t>
      </w:r>
      <w:r w:rsidR="00AE4BE1">
        <w:rPr>
          <w:rFonts w:cstheme="minorHAnsi"/>
          <w:color w:val="333333"/>
        </w:rPr>
        <w:t xml:space="preserve"> </w:t>
      </w:r>
      <w:r>
        <w:rPr>
          <w:rFonts w:cstheme="minorHAnsi"/>
          <w:color w:val="333333"/>
        </w:rPr>
        <w:t>faktorov ovplyvňujúcich učenie, ktoré môžeme zvážiť pri rozvoji výučby</w:t>
      </w:r>
      <w:r w:rsidR="00EF4380">
        <w:rPr>
          <w:rFonts w:cstheme="minorHAnsi"/>
          <w:color w:val="333333"/>
        </w:rPr>
        <w:t>.</w:t>
      </w:r>
      <w:r w:rsidR="00221FB6">
        <w:rPr>
          <w:rFonts w:cstheme="minorHAnsi"/>
          <w:color w:val="333333"/>
        </w:rPr>
        <w:t xml:space="preserve"> Patria tu faktory z</w:t>
      </w:r>
      <w:r w:rsidR="00DF0891">
        <w:rPr>
          <w:rFonts w:cstheme="minorHAnsi"/>
          <w:color w:val="333333"/>
        </w:rPr>
        <w:t> </w:t>
      </w:r>
      <w:r w:rsidR="00221FB6">
        <w:rPr>
          <w:rFonts w:cstheme="minorHAnsi"/>
          <w:color w:val="333333"/>
        </w:rPr>
        <w:t>interného</w:t>
      </w:r>
      <w:r w:rsidR="00DF0891">
        <w:rPr>
          <w:rFonts w:cstheme="minorHAnsi"/>
          <w:color w:val="333333"/>
        </w:rPr>
        <w:t xml:space="preserve"> </w:t>
      </w:r>
      <w:r w:rsidR="00221FB6">
        <w:rPr>
          <w:rFonts w:cstheme="minorHAnsi"/>
          <w:color w:val="333333"/>
        </w:rPr>
        <w:t>aj</w:t>
      </w:r>
      <w:r w:rsidR="0087204F">
        <w:rPr>
          <w:rFonts w:cstheme="minorHAnsi"/>
          <w:color w:val="333333"/>
        </w:rPr>
        <w:t xml:space="preserve"> z</w:t>
      </w:r>
      <w:r w:rsidR="00221FB6">
        <w:rPr>
          <w:rFonts w:cstheme="minorHAnsi"/>
          <w:color w:val="333333"/>
        </w:rPr>
        <w:t xml:space="preserve"> externého prostredia</w:t>
      </w:r>
      <w:r w:rsidR="00EF38CC">
        <w:rPr>
          <w:rFonts w:cstheme="minorHAnsi"/>
          <w:color w:val="333333"/>
        </w:rPr>
        <w:t xml:space="preserve"> </w:t>
      </w:r>
      <w:r w:rsidR="00EF38CC">
        <w:rPr>
          <w:rFonts w:cstheme="minorHAnsi"/>
          <w:color w:val="333333"/>
          <w:lang w:val="en-US"/>
        </w:rPr>
        <w:t>[6]</w:t>
      </w:r>
      <w:r w:rsidR="00221FB6">
        <w:rPr>
          <w:rFonts w:cstheme="minorHAnsi"/>
          <w:color w:val="333333"/>
        </w:rPr>
        <w:t>:</w:t>
      </w:r>
    </w:p>
    <w:p w14:paraId="32FB0DB7" w14:textId="469733F5" w:rsidR="000143FD" w:rsidRDefault="004C6E23" w:rsidP="009254DF">
      <w:pPr>
        <w:pStyle w:val="Odsekzoznamu"/>
        <w:numPr>
          <w:ilvl w:val="0"/>
          <w:numId w:val="24"/>
        </w:numPr>
        <w:jc w:val="both"/>
        <w:rPr>
          <w:rFonts w:cstheme="minorHAnsi"/>
          <w:color w:val="333333"/>
        </w:rPr>
      </w:pPr>
      <w:r>
        <w:rPr>
          <w:rFonts w:cstheme="minorHAnsi"/>
          <w:color w:val="333333"/>
        </w:rPr>
        <w:lastRenderedPageBreak/>
        <w:t>Motivácia</w:t>
      </w:r>
    </w:p>
    <w:p w14:paraId="31B11EE3" w14:textId="083CC146" w:rsidR="004C6E23" w:rsidRDefault="004C6E23" w:rsidP="009254DF">
      <w:pPr>
        <w:pStyle w:val="Odsekzoznamu"/>
        <w:numPr>
          <w:ilvl w:val="0"/>
          <w:numId w:val="24"/>
        </w:numPr>
        <w:jc w:val="both"/>
        <w:rPr>
          <w:rFonts w:cstheme="minorHAnsi"/>
          <w:color w:val="333333"/>
        </w:rPr>
      </w:pPr>
      <w:r>
        <w:rPr>
          <w:rFonts w:cstheme="minorHAnsi"/>
          <w:color w:val="333333"/>
        </w:rPr>
        <w:t>Koncentrácia</w:t>
      </w:r>
    </w:p>
    <w:p w14:paraId="1DCF613D" w14:textId="549B8EFA" w:rsidR="004C6E23" w:rsidRDefault="004C6E23" w:rsidP="009254DF">
      <w:pPr>
        <w:pStyle w:val="Odsekzoznamu"/>
        <w:numPr>
          <w:ilvl w:val="0"/>
          <w:numId w:val="24"/>
        </w:numPr>
        <w:jc w:val="both"/>
        <w:rPr>
          <w:rFonts w:cstheme="minorHAnsi"/>
          <w:color w:val="333333"/>
        </w:rPr>
      </w:pPr>
      <w:r>
        <w:rPr>
          <w:rFonts w:cstheme="minorHAnsi"/>
          <w:color w:val="333333"/>
        </w:rPr>
        <w:t>Pamäť</w:t>
      </w:r>
    </w:p>
    <w:p w14:paraId="6EC8F0EC" w14:textId="354AB7D2" w:rsidR="00311F02" w:rsidRDefault="00311F02" w:rsidP="009254DF">
      <w:pPr>
        <w:pStyle w:val="Odsekzoznamu"/>
        <w:numPr>
          <w:ilvl w:val="0"/>
          <w:numId w:val="24"/>
        </w:numPr>
        <w:jc w:val="both"/>
        <w:rPr>
          <w:rFonts w:cstheme="minorHAnsi"/>
          <w:color w:val="333333"/>
        </w:rPr>
      </w:pPr>
      <w:r>
        <w:rPr>
          <w:rFonts w:cstheme="minorHAnsi"/>
          <w:color w:val="333333"/>
        </w:rPr>
        <w:t>Inteligencia</w:t>
      </w:r>
    </w:p>
    <w:p w14:paraId="0E7AD5AC" w14:textId="7A679402" w:rsidR="00A021FA" w:rsidRDefault="00A021FA" w:rsidP="00A021FA">
      <w:pPr>
        <w:pStyle w:val="3Nadpis"/>
      </w:pPr>
      <w:bookmarkStart w:id="17" w:name="_Toc30149453"/>
      <w:r>
        <w:t>Motivácia</w:t>
      </w:r>
      <w:bookmarkEnd w:id="17"/>
    </w:p>
    <w:p w14:paraId="07BC6FFA" w14:textId="289057DA" w:rsidR="000143FD" w:rsidRDefault="00077432" w:rsidP="00077432">
      <w:pPr>
        <w:jc w:val="both"/>
      </w:pPr>
      <w:r>
        <w:rPr>
          <w:rFonts w:cstheme="minorHAnsi"/>
          <w:color w:val="333333"/>
        </w:rPr>
        <w:t>Motivácia patrí medzi jednu z</w:t>
      </w:r>
      <w:r w:rsidR="00772B31">
        <w:rPr>
          <w:rFonts w:cstheme="minorHAnsi"/>
          <w:color w:val="333333"/>
        </w:rPr>
        <w:t xml:space="preserve"> hlavných </w:t>
      </w:r>
      <w:r>
        <w:rPr>
          <w:rFonts w:cstheme="minorHAnsi"/>
          <w:color w:val="333333"/>
        </w:rPr>
        <w:t> podmienok správneho učenia</w:t>
      </w:r>
      <w:r w:rsidR="002F765E">
        <w:rPr>
          <w:rFonts w:cstheme="minorHAnsi"/>
          <w:color w:val="333333"/>
        </w:rPr>
        <w:t xml:space="preserve"> a vedie ľudí k tomu, aby sa správali určitým spôsobom, vybrali si ciele a volili si prostriedky na ich realizáciu</w:t>
      </w:r>
      <w:r w:rsidR="00813C7C">
        <w:rPr>
          <w:rFonts w:cstheme="minorHAnsi"/>
          <w:color w:val="333333"/>
        </w:rPr>
        <w:t>.</w:t>
      </w:r>
      <w:r>
        <w:rPr>
          <w:rFonts w:cstheme="minorHAnsi"/>
          <w:color w:val="333333"/>
        </w:rPr>
        <w:t xml:space="preserve"> </w:t>
      </w:r>
      <w:r w:rsidR="00197B25">
        <w:rPr>
          <w:rFonts w:cstheme="minorHAnsi"/>
          <w:color w:val="333333"/>
        </w:rPr>
        <w:t>Ľudské správanie je vedome alebo nevedome zamerané na dosiahnutie nejakého cieľa a vyznačuje sa určitou intenzitou a trvaním v čase.</w:t>
      </w:r>
    </w:p>
    <w:p w14:paraId="4487159F" w14:textId="09622834" w:rsidR="00561EC5" w:rsidRDefault="00561EC5" w:rsidP="00077432">
      <w:pPr>
        <w:jc w:val="both"/>
      </w:pPr>
      <w:r>
        <w:t>Formy motiváci</w:t>
      </w:r>
      <w:r w:rsidR="004A4F91">
        <w:t>e:</w:t>
      </w:r>
    </w:p>
    <w:p w14:paraId="3DB5C5B3" w14:textId="42F8FC74" w:rsidR="00561EC5" w:rsidRDefault="00561EC5" w:rsidP="00561EC5">
      <w:pPr>
        <w:pStyle w:val="Odsekzoznamu"/>
        <w:numPr>
          <w:ilvl w:val="0"/>
          <w:numId w:val="25"/>
        </w:numPr>
        <w:jc w:val="both"/>
        <w:rPr>
          <w:rFonts w:cstheme="minorHAnsi"/>
          <w:color w:val="333333"/>
        </w:rPr>
      </w:pPr>
      <w:r>
        <w:rPr>
          <w:rFonts w:cstheme="minorHAnsi"/>
          <w:color w:val="333333"/>
        </w:rPr>
        <w:t>Radosť a záujem</w:t>
      </w:r>
    </w:p>
    <w:p w14:paraId="5E2B1786" w14:textId="79357983" w:rsidR="00561EC5" w:rsidRDefault="00561EC5" w:rsidP="00561EC5">
      <w:pPr>
        <w:pStyle w:val="Odsekzoznamu"/>
        <w:numPr>
          <w:ilvl w:val="0"/>
          <w:numId w:val="25"/>
        </w:numPr>
        <w:jc w:val="both"/>
        <w:rPr>
          <w:rFonts w:cstheme="minorHAnsi"/>
          <w:color w:val="333333"/>
        </w:rPr>
      </w:pPr>
      <w:r>
        <w:rPr>
          <w:rFonts w:cstheme="minorHAnsi"/>
          <w:color w:val="333333"/>
        </w:rPr>
        <w:t>Odmena</w:t>
      </w:r>
    </w:p>
    <w:p w14:paraId="2874E9FF" w14:textId="43EA3E82" w:rsidR="00561EC5" w:rsidRDefault="00561EC5" w:rsidP="00561EC5">
      <w:pPr>
        <w:pStyle w:val="Odsekzoznamu"/>
        <w:numPr>
          <w:ilvl w:val="0"/>
          <w:numId w:val="25"/>
        </w:numPr>
        <w:jc w:val="both"/>
        <w:rPr>
          <w:rFonts w:cstheme="minorHAnsi"/>
          <w:color w:val="333333"/>
        </w:rPr>
      </w:pPr>
      <w:r>
        <w:rPr>
          <w:rFonts w:cstheme="minorHAnsi"/>
          <w:color w:val="333333"/>
        </w:rPr>
        <w:t>Odmena primeranou samochválou</w:t>
      </w:r>
    </w:p>
    <w:p w14:paraId="0C6CE915" w14:textId="26B3A264" w:rsidR="004A4F91" w:rsidRDefault="004A4F91" w:rsidP="004A4F91">
      <w:pPr>
        <w:jc w:val="both"/>
        <w:rPr>
          <w:rFonts w:cstheme="minorHAnsi"/>
          <w:color w:val="333333"/>
        </w:rPr>
      </w:pPr>
      <w:r>
        <w:rPr>
          <w:rFonts w:cstheme="minorHAnsi"/>
          <w:color w:val="333333"/>
        </w:rPr>
        <w:t>Pri rozvoji učenia sa treba vyhýbať negatívnym motivačným stimulom ako je strach, stres, napomenutia</w:t>
      </w:r>
      <w:r w:rsidR="00A33FDA">
        <w:rPr>
          <w:rFonts w:cstheme="minorHAnsi"/>
          <w:color w:val="333333"/>
        </w:rPr>
        <w:t xml:space="preserve"> atď.</w:t>
      </w:r>
      <w:r w:rsidR="005D0C72">
        <w:rPr>
          <w:rFonts w:cstheme="minorHAnsi"/>
          <w:color w:val="333333"/>
        </w:rPr>
        <w:t>.</w:t>
      </w:r>
    </w:p>
    <w:p w14:paraId="546997E4" w14:textId="72264BD3" w:rsidR="00F61473" w:rsidRDefault="00F61473" w:rsidP="00F61473">
      <w:pPr>
        <w:pStyle w:val="3Nadpis"/>
      </w:pPr>
      <w:bookmarkStart w:id="18" w:name="_Toc30149454"/>
      <w:r>
        <w:t>Koncentrácia</w:t>
      </w:r>
      <w:bookmarkEnd w:id="18"/>
    </w:p>
    <w:p w14:paraId="78BD797B" w14:textId="55E71323" w:rsidR="00415CD5" w:rsidRDefault="00294814" w:rsidP="007708E7">
      <w:pPr>
        <w:jc w:val="both"/>
        <w:rPr>
          <w:rFonts w:cstheme="minorHAnsi"/>
          <w:color w:val="333333"/>
        </w:rPr>
      </w:pPr>
      <w:r>
        <w:rPr>
          <w:rFonts w:cstheme="minorHAnsi"/>
          <w:color w:val="333333"/>
        </w:rPr>
        <w:t>Dôležitú úlohu v procese učenia zohráva koncetrácia, pozornosť.</w:t>
      </w:r>
      <w:r w:rsidR="00C81EF0">
        <w:rPr>
          <w:rFonts w:cstheme="minorHAnsi"/>
          <w:color w:val="333333"/>
        </w:rPr>
        <w:t xml:space="preserve"> </w:t>
      </w:r>
      <w:r w:rsidR="00813645">
        <w:rPr>
          <w:rFonts w:cstheme="minorHAnsi"/>
          <w:color w:val="333333"/>
        </w:rPr>
        <w:t>Ide o</w:t>
      </w:r>
      <w:r w:rsidR="00EB592E">
        <w:rPr>
          <w:rFonts w:cstheme="minorHAnsi"/>
          <w:color w:val="333333"/>
        </w:rPr>
        <w:t> </w:t>
      </w:r>
      <w:r w:rsidR="00813645">
        <w:rPr>
          <w:rFonts w:cstheme="minorHAnsi"/>
          <w:color w:val="333333"/>
        </w:rPr>
        <w:t>s</w:t>
      </w:r>
      <w:r w:rsidR="00F747E7">
        <w:rPr>
          <w:rFonts w:cstheme="minorHAnsi"/>
          <w:color w:val="333333"/>
        </w:rPr>
        <w:t>pôsobilosť</w:t>
      </w:r>
      <w:r w:rsidR="00EB592E">
        <w:rPr>
          <w:rFonts w:cstheme="minorHAnsi"/>
          <w:color w:val="333333"/>
        </w:rPr>
        <w:t>,</w:t>
      </w:r>
      <w:r w:rsidR="00F747E7">
        <w:rPr>
          <w:rFonts w:cstheme="minorHAnsi"/>
          <w:color w:val="333333"/>
        </w:rPr>
        <w:t xml:space="preserve"> </w:t>
      </w:r>
      <w:r w:rsidR="00813645">
        <w:rPr>
          <w:rFonts w:cstheme="minorHAnsi"/>
          <w:color w:val="333333"/>
        </w:rPr>
        <w:t xml:space="preserve">zamerať naše mentálne (alebo fyzické) </w:t>
      </w:r>
      <w:r w:rsidR="001247FE">
        <w:rPr>
          <w:rFonts w:cstheme="minorHAnsi"/>
          <w:color w:val="333333"/>
        </w:rPr>
        <w:t>schopnosti na danú problematiku</w:t>
      </w:r>
      <w:r w:rsidR="00EC7996">
        <w:rPr>
          <w:rFonts w:cstheme="minorHAnsi"/>
          <w:color w:val="333333"/>
        </w:rPr>
        <w:t xml:space="preserve"> a ignorovať to, čo nás vyrušuje.</w:t>
      </w:r>
      <w:r w:rsidR="00A13756">
        <w:rPr>
          <w:rFonts w:cstheme="minorHAnsi"/>
          <w:color w:val="333333"/>
        </w:rPr>
        <w:t xml:space="preserve"> </w:t>
      </w:r>
      <w:r w:rsidR="00912D7F">
        <w:rPr>
          <w:rFonts w:cstheme="minorHAnsi"/>
          <w:color w:val="333333"/>
        </w:rPr>
        <w:t>Jej najväčším rušiteľom sú podnety z okolia, ktoré nás rozptyľujú.</w:t>
      </w:r>
      <w:r w:rsidR="00912D7F">
        <w:t xml:space="preserve"> </w:t>
      </w:r>
      <w:r w:rsidR="00A13756">
        <w:rPr>
          <w:rFonts w:cstheme="minorHAnsi"/>
          <w:color w:val="333333"/>
        </w:rPr>
        <w:t xml:space="preserve">Je charakterizovaná prísnou voľbou záujmov </w:t>
      </w:r>
      <w:r w:rsidR="00732646">
        <w:rPr>
          <w:rFonts w:cstheme="minorHAnsi"/>
          <w:color w:val="333333"/>
        </w:rPr>
        <w:t>a spočíva</w:t>
      </w:r>
      <w:r w:rsidR="00A13756">
        <w:rPr>
          <w:rFonts w:cstheme="minorHAnsi"/>
          <w:color w:val="333333"/>
        </w:rPr>
        <w:t> na obmedzení sa na podstatu veci.</w:t>
      </w:r>
      <w:r w:rsidR="00151121">
        <w:rPr>
          <w:rFonts w:cstheme="minorHAnsi"/>
          <w:color w:val="333333"/>
        </w:rPr>
        <w:t xml:space="preserve"> Koncentrácia patrí medzi faktor, ktorého ak jedinec nie je schopný, mal by ju získať cvičením.</w:t>
      </w:r>
      <w:r w:rsidR="00146E15">
        <w:rPr>
          <w:rFonts w:cstheme="minorHAnsi"/>
          <w:color w:val="333333"/>
        </w:rPr>
        <w:t xml:space="preserve"> V jednotlivých fázach a vývoji učenia jednotlivca</w:t>
      </w:r>
      <w:r w:rsidR="00B62A18">
        <w:rPr>
          <w:rFonts w:cstheme="minorHAnsi"/>
          <w:color w:val="333333"/>
        </w:rPr>
        <w:t xml:space="preserve"> je potrebné naučiť sa selektovať</w:t>
      </w:r>
      <w:r w:rsidR="000B5B75">
        <w:rPr>
          <w:rFonts w:cstheme="minorHAnsi"/>
          <w:color w:val="333333"/>
        </w:rPr>
        <w:t xml:space="preserve"> dôležité informácie od nepodstatných</w:t>
      </w:r>
      <w:r w:rsidR="00206D23">
        <w:rPr>
          <w:rFonts w:cstheme="minorHAnsi"/>
          <w:color w:val="333333"/>
        </w:rPr>
        <w:t>, a tak eliminovať rušivé podnety.</w:t>
      </w:r>
    </w:p>
    <w:p w14:paraId="1CD61642" w14:textId="63259230" w:rsidR="006F4D9A" w:rsidRDefault="006F4D9A" w:rsidP="006F4D9A">
      <w:pPr>
        <w:pStyle w:val="3Nadpis"/>
      </w:pPr>
      <w:bookmarkStart w:id="19" w:name="_Toc30149455"/>
      <w:r>
        <w:t>Pamäť</w:t>
      </w:r>
      <w:bookmarkEnd w:id="19"/>
    </w:p>
    <w:p w14:paraId="336620F7" w14:textId="7FA430CC" w:rsidR="00DE7B45" w:rsidRDefault="00AD4256" w:rsidP="00D57E36">
      <w:pPr>
        <w:jc w:val="both"/>
      </w:pPr>
      <w:r>
        <w:t>Ď</w:t>
      </w:r>
      <w:r w:rsidR="00D95ED3">
        <w:t>alší</w:t>
      </w:r>
      <w:r w:rsidR="00F5407F">
        <w:t>m</w:t>
      </w:r>
      <w:r w:rsidR="00A05DBE">
        <w:t xml:space="preserve"> </w:t>
      </w:r>
      <w:r w:rsidR="00D95ED3">
        <w:t>dôležitý</w:t>
      </w:r>
      <w:r w:rsidR="00F5407F">
        <w:t>m</w:t>
      </w:r>
      <w:r w:rsidR="00D95ED3">
        <w:t xml:space="preserve"> a nevyhnutným faktorom ovplyvňujúcim </w:t>
      </w:r>
      <w:r w:rsidR="001948C9">
        <w:t xml:space="preserve">proces </w:t>
      </w:r>
      <w:r w:rsidR="00D95ED3">
        <w:t>učeni</w:t>
      </w:r>
      <w:r w:rsidR="001948C9">
        <w:t>a</w:t>
      </w:r>
      <w:r w:rsidR="00395F81">
        <w:t xml:space="preserve"> je pamäť.</w:t>
      </w:r>
      <w:r w:rsidR="00E631C1">
        <w:t xml:space="preserve"> </w:t>
      </w:r>
      <w:r w:rsidR="007565C3">
        <w:t xml:space="preserve">Podobne ako </w:t>
      </w:r>
      <w:r w:rsidR="004D5629">
        <w:t>pri spomínanej koncentrácii</w:t>
      </w:r>
      <w:r w:rsidR="00E53D0D">
        <w:t xml:space="preserve"> je potrebný tréning a</w:t>
      </w:r>
      <w:r w:rsidR="00664343">
        <w:t xml:space="preserve"> venovanie </w:t>
      </w:r>
      <w:r w:rsidR="00210ACA">
        <w:t xml:space="preserve">dostatočnej </w:t>
      </w:r>
      <w:r w:rsidR="00E441D7">
        <w:t>pozornosti pre skvalitňovanie</w:t>
      </w:r>
      <w:r w:rsidR="006058EB">
        <w:t xml:space="preserve"> a zefektívnenie</w:t>
      </w:r>
      <w:r w:rsidR="00E441D7">
        <w:t xml:space="preserve"> </w:t>
      </w:r>
      <w:r w:rsidR="005B66E2">
        <w:t>roz</w:t>
      </w:r>
      <w:r w:rsidR="006059F9">
        <w:t>voja</w:t>
      </w:r>
      <w:r w:rsidR="005B66E2">
        <w:t xml:space="preserve"> učenia.</w:t>
      </w:r>
    </w:p>
    <w:p w14:paraId="58F0FD37" w14:textId="5FEFBE05" w:rsidR="00293CD5" w:rsidRDefault="00293CD5" w:rsidP="00D57E36">
      <w:pPr>
        <w:jc w:val="both"/>
      </w:pPr>
      <w:r>
        <w:t>Pamäť ľudského jedinca fun</w:t>
      </w:r>
      <w:r w:rsidR="00CF4C05">
        <w:t>g</w:t>
      </w:r>
      <w:r>
        <w:t xml:space="preserve">uje </w:t>
      </w:r>
      <w:r w:rsidR="00535584">
        <w:t>súčasne v troch rovinách:</w:t>
      </w:r>
    </w:p>
    <w:p w14:paraId="10D7B5D4" w14:textId="3CA12DD9" w:rsidR="00C6534D" w:rsidRDefault="00C87A9C" w:rsidP="00C87A9C">
      <w:pPr>
        <w:pStyle w:val="Odsekzoznamu"/>
        <w:numPr>
          <w:ilvl w:val="0"/>
          <w:numId w:val="26"/>
        </w:numPr>
        <w:jc w:val="both"/>
      </w:pPr>
      <w:r>
        <w:t>Ultra-krátkodobá pamäť</w:t>
      </w:r>
      <w:r w:rsidR="00DE068B">
        <w:t xml:space="preserve">: Premieňa zmyslové vnemy do energetického poľa a udržiava ich v </w:t>
      </w:r>
      <w:r w:rsidR="002F43A6">
        <w:t>intervale</w:t>
      </w:r>
      <w:r w:rsidR="00DE068B">
        <w:t xml:space="preserve"> </w:t>
      </w:r>
      <w:r w:rsidR="006D679F">
        <w:t>od</w:t>
      </w:r>
      <w:r w:rsidR="00DE068B">
        <w:t xml:space="preserve"> 30 sekúnd </w:t>
      </w:r>
      <w:r w:rsidR="006D679F">
        <w:t>do</w:t>
      </w:r>
      <w:r w:rsidR="00DE068B">
        <w:t xml:space="preserve"> 5 minút. Informácia </w:t>
      </w:r>
      <w:r w:rsidR="00502633">
        <w:t>je</w:t>
      </w:r>
      <w:r w:rsidR="00DE068B">
        <w:t xml:space="preserve"> prever</w:t>
      </w:r>
      <w:r w:rsidR="00502633">
        <w:t>ená</w:t>
      </w:r>
      <w:r w:rsidR="00DE068B">
        <w:t xml:space="preserve"> ešte predtým ako je </w:t>
      </w:r>
      <w:r w:rsidR="00DE068B">
        <w:lastRenderedPageBreak/>
        <w:t>zatriedená do veľkého mozgu. Pokiaľ je zatriedená ako nepríjemná môže byť zdržaná a prerušená.</w:t>
      </w:r>
    </w:p>
    <w:p w14:paraId="2E27C7C9" w14:textId="6795F94D" w:rsidR="006660BF" w:rsidRDefault="006660BF" w:rsidP="006660BF">
      <w:pPr>
        <w:pStyle w:val="Odsekzoznamu"/>
        <w:numPr>
          <w:ilvl w:val="0"/>
          <w:numId w:val="26"/>
        </w:numPr>
        <w:jc w:val="both"/>
      </w:pPr>
      <w:r>
        <w:t xml:space="preserve">Krátkodobá pamäť: </w:t>
      </w:r>
      <w:r w:rsidR="00B144E3">
        <w:t>Uskladňuje všetky informácie potrebné pre porozumenie zmyslu. Dovoľuje nám napríklad čítanie. Je veľmi poruchová a nové vnemy sa rýchlo prekrývajú staršími informáciami.</w:t>
      </w:r>
    </w:p>
    <w:p w14:paraId="7F89EF96" w14:textId="00A72893" w:rsidR="00F142C3" w:rsidRDefault="00F142C3" w:rsidP="006660BF">
      <w:pPr>
        <w:pStyle w:val="Odsekzoznamu"/>
        <w:numPr>
          <w:ilvl w:val="0"/>
          <w:numId w:val="26"/>
        </w:numPr>
        <w:jc w:val="both"/>
      </w:pPr>
      <w:r>
        <w:t>Dlhodobá pamäť</w:t>
      </w:r>
      <w:r w:rsidR="00397992">
        <w:t xml:space="preserve">: </w:t>
      </w:r>
      <w:r w:rsidR="000E3B7C">
        <w:t>Ide o</w:t>
      </w:r>
      <w:r>
        <w:t xml:space="preserve"> informácie, ktoré prešli všetkými inštanciami, má neohraničenú schopnosť vnímania, no počet informácií, ktoré sa môžu uskladňovať k danému časovému bodu nie je veľký. Ak si chceme niečo zapamätať musíme to urobiť v prvých desiatich minútach aby sme zachovali informácie v dlhodobej pamäti.</w:t>
      </w:r>
    </w:p>
    <w:p w14:paraId="27CC3FA8" w14:textId="6FF21137" w:rsidR="00B556CF" w:rsidRDefault="00B556CF" w:rsidP="00B556CF">
      <w:pPr>
        <w:pStyle w:val="3Nadpis"/>
      </w:pPr>
      <w:bookmarkStart w:id="20" w:name="_Toc30149456"/>
      <w:r>
        <w:t>Inteligencia</w:t>
      </w:r>
      <w:bookmarkEnd w:id="20"/>
    </w:p>
    <w:p w14:paraId="348B4FD6" w14:textId="34A39D85" w:rsidR="0039157C" w:rsidRDefault="0008062E" w:rsidP="0008062E">
      <w:pPr>
        <w:jc w:val="both"/>
      </w:pPr>
      <w:r>
        <w:t xml:space="preserve">Inteligencia patrí medzi interný faktor ovlpyvňujúci ľudské učenie, ktorý prichádza zvnútra každého jednotlivca.  </w:t>
      </w:r>
      <w:r w:rsidR="00FA66B5">
        <w:t xml:space="preserve">Ide o schopnosť získavať </w:t>
      </w:r>
      <w:r>
        <w:t xml:space="preserve">a následne aplikovať nadobudnuté vedomosti alebo schopnosti. </w:t>
      </w:r>
      <w:r w:rsidR="00EB3B28">
        <w:t>Základ inteligencie je pevne stanovený pri narodení, z toho vyplýva, že ak je študent logick</w:t>
      </w:r>
      <w:r w:rsidR="00D94C11">
        <w:t>y</w:t>
      </w:r>
      <w:r w:rsidR="00EB3B28">
        <w:t xml:space="preserve"> inteligentný</w:t>
      </w:r>
      <w:r w:rsidR="00D94C11">
        <w:t>,</w:t>
      </w:r>
      <w:r w:rsidR="00EB3B28">
        <w:t xml:space="preserve"> bude schopný rýchlejšie nadobúdať nové vedomosti.</w:t>
      </w:r>
      <w:r w:rsidR="0095311C">
        <w:t xml:space="preserve"> </w:t>
      </w:r>
      <w:r w:rsidR="006100AD">
        <w:t>Tento faktor je ale možné zlepšiť trénovaním, a to výberom vhodnej aktivity</w:t>
      </w:r>
      <w:r w:rsidR="00F2443A">
        <w:t>.</w:t>
      </w:r>
    </w:p>
    <w:p w14:paraId="03DEBCDB" w14:textId="305EE642" w:rsidR="00F2443A" w:rsidRDefault="0075749B" w:rsidP="00F2443A">
      <w:pPr>
        <w:pStyle w:val="2Nadpis"/>
      </w:pPr>
      <w:bookmarkStart w:id="21" w:name="_Toc30149457"/>
      <w:r>
        <w:t>Efektívnosť pedagogického prístupu</w:t>
      </w:r>
      <w:bookmarkEnd w:id="21"/>
    </w:p>
    <w:p w14:paraId="05B366DE" w14:textId="65F2F8EC" w:rsidR="003530B5" w:rsidRDefault="007525B6" w:rsidP="00E14E38">
      <w:pPr>
        <w:jc w:val="both"/>
      </w:pPr>
      <w:r>
        <w:t xml:space="preserve">Efektívna výučba </w:t>
      </w:r>
      <w:r w:rsidR="00E14E38">
        <w:t xml:space="preserve">dnešných pedagógov </w:t>
      </w:r>
      <w:r w:rsidR="00E14E38">
        <w:rPr>
          <w:lang w:val="en-US"/>
        </w:rPr>
        <w:t>[7]</w:t>
      </w:r>
      <w:r w:rsidR="00E14E38">
        <w:t xml:space="preserve"> by mala spočívať v prvom rade </w:t>
      </w:r>
      <w:r w:rsidR="00682DD4">
        <w:t>v</w:t>
      </w:r>
      <w:r w:rsidR="00E14E38">
        <w:t> skutočnom záujme svojich študentov, ktorý súvisí s rozvojom dôveryhodných spoločenstiev v</w:t>
      </w:r>
      <w:r w:rsidR="0062469E">
        <w:t> </w:t>
      </w:r>
      <w:r w:rsidR="00E14E38">
        <w:t>tried</w:t>
      </w:r>
      <w:r w:rsidR="00FD688B">
        <w:t>ach</w:t>
      </w:r>
      <w:r w:rsidR="0062469E">
        <w:t>. Rovnako dôležité je zabezpečenie, aby ich triedy mali silný záujem a dostatočnú motiváciu</w:t>
      </w:r>
      <w:r w:rsidR="00FD688B">
        <w:t xml:space="preserve"> pre </w:t>
      </w:r>
      <w:r w:rsidR="007F0EA6">
        <w:t>určitý</w:t>
      </w:r>
      <w:r w:rsidR="00FD688B">
        <w:t xml:space="preserve"> druh učebného </w:t>
      </w:r>
      <w:r w:rsidR="002B428F">
        <w:t>zamerania</w:t>
      </w:r>
      <w:r w:rsidR="00EE5470">
        <w:t xml:space="preserve">, ktoré </w:t>
      </w:r>
      <w:r w:rsidR="001622A3">
        <w:t xml:space="preserve">by mali </w:t>
      </w:r>
      <w:r w:rsidR="00460B93">
        <w:t>študenti</w:t>
      </w:r>
      <w:r w:rsidR="006855B4">
        <w:t xml:space="preserve"> v</w:t>
      </w:r>
      <w:r w:rsidR="008D19A5">
        <w:t> </w:t>
      </w:r>
      <w:r w:rsidR="006855B4">
        <w:t>praxi</w:t>
      </w:r>
      <w:r w:rsidR="008D19A5">
        <w:t xml:space="preserve"> dosiahnuť</w:t>
      </w:r>
      <w:r w:rsidR="000737BB">
        <w:t>,</w:t>
      </w:r>
      <w:r w:rsidR="008D19A5">
        <w:t xml:space="preserve"> </w:t>
      </w:r>
      <w:r w:rsidR="00727EF0">
        <w:t xml:space="preserve">ale </w:t>
      </w:r>
      <w:r w:rsidR="001622A3">
        <w:t>na</w:t>
      </w:r>
      <w:r w:rsidR="008D19A5">
        <w:t xml:space="preserve"> základe realistických očakávaní</w:t>
      </w:r>
      <w:r w:rsidR="00386BA6">
        <w:t xml:space="preserve"> pedagógov</w:t>
      </w:r>
      <w:r w:rsidR="008D19A5">
        <w:t>.</w:t>
      </w:r>
      <w:r w:rsidR="006855B4">
        <w:t xml:space="preserve"> </w:t>
      </w:r>
    </w:p>
    <w:p w14:paraId="72F45FDB" w14:textId="77C7DC6F" w:rsidR="003530B5" w:rsidRDefault="003530B5" w:rsidP="00E14E38">
      <w:pPr>
        <w:jc w:val="both"/>
      </w:pPr>
      <w:r>
        <w:t>Každ</w:t>
      </w:r>
      <w:r w:rsidR="00FE503F">
        <w:t>ému</w:t>
      </w:r>
      <w:r>
        <w:t xml:space="preserve"> študent</w:t>
      </w:r>
      <w:r w:rsidR="00FE503F">
        <w:t>ovi, ktorý</w:t>
      </w:r>
      <w:r w:rsidR="003050A0">
        <w:t xml:space="preserve"> sa </w:t>
      </w:r>
      <w:r w:rsidR="00FE503F">
        <w:t>má za cieľ  niečo naučiť, by malo byť umožnené harmonické prostredie vytvorené pedagógmi</w:t>
      </w:r>
      <w:r w:rsidR="00F3392E">
        <w:t xml:space="preserve">. </w:t>
      </w:r>
      <w:r w:rsidR="003F27AF">
        <w:t>V takomto prostredí majú možnosť myslieť,</w:t>
      </w:r>
      <w:r w:rsidR="007C1517">
        <w:t xml:space="preserve"> otvorene</w:t>
      </w:r>
      <w:r w:rsidR="003F27AF">
        <w:t xml:space="preserve"> komunikovať, uvažovať</w:t>
      </w:r>
      <w:r w:rsidR="00EA090B">
        <w:t>, klásť otázky</w:t>
      </w:r>
      <w:r w:rsidR="003F27AF">
        <w:t xml:space="preserve"> a kritizovať problematiku, s ktorou sa stretávajú. </w:t>
      </w:r>
      <w:r w:rsidR="00AE35D9">
        <w:t>Takýmto prístupom sa zlepšujú vzťahy v triedach, ktoré sú nevyhnutným zdrojom neustáleho rozvoja ich schopností a identít.</w:t>
      </w:r>
      <w:r w:rsidR="007600AC">
        <w:t xml:space="preserve"> </w:t>
      </w:r>
      <w:r w:rsidR="003F27AF">
        <w:t xml:space="preserve"> </w:t>
      </w:r>
      <w:r w:rsidR="00FE503F">
        <w:t xml:space="preserve"> </w:t>
      </w:r>
    </w:p>
    <w:p w14:paraId="7E419778" w14:textId="7B686319" w:rsidR="00770003" w:rsidRDefault="00E448F0" w:rsidP="00E14E38">
      <w:pPr>
        <w:jc w:val="both"/>
      </w:pPr>
      <w:r>
        <w:t>Pedagógovia, ktorí sa skutočne zaujímajú o</w:t>
      </w:r>
      <w:r w:rsidR="00816C90">
        <w:t xml:space="preserve"> vývoj a neustále zlepšovanie schopností svojich študentov, sa im venujú, vymýšlajú </w:t>
      </w:r>
      <w:r w:rsidR="00576D41">
        <w:t xml:space="preserve">kreatívne </w:t>
      </w:r>
      <w:r w:rsidR="00816C90">
        <w:t xml:space="preserve">aktivity pre ich rozvoj, vyvolávajú </w:t>
      </w:r>
      <w:r w:rsidR="00D03535">
        <w:t xml:space="preserve">ich </w:t>
      </w:r>
      <w:r w:rsidR="00816C90">
        <w:t>k rôznym cvičeniam na hodinách</w:t>
      </w:r>
      <w:r w:rsidR="004F433A">
        <w:t xml:space="preserve"> a snažia sa podporovať vzájomnú spoluprácu.</w:t>
      </w:r>
      <w:r w:rsidR="004D40DE">
        <w:t xml:space="preserve"> Prostredníctvom špeciálnych praktík </w:t>
      </w:r>
      <w:r w:rsidR="00B32643">
        <w:t>by mali dokázať</w:t>
      </w:r>
      <w:r w:rsidR="004D40DE">
        <w:t xml:space="preserve"> ovlpyvniť a optimalizovať spôsob, akým</w:t>
      </w:r>
      <w:r w:rsidR="00B13F01">
        <w:t xml:space="preserve"> </w:t>
      </w:r>
      <w:r w:rsidR="00C20A78">
        <w:t>študenti riešia daný problém a</w:t>
      </w:r>
      <w:r w:rsidR="00D23B31">
        <w:t> nasmerovať ich vhodnou metódou k správnemu riešeniu.</w:t>
      </w:r>
    </w:p>
    <w:p w14:paraId="3B1E2B61" w14:textId="0DF0BEC2" w:rsidR="00793712" w:rsidRDefault="00FF6DD6" w:rsidP="00E14E38">
      <w:pPr>
        <w:jc w:val="both"/>
      </w:pPr>
      <w:r>
        <w:lastRenderedPageBreak/>
        <w:t>Existuje mnoho druhov učebn</w:t>
      </w:r>
      <w:r w:rsidR="005C3B3D">
        <w:t>ého zamerania</w:t>
      </w:r>
      <w:r>
        <w:t>, s ktorými sa môž</w:t>
      </w:r>
      <w:r w:rsidR="003C5F25">
        <w:t>u študenti</w:t>
      </w:r>
      <w:r>
        <w:t xml:space="preserve"> </w:t>
      </w:r>
      <w:r w:rsidR="0016242B">
        <w:t xml:space="preserve">stretnúť </w:t>
      </w:r>
      <w:r>
        <w:t xml:space="preserve">vo vzdelávacích </w:t>
      </w:r>
      <w:r w:rsidR="00F65B2B">
        <w:t>i</w:t>
      </w:r>
      <w:r>
        <w:t>nštitúciách</w:t>
      </w:r>
      <w:r w:rsidR="00F65B2B">
        <w:t xml:space="preserve"> alebo školách</w:t>
      </w:r>
      <w:r w:rsidR="0016242B">
        <w:t>.</w:t>
      </w:r>
      <w:r w:rsidR="00F65B2B">
        <w:t xml:space="preserve"> V dôsledku toho je potrebné </w:t>
      </w:r>
      <w:r w:rsidR="003A11F3">
        <w:t xml:space="preserve">optimalizovať </w:t>
      </w:r>
      <w:r w:rsidR="00F65B2B">
        <w:t>plánovanie vyučovania</w:t>
      </w:r>
      <w:r w:rsidR="0000781B">
        <w:t xml:space="preserve"> a nastaviť systém výučby tak, aby bol čo najefektívnejší</w:t>
      </w:r>
      <w:r w:rsidR="007E155B">
        <w:t xml:space="preserve"> pre pochopenie študentov.</w:t>
      </w:r>
    </w:p>
    <w:p w14:paraId="34118D00" w14:textId="379DC727" w:rsidR="00BE42EA" w:rsidRDefault="005711DE" w:rsidP="00E14E38">
      <w:pPr>
        <w:jc w:val="both"/>
      </w:pPr>
      <w:r>
        <w:t xml:space="preserve">Niekedy je potrebné </w:t>
      </w:r>
      <w:r w:rsidR="00801B77">
        <w:t xml:space="preserve">prerozdelenie </w:t>
      </w:r>
      <w:r>
        <w:t>študentov do niekoľkých párov alebo menších skup</w:t>
      </w:r>
      <w:r w:rsidR="00CA0D2F">
        <w:t>ín</w:t>
      </w:r>
      <w:r>
        <w:t>,</w:t>
      </w:r>
      <w:r w:rsidR="00793712">
        <w:t xml:space="preserve"> aby si mohli vymienať nápady a učiť sa spolu s ostatnými.</w:t>
      </w:r>
      <w:r w:rsidR="00620E07">
        <w:t xml:space="preserve"> </w:t>
      </w:r>
      <w:r w:rsidR="0026585A">
        <w:t>Takáto organizácia môže vyvolať emocionálnu a praktickú podporu, ktorú študenti potrebuj</w:t>
      </w:r>
      <w:r w:rsidR="009C4394">
        <w:t>ú.</w:t>
      </w:r>
      <w:r w:rsidR="00793712">
        <w:t xml:space="preserve"> Niekedy </w:t>
      </w:r>
      <w:r w:rsidR="008C5C2B">
        <w:t xml:space="preserve">je </w:t>
      </w:r>
      <w:r w:rsidR="0072419F">
        <w:t>vhodnejšie</w:t>
      </w:r>
      <w:r w:rsidR="00974085">
        <w:t>, ak sa podieľajú na zmysluplných diskusiách, do ktorých sa aktívne zapájajú všetci študenti v</w:t>
      </w:r>
      <w:r w:rsidR="00026673">
        <w:t xml:space="preserve"> </w:t>
      </w:r>
      <w:r w:rsidR="00974085">
        <w:t>rámci triedy.</w:t>
      </w:r>
      <w:r w:rsidR="00210621">
        <w:t xml:space="preserve"> Taký</w:t>
      </w:r>
      <w:r w:rsidR="00591812">
        <w:t>to</w:t>
      </w:r>
      <w:r w:rsidR="00210621">
        <w:t xml:space="preserve"> spôsob diskusie vedie k vysvetleniu riešení ostatným spolužiakom, k povzbudzovaniu študentov, vzájomnému poč</w:t>
      </w:r>
      <w:r w:rsidR="004F6E9D">
        <w:t>ú</w:t>
      </w:r>
      <w:r w:rsidR="00210621">
        <w:t>vaniu a rešpektu.</w:t>
      </w:r>
      <w:r w:rsidR="00620451">
        <w:t xml:space="preserve"> Výsledkom je prijímanie a hodnotenie rôznych stanovísk a zapojenie sa do výmeny názorov a prespektív.</w:t>
      </w:r>
    </w:p>
    <w:p w14:paraId="3AEDEF98" w14:textId="01BCA305" w:rsidR="006F7960" w:rsidRDefault="006F7960" w:rsidP="00E14E38">
      <w:pPr>
        <w:jc w:val="both"/>
      </w:pPr>
      <w:r>
        <w:t>V predošlej kapitole sme si spomenuli inteligenciu ako faktor ovpyvňujúci učenie, ktorý zohráva dôležitú úlohu pri učení. Každý študent má inú úroveň inteligencie, preto je zložité u pedagóga nájsť vhodnú cestu, ktorou by vysvetlil danú problematiku.</w:t>
      </w:r>
    </w:p>
    <w:p w14:paraId="054AAC64" w14:textId="719DFFBA" w:rsidR="00C26007" w:rsidRDefault="00AA6E36" w:rsidP="00E14E38">
      <w:pPr>
        <w:jc w:val="both"/>
      </w:pPr>
      <w:r>
        <w:t xml:space="preserve">Existujú druhy učebných </w:t>
      </w:r>
      <w:r w:rsidR="00C715BA">
        <w:t>okruhov</w:t>
      </w:r>
      <w:r>
        <w:t xml:space="preserve">, v ktorých je ťažké pochopiť nový koncept alebo vyriešiť </w:t>
      </w:r>
      <w:r w:rsidR="00627E1F">
        <w:t>danú problematiku</w:t>
      </w:r>
      <w:r w:rsidR="003943D8">
        <w:t>, v prípade, že sú rozptyľovaní názormi ostatných.</w:t>
      </w:r>
      <w:r w:rsidR="0074665B">
        <w:t xml:space="preserve"> </w:t>
      </w:r>
      <w:r w:rsidR="00261451">
        <w:t>V tomto prípade by mali pedagógovia zabezpečiť, aby všetci študenti dostali príležitosť myslieť a pracovať individuálne</w:t>
      </w:r>
      <w:r w:rsidR="00F67696">
        <w:t xml:space="preserve"> a</w:t>
      </w:r>
      <w:r w:rsidR="00261451">
        <w:t xml:space="preserve"> potichu</w:t>
      </w:r>
      <w:r w:rsidR="00F976A2">
        <w:t>.</w:t>
      </w:r>
      <w:r w:rsidR="00DA7FAA">
        <w:t xml:space="preserve"> </w:t>
      </w:r>
    </w:p>
    <w:p w14:paraId="5A670DDB" w14:textId="0F0197A8" w:rsidR="00403B07" w:rsidRDefault="00E45DC4" w:rsidP="00CF13ED">
      <w:pPr>
        <w:jc w:val="both"/>
      </w:pPr>
      <w:r>
        <w:t>Ďalším častým problémom v oblasti vzdelávania je, že pedagóg sa nestíha venovať individuálne každému študentovi na hodine a posúdiť, do akej miery ovláda danú problematiku</w:t>
      </w:r>
      <w:r w:rsidR="00E73D19">
        <w:t>. Týka sa to najmä oblasti matematiky, kde sa vyučujúci</w:t>
      </w:r>
      <w:r w:rsidR="00F7656C">
        <w:t xml:space="preserve"> usiluje</w:t>
      </w:r>
      <w:r w:rsidR="00E73D19">
        <w:t xml:space="preserve"> nájsť vhodnú metódu, </w:t>
      </w:r>
      <w:r w:rsidR="004945A4">
        <w:t>ktorej by porozumel každý študent.</w:t>
      </w:r>
      <w:r w:rsidR="00CE2908">
        <w:t xml:space="preserve"> </w:t>
      </w:r>
      <w:r w:rsidR="00963E56">
        <w:t>V mnohých prípadoch je to namáhavé</w:t>
      </w:r>
      <w:r w:rsidR="00722F6A">
        <w:t>, pretože vačšina študentov má nedostatky v iných okruhoch.</w:t>
      </w:r>
      <w:r w:rsidR="00081774">
        <w:t xml:space="preserve"> </w:t>
      </w:r>
    </w:p>
    <w:p w14:paraId="4B23BDFB" w14:textId="1EC4E2CD" w:rsidR="00403B07" w:rsidRDefault="00403B07" w:rsidP="00CF13ED">
      <w:pPr>
        <w:jc w:val="both"/>
      </w:pPr>
      <w:r>
        <w:t>Odpoveďou pre niektoré vyššie spomenuté problémy môže byť zavedenie inteligentných systémov do oblasti vzdelávania</w:t>
      </w:r>
      <w:r w:rsidR="002659BB">
        <w:t>.</w:t>
      </w:r>
    </w:p>
    <w:p w14:paraId="0716D3FD" w14:textId="606238A9" w:rsidR="00F810FF" w:rsidRDefault="00F810FF" w:rsidP="00F810FF">
      <w:pPr>
        <w:pStyle w:val="2Nadpis"/>
      </w:pPr>
      <w:bookmarkStart w:id="22" w:name="_Toc30149458"/>
      <w:r>
        <w:t xml:space="preserve">Inteligentné </w:t>
      </w:r>
      <w:r w:rsidR="009A4D41">
        <w:t xml:space="preserve">vzdelávacie </w:t>
      </w:r>
      <w:r>
        <w:t>systémy</w:t>
      </w:r>
      <w:bookmarkEnd w:id="22"/>
    </w:p>
    <w:p w14:paraId="592072AD" w14:textId="0C4B0BA2" w:rsidR="00327A97" w:rsidRDefault="009A4D41" w:rsidP="002650E4">
      <w:pPr>
        <w:jc w:val="both"/>
        <w:rPr>
          <w:lang w:val="en-US"/>
        </w:rPr>
      </w:pPr>
      <w:r>
        <w:t xml:space="preserve">Inteligentné systémy </w:t>
      </w:r>
      <w:r>
        <w:rPr>
          <w:lang w:val="en-US"/>
        </w:rPr>
        <w:t>(</w:t>
      </w:r>
      <w:r>
        <w:t>známe aj ako inteligentné vzdelávacie systémy</w:t>
      </w:r>
      <w:r>
        <w:rPr>
          <w:lang w:val="en-US"/>
        </w:rPr>
        <w:t>)</w:t>
      </w:r>
      <w:r w:rsidR="002650E4">
        <w:rPr>
          <w:lang w:val="en-US"/>
        </w:rPr>
        <w:t xml:space="preserve"> </w:t>
      </w:r>
      <w:r w:rsidR="001F5626">
        <w:rPr>
          <w:lang w:val="en-US"/>
        </w:rPr>
        <w:t xml:space="preserve">[8] </w:t>
      </w:r>
      <w:r w:rsidR="002650E4">
        <w:rPr>
          <w:lang w:val="en-US"/>
        </w:rPr>
        <w:t>boli zavedené</w:t>
      </w:r>
      <w:r w:rsidR="00D630C2">
        <w:rPr>
          <w:lang w:val="en-US"/>
        </w:rPr>
        <w:t xml:space="preserve"> na to</w:t>
      </w:r>
      <w:r w:rsidR="002650E4">
        <w:rPr>
          <w:lang w:val="en-US"/>
        </w:rPr>
        <w:t xml:space="preserve">, aby </w:t>
      </w:r>
      <w:r w:rsidR="003E3B59">
        <w:rPr>
          <w:lang w:val="en-US"/>
        </w:rPr>
        <w:t xml:space="preserve">sa </w:t>
      </w:r>
      <w:r w:rsidR="002650E4">
        <w:rPr>
          <w:lang w:val="en-US"/>
        </w:rPr>
        <w:t>zamerali</w:t>
      </w:r>
      <w:r w:rsidR="004648F0">
        <w:rPr>
          <w:lang w:val="en-US"/>
        </w:rPr>
        <w:t xml:space="preserve"> na</w:t>
      </w:r>
      <w:r w:rsidR="002650E4">
        <w:rPr>
          <w:lang w:val="en-US"/>
        </w:rPr>
        <w:t xml:space="preserve"> vyučovanie induviduálne</w:t>
      </w:r>
      <w:r w:rsidR="00CA3225">
        <w:rPr>
          <w:lang w:val="en-US"/>
        </w:rPr>
        <w:t>,</w:t>
      </w:r>
      <w:r w:rsidR="002650E4">
        <w:rPr>
          <w:lang w:val="en-US"/>
        </w:rPr>
        <w:t xml:space="preserve"> na každého študenta</w:t>
      </w:r>
      <w:r w:rsidR="00120894">
        <w:rPr>
          <w:lang w:val="en-US"/>
        </w:rPr>
        <w:t xml:space="preserve"> osobitne</w:t>
      </w:r>
      <w:r w:rsidR="002650E4">
        <w:rPr>
          <w:lang w:val="en-US"/>
        </w:rPr>
        <w:t>, alebo aby napomáhali pedagógom pri ich vyučova</w:t>
      </w:r>
      <w:r w:rsidR="00B12745">
        <w:rPr>
          <w:lang w:val="en-US"/>
        </w:rPr>
        <w:t>cích hodinách</w:t>
      </w:r>
      <w:r w:rsidR="002650E4">
        <w:rPr>
          <w:lang w:val="en-US"/>
        </w:rPr>
        <w:t>.</w:t>
      </w:r>
      <w:r w:rsidR="00794D33">
        <w:rPr>
          <w:lang w:val="en-US"/>
        </w:rPr>
        <w:t xml:space="preserve"> Takýmto prístupom je možné docieliť vzdelanie na takú úroveň, k</w:t>
      </w:r>
      <w:r w:rsidR="00EF4DDE">
        <w:rPr>
          <w:lang w:val="en-US"/>
        </w:rPr>
        <w:t>de</w:t>
      </w:r>
      <w:r w:rsidR="00794D33">
        <w:rPr>
          <w:lang w:val="en-US"/>
        </w:rPr>
        <w:t xml:space="preserve"> sa</w:t>
      </w:r>
      <w:r w:rsidR="001E2B54">
        <w:rPr>
          <w:lang w:val="en-US"/>
        </w:rPr>
        <w:t xml:space="preserve"> študent bude učiť vo väčšine prípadov iba tú problematiku, ktorú potrebuje pre pochopenie</w:t>
      </w:r>
      <w:r w:rsidR="009675E1">
        <w:rPr>
          <w:lang w:val="en-US"/>
        </w:rPr>
        <w:t>. Systém mu bude venovať toľko času, koľko bude potrebné pre získanie chýbajúcich vedomostí.</w:t>
      </w:r>
      <w:r w:rsidR="0000657B">
        <w:rPr>
          <w:lang w:val="en-US"/>
        </w:rPr>
        <w:t xml:space="preserve"> </w:t>
      </w:r>
    </w:p>
    <w:p w14:paraId="459692E6" w14:textId="3CC3E911" w:rsidR="000845F5" w:rsidRDefault="007C3D0A" w:rsidP="002650E4">
      <w:pPr>
        <w:jc w:val="both"/>
        <w:rPr>
          <w:lang w:val="en-US"/>
        </w:rPr>
      </w:pPr>
      <w:r>
        <w:rPr>
          <w:lang w:val="en-US"/>
        </w:rPr>
        <w:lastRenderedPageBreak/>
        <w:t>V školách a mnohých vzdelávacích inštitúciách, kde sa vyučuje niekoľko desiatok predmetov, je niekedy problém odhadnúť, ktorý študent má ak</w:t>
      </w:r>
      <w:r w:rsidR="00CF1AB5">
        <w:rPr>
          <w:lang w:val="en-US"/>
        </w:rPr>
        <w:t>é</w:t>
      </w:r>
      <w:r>
        <w:rPr>
          <w:lang w:val="en-US"/>
        </w:rPr>
        <w:t xml:space="preserve"> poznatky z </w:t>
      </w:r>
      <w:r w:rsidR="000D391D">
        <w:rPr>
          <w:lang w:val="en-US"/>
        </w:rPr>
        <w:t>určitého vyučovacieho</w:t>
      </w:r>
      <w:r>
        <w:rPr>
          <w:lang w:val="en-US"/>
        </w:rPr>
        <w:t xml:space="preserve"> predmetu</w:t>
      </w:r>
      <w:r w:rsidR="00F51100">
        <w:rPr>
          <w:lang w:val="en-US"/>
        </w:rPr>
        <w:t xml:space="preserve"> (dejepis, zemepis, matematika, anglický jazyk a pod…). </w:t>
      </w:r>
      <w:r w:rsidR="00C00C01">
        <w:rPr>
          <w:lang w:val="en-US"/>
        </w:rPr>
        <w:t>V mnohých prípadoch pedagóg vyučuje tému, ktorá je niektorým študentom blízka, iný</w:t>
      </w:r>
      <w:r w:rsidR="00B66B4A">
        <w:rPr>
          <w:lang w:val="en-US"/>
        </w:rPr>
        <w:t>m</w:t>
      </w:r>
      <w:r w:rsidR="00C00C01">
        <w:rPr>
          <w:lang w:val="en-US"/>
        </w:rPr>
        <w:t xml:space="preserve"> </w:t>
      </w:r>
      <w:r w:rsidR="000C3AE8">
        <w:rPr>
          <w:lang w:val="en-US"/>
        </w:rPr>
        <w:t>na druhej strane</w:t>
      </w:r>
      <w:r w:rsidR="00C00C01">
        <w:rPr>
          <w:lang w:val="en-US"/>
        </w:rPr>
        <w:t xml:space="preserve"> neznáma.</w:t>
      </w:r>
      <w:r w:rsidR="000845F5">
        <w:rPr>
          <w:lang w:val="en-US"/>
        </w:rPr>
        <w:t xml:space="preserve"> </w:t>
      </w:r>
    </w:p>
    <w:p w14:paraId="391384A2" w14:textId="40AFF8EF" w:rsidR="00691CF5" w:rsidRDefault="000845F5" w:rsidP="002650E4">
      <w:pPr>
        <w:jc w:val="both"/>
        <w:rPr>
          <w:lang w:val="en-US"/>
        </w:rPr>
      </w:pPr>
      <w:r>
        <w:rPr>
          <w:lang w:val="en-US"/>
        </w:rPr>
        <w:t>K zefektívneniu a optimalizácii vzdelávacieho procesu by prispel istý druh inteligentného</w:t>
      </w:r>
      <w:r w:rsidR="001354F8">
        <w:rPr>
          <w:lang w:val="en-US"/>
        </w:rPr>
        <w:t xml:space="preserve"> </w:t>
      </w:r>
      <w:r>
        <w:rPr>
          <w:lang w:val="en-US"/>
        </w:rPr>
        <w:t xml:space="preserve">vzdelávacieho </w:t>
      </w:r>
      <w:r w:rsidR="007C3D0A">
        <w:rPr>
          <w:lang w:val="en-US"/>
        </w:rPr>
        <w:t xml:space="preserve"> </w:t>
      </w:r>
      <w:r>
        <w:rPr>
          <w:lang w:val="en-US"/>
        </w:rPr>
        <w:t>systému, ktorý by mal za úlohu zistiť, čo daný študent neovláda, v ktorých okruhoch ma problémy, a tak ho oboznámiť s novou informáciou a naučiť nové vedomosti.</w:t>
      </w:r>
      <w:r w:rsidR="00AE63E1">
        <w:rPr>
          <w:lang w:val="en-US"/>
        </w:rPr>
        <w:t xml:space="preserve"> </w:t>
      </w:r>
    </w:p>
    <w:p w14:paraId="1884D259" w14:textId="6E167796" w:rsidR="009F0DA7" w:rsidRPr="009A4D41" w:rsidRDefault="00731911" w:rsidP="002650E4">
      <w:pPr>
        <w:jc w:val="both"/>
        <w:rPr>
          <w:lang w:val="en-US"/>
        </w:rPr>
      </w:pPr>
      <w:r>
        <w:rPr>
          <w:lang w:val="en-US"/>
        </w:rPr>
        <w:t xml:space="preserve">Inteligentný systém by v sebe zahŕňal softvér s prvkami umelej inteligencie, ktorý by sledoval prácu študentov vo forme testu, upravoval spätnú väzbu a poskytoval rady. Zhromažďovaním informácií o výkone konkrétneho študenta </w:t>
      </w:r>
      <w:r w:rsidR="00061334">
        <w:rPr>
          <w:lang w:val="en-US"/>
        </w:rPr>
        <w:t xml:space="preserve">by </w:t>
      </w:r>
      <w:r>
        <w:rPr>
          <w:lang w:val="en-US"/>
        </w:rPr>
        <w:t>dok</w:t>
      </w:r>
      <w:r w:rsidR="00061334">
        <w:rPr>
          <w:lang w:val="en-US"/>
        </w:rPr>
        <w:t>ázal</w:t>
      </w:r>
      <w:r>
        <w:rPr>
          <w:lang w:val="en-US"/>
        </w:rPr>
        <w:t xml:space="preserve"> urobiť</w:t>
      </w:r>
      <w:r w:rsidR="00860B4C">
        <w:rPr>
          <w:lang w:val="en-US"/>
        </w:rPr>
        <w:t xml:space="preserve"> vyhodnotenia o slabých a silných stránkach a poskytnúť učiaci sa proces pre daného študenta.</w:t>
      </w:r>
    </w:p>
    <w:p w14:paraId="7357011E" w14:textId="6EF6B76A" w:rsidR="00F810FF" w:rsidRDefault="00246597" w:rsidP="00246597">
      <w:pPr>
        <w:pStyle w:val="1Nadpis"/>
      </w:pPr>
      <w:bookmarkStart w:id="23" w:name="_Toc30149459"/>
      <w:r>
        <w:lastRenderedPageBreak/>
        <w:t>Umelá inteligencia</w:t>
      </w:r>
      <w:bookmarkEnd w:id="23"/>
    </w:p>
    <w:p w14:paraId="09E75C84" w14:textId="7A800AC3" w:rsidR="00F66F16" w:rsidRDefault="005A6DD2" w:rsidP="00B67B89">
      <w:pPr>
        <w:jc w:val="both"/>
      </w:pPr>
      <w:r>
        <w:t>Táto kapitola našej práce bude pozostávať so zavedením technológie umelá inteligencia</w:t>
      </w:r>
      <w:r w:rsidR="00EE67BD">
        <w:t xml:space="preserve"> (skratka UI)</w:t>
      </w:r>
      <w:r>
        <w:t xml:space="preserve"> a jej základnými konceptami.</w:t>
      </w:r>
      <w:r w:rsidR="004C015E">
        <w:t xml:space="preserve"> </w:t>
      </w:r>
      <w:r w:rsidR="00B67B89">
        <w:t xml:space="preserve">Popíšeme si </w:t>
      </w:r>
      <w:r w:rsidR="006161EB">
        <w:t>metódy a techniky</w:t>
      </w:r>
      <w:r w:rsidR="00B67B89">
        <w:t xml:space="preserve"> súvisiace s umelou inteligenciou</w:t>
      </w:r>
      <w:r w:rsidR="000E1D7D">
        <w:t>. P</w:t>
      </w:r>
      <w:r w:rsidR="00B67B89">
        <w:t>oukážeme</w:t>
      </w:r>
      <w:r w:rsidR="00371465">
        <w:t xml:space="preserve"> a</w:t>
      </w:r>
      <w:r w:rsidR="00541E05">
        <w:t>j</w:t>
      </w:r>
      <w:r w:rsidR="00B67B89">
        <w:t xml:space="preserve"> na aplikácie z praxe, ktoré</w:t>
      </w:r>
      <w:r w:rsidR="00D10E45">
        <w:t xml:space="preserve"> </w:t>
      </w:r>
      <w:r w:rsidR="00D10E45">
        <w:t>tieto prvky</w:t>
      </w:r>
      <w:r w:rsidR="00B67B89">
        <w:t xml:space="preserve"> využívajú, a</w:t>
      </w:r>
      <w:r w:rsidR="00541E05">
        <w:t xml:space="preserve"> tak</w:t>
      </w:r>
      <w:r w:rsidR="00B67B89">
        <w:t xml:space="preserve"> slúži</w:t>
      </w:r>
      <w:r w:rsidR="000A0B59">
        <w:t>a</w:t>
      </w:r>
      <w:r w:rsidR="00B67B89">
        <w:t xml:space="preserve"> ako učiaci asistent v oblasti šk</w:t>
      </w:r>
      <w:r w:rsidR="00D7271F">
        <w:t>ô</w:t>
      </w:r>
      <w:r w:rsidR="00B67B89">
        <w:t>l a vzdelávacích inštitúcii</w:t>
      </w:r>
      <w:r w:rsidR="00B1127E">
        <w:t>,</w:t>
      </w:r>
      <w:r w:rsidR="008A7E7E">
        <w:t xml:space="preserve"> a napomáha</w:t>
      </w:r>
      <w:r w:rsidR="003276C9">
        <w:t>jú</w:t>
      </w:r>
      <w:r w:rsidR="008A7E7E">
        <w:t xml:space="preserve"> tak </w:t>
      </w:r>
      <w:r w:rsidR="00232338">
        <w:t>študentom</w:t>
      </w:r>
      <w:r w:rsidR="008A6F36">
        <w:t xml:space="preserve"> k</w:t>
      </w:r>
      <w:r w:rsidR="00232338">
        <w:t xml:space="preserve"> </w:t>
      </w:r>
      <w:r w:rsidR="008A7E7E">
        <w:t>efektívnejšiemu získavaniu informácií</w:t>
      </w:r>
      <w:r w:rsidR="00EB5E28">
        <w:t xml:space="preserve"> a </w:t>
      </w:r>
      <w:r w:rsidR="00333F4C">
        <w:t xml:space="preserve">nových </w:t>
      </w:r>
      <w:r w:rsidR="00EB5E28">
        <w:t>poznatkov.</w:t>
      </w:r>
    </w:p>
    <w:p w14:paraId="472DEEE7" w14:textId="47A4FAA5" w:rsidR="008D28D0" w:rsidRDefault="008D28D0" w:rsidP="00B67B89">
      <w:pPr>
        <w:jc w:val="both"/>
      </w:pPr>
      <w:r>
        <w:t>Dnes môžu pedagógovia prednášať napr. o matematike na základných školách bez pomoci strojov. So zavedením umelej inteligencie do vzdelávacích inštitúcií</w:t>
      </w:r>
      <w:r w:rsidR="00FF54CA">
        <w:t>,</w:t>
      </w:r>
      <w:r>
        <w:t xml:space="preserve"> </w:t>
      </w:r>
      <w:r w:rsidR="002E7E14">
        <w:t>m</w:t>
      </w:r>
      <w:r w:rsidR="00FF54CA">
        <w:t>ô</w:t>
      </w:r>
      <w:r w:rsidR="002E7E14">
        <w:t xml:space="preserve">žu </w:t>
      </w:r>
      <w:r>
        <w:t>počítače čoskoro zvládnu</w:t>
      </w:r>
      <w:r w:rsidR="00B61595">
        <w:t>ť</w:t>
      </w:r>
      <w:r>
        <w:t xml:space="preserve"> niektoré z týchto úloh. Výsledkom bude, že v oblasti vzdelávania dôjde k mnohým zmenám.</w:t>
      </w:r>
      <w:r w:rsidR="00B00232">
        <w:t xml:space="preserve"> Táto kapitola poskytne aj spôsoby, ako koncept umelej inteligencie vo vzdelávaní môže napomôcť k jeho zlepšeniu.</w:t>
      </w:r>
    </w:p>
    <w:p w14:paraId="380577C7" w14:textId="094821C2" w:rsidR="00EE67BD" w:rsidRDefault="00E151D6" w:rsidP="004149E1">
      <w:pPr>
        <w:pStyle w:val="2Nadpis"/>
        <w:jc w:val="both"/>
      </w:pPr>
      <w:r>
        <w:t xml:space="preserve">Definícia </w:t>
      </w:r>
      <w:r w:rsidR="00D40C6D">
        <w:t>umelej inteligencie</w:t>
      </w:r>
      <w:r w:rsidR="00DE519D">
        <w:t xml:space="preserve"> </w:t>
      </w:r>
    </w:p>
    <w:p w14:paraId="6020B158" w14:textId="07C4F1A3" w:rsidR="00F53883" w:rsidRDefault="001D632A" w:rsidP="004149E1">
      <w:pPr>
        <w:jc w:val="both"/>
        <w:rPr>
          <w:lang w:val="en-US"/>
        </w:rPr>
      </w:pPr>
      <w:r>
        <w:t>UI patrí medzi odvetvie informatiky</w:t>
      </w:r>
      <w:r w:rsidR="009A7EDF">
        <w:t xml:space="preserve"> </w:t>
      </w:r>
      <w:r w:rsidR="009A7EDF">
        <w:rPr>
          <w:lang w:val="en-US"/>
        </w:rPr>
        <w:t>[9]</w:t>
      </w:r>
      <w:r w:rsidR="00FF6262">
        <w:t xml:space="preserve">, ktoré sa zaoberá skonštruovaním </w:t>
      </w:r>
      <w:r w:rsidR="00FF6262">
        <w:rPr>
          <w:lang w:val="en-US"/>
        </w:rPr>
        <w:t>,,</w:t>
      </w:r>
      <w:r w:rsidR="00FF6262">
        <w:t>inteligentných</w:t>
      </w:r>
      <w:r w:rsidR="00FF6262">
        <w:rPr>
          <w:lang w:val="en-US"/>
        </w:rPr>
        <w:t>” strojov (počítačov)</w:t>
      </w:r>
      <w:r w:rsidR="0053236F">
        <w:rPr>
          <w:lang w:val="en-US"/>
        </w:rPr>
        <w:t>,</w:t>
      </w:r>
      <w:r w:rsidR="00FF6262">
        <w:rPr>
          <w:lang w:val="en-US"/>
        </w:rPr>
        <w:t xml:space="preserve"> schopných pracovať a reagovať ako ľudský mozog. Typickými príkladmi sú programy (on-line platformy) alebo </w:t>
      </w:r>
      <w:r w:rsidR="00EE69C4">
        <w:rPr>
          <w:lang w:val="en-US"/>
        </w:rPr>
        <w:t xml:space="preserve">autonómne </w:t>
      </w:r>
      <w:r w:rsidR="00FF6262">
        <w:rPr>
          <w:lang w:val="en-US"/>
        </w:rPr>
        <w:t>roboty</w:t>
      </w:r>
      <w:r w:rsidR="00CD3EB2">
        <w:rPr>
          <w:lang w:val="en-US"/>
        </w:rPr>
        <w:t xml:space="preserve">, ktoré v sebe tieto prvky zahŕňajú. </w:t>
      </w:r>
      <w:r w:rsidR="00D80752">
        <w:rPr>
          <w:lang w:val="en-US"/>
        </w:rPr>
        <w:t xml:space="preserve">Na základe </w:t>
      </w:r>
      <w:r w:rsidR="00EC747D">
        <w:rPr>
          <w:lang w:val="en-US"/>
        </w:rPr>
        <w:t>možností</w:t>
      </w:r>
      <w:r w:rsidR="00D80752">
        <w:rPr>
          <w:lang w:val="en-US"/>
        </w:rPr>
        <w:t xml:space="preserve">, ktoré so sebou UI prináša </w:t>
      </w:r>
      <w:r w:rsidR="00EC747D">
        <w:rPr>
          <w:lang w:val="en-US"/>
        </w:rPr>
        <w:t>, dokážu stroje spracovávať údaje, vzory a modely, aby mohli vnímať, uvažovať, plánovať a riešiť problémy spojené s predpovedaním budúcich odpovedí</w:t>
      </w:r>
      <w:r w:rsidR="009D36F9">
        <w:rPr>
          <w:lang w:val="en-US"/>
        </w:rPr>
        <w:t xml:space="preserve"> a nájsť vhodné riešenia.</w:t>
      </w:r>
    </w:p>
    <w:p w14:paraId="54652194" w14:textId="6681FF36" w:rsidR="0003027F" w:rsidRDefault="0003027F" w:rsidP="004149E1">
      <w:pPr>
        <w:jc w:val="both"/>
        <w:rPr>
          <w:lang w:val="en-US"/>
        </w:rPr>
      </w:pPr>
      <w:r>
        <w:rPr>
          <w:lang w:val="en-US"/>
        </w:rPr>
        <w:t xml:space="preserve">Cieľom systémov umelej inteligencie je zhotoviť takú kombináciu algoritmov a metód, </w:t>
      </w:r>
      <w:r w:rsidR="000209A6">
        <w:rPr>
          <w:lang w:val="en-US"/>
        </w:rPr>
        <w:t>pomocou ktorých</w:t>
      </w:r>
      <w:r>
        <w:rPr>
          <w:lang w:val="en-US"/>
        </w:rPr>
        <w:t xml:space="preserve"> bud</w:t>
      </w:r>
      <w:r w:rsidR="008306C2">
        <w:rPr>
          <w:lang w:val="en-US"/>
        </w:rPr>
        <w:t>e</w:t>
      </w:r>
      <w:r>
        <w:rPr>
          <w:lang w:val="en-US"/>
        </w:rPr>
        <w:t xml:space="preserve"> </w:t>
      </w:r>
      <w:r w:rsidR="006B081B">
        <w:rPr>
          <w:lang w:val="en-US"/>
        </w:rPr>
        <w:t>schopný</w:t>
      </w:r>
      <w:r w:rsidR="00AC42D9">
        <w:rPr>
          <w:lang w:val="en-US"/>
        </w:rPr>
        <w:t xml:space="preserve"> stroj vyriešiť taký druh problematiky, ktorú by vyriešil iba človek s dostatočnými skúsenosťami.</w:t>
      </w:r>
    </w:p>
    <w:p w14:paraId="00D4A028" w14:textId="20C55301" w:rsidR="00791192" w:rsidRDefault="00791192" w:rsidP="004149E1">
      <w:pPr>
        <w:jc w:val="both"/>
        <w:rPr>
          <w:lang w:val="en-US"/>
        </w:rPr>
      </w:pPr>
      <w:r>
        <w:rPr>
          <w:lang w:val="en-US"/>
        </w:rPr>
        <w:t>Takýto systém musí spĺňať tri nasledujúce požiadavky</w:t>
      </w:r>
      <w:r w:rsidR="004F576A">
        <w:rPr>
          <w:lang w:val="en-US"/>
        </w:rPr>
        <w:t xml:space="preserve"> </w:t>
      </w:r>
      <w:r w:rsidR="0021121A">
        <w:rPr>
          <w:lang w:val="en-US"/>
        </w:rPr>
        <w:t>[10]</w:t>
      </w:r>
      <w:r w:rsidR="00281303">
        <w:rPr>
          <w:lang w:val="en-US"/>
        </w:rPr>
        <w:t>,</w:t>
      </w:r>
      <w:r w:rsidR="001477F1">
        <w:rPr>
          <w:lang w:val="en-US"/>
        </w:rPr>
        <w:t xml:space="preserve"> ktoré spolu súvisia a navzájom sa dopĺňajú</w:t>
      </w:r>
      <w:r>
        <w:rPr>
          <w:lang w:val="en-US"/>
        </w:rPr>
        <w:t>:</w:t>
      </w:r>
    </w:p>
    <w:p w14:paraId="11A0921B" w14:textId="2EBD198E" w:rsidR="00791192" w:rsidRDefault="00791192" w:rsidP="00791192">
      <w:pPr>
        <w:pStyle w:val="Odsekzoznamu"/>
        <w:numPr>
          <w:ilvl w:val="0"/>
          <w:numId w:val="28"/>
        </w:numPr>
        <w:jc w:val="both"/>
        <w:rPr>
          <w:lang w:val="en-US"/>
        </w:rPr>
      </w:pPr>
      <w:r>
        <w:rPr>
          <w:lang w:val="en-US"/>
        </w:rPr>
        <w:t xml:space="preserve">Dokázať uložiť znalosti </w:t>
      </w:r>
    </w:p>
    <w:p w14:paraId="278A2711" w14:textId="742A3D80" w:rsidR="00791192" w:rsidRPr="009834DF" w:rsidRDefault="00791192" w:rsidP="00791192">
      <w:pPr>
        <w:pStyle w:val="Odsekzoznamu"/>
        <w:numPr>
          <w:ilvl w:val="0"/>
          <w:numId w:val="28"/>
        </w:numPr>
        <w:jc w:val="both"/>
        <w:rPr>
          <w:lang w:val="en-US"/>
        </w:rPr>
      </w:pPr>
      <w:r>
        <w:rPr>
          <w:lang w:val="en-US"/>
        </w:rPr>
        <w:t>Premeniť a aplikovať nadobudnuté znalosti do riešenia konkrétneho problému</w:t>
      </w:r>
      <w:r w:rsidR="009834DF">
        <w:rPr>
          <w:lang w:val="en-US"/>
        </w:rPr>
        <w:t xml:space="preserve"> – proces uva</w:t>
      </w:r>
      <w:r w:rsidR="009834DF">
        <w:t>žovania</w:t>
      </w:r>
    </w:p>
    <w:p w14:paraId="138659BA" w14:textId="3D38D72E" w:rsidR="009834DF" w:rsidRPr="008B53DB" w:rsidRDefault="009834DF" w:rsidP="00791192">
      <w:pPr>
        <w:pStyle w:val="Odsekzoznamu"/>
        <w:numPr>
          <w:ilvl w:val="0"/>
          <w:numId w:val="28"/>
        </w:numPr>
        <w:jc w:val="both"/>
        <w:rPr>
          <w:lang w:val="en-US"/>
        </w:rPr>
      </w:pPr>
      <w:r>
        <w:t xml:space="preserve">Získavať nové znalosti – proces učenia </w:t>
      </w:r>
    </w:p>
    <w:p w14:paraId="48A3DC2C" w14:textId="0A56FF03" w:rsidR="008B53DB" w:rsidRDefault="008B53DB" w:rsidP="008B53DB">
      <w:pPr>
        <w:jc w:val="both"/>
        <w:rPr>
          <w:lang w:val="en-US"/>
        </w:rPr>
      </w:pPr>
      <w:r>
        <w:rPr>
          <w:lang w:val="en-US"/>
        </w:rPr>
        <w:t xml:space="preserve">Existujú dva hlavné </w:t>
      </w:r>
      <w:r w:rsidR="001C4291">
        <w:rPr>
          <w:lang w:val="en-US"/>
        </w:rPr>
        <w:t xml:space="preserve">typy </w:t>
      </w:r>
      <w:r w:rsidR="008D2415">
        <w:rPr>
          <w:lang w:val="en-US"/>
        </w:rPr>
        <w:t>prístupov</w:t>
      </w:r>
      <w:r w:rsidR="00465093">
        <w:rPr>
          <w:lang w:val="en-US"/>
        </w:rPr>
        <w:t>,</w:t>
      </w:r>
      <w:r w:rsidR="0027573C">
        <w:rPr>
          <w:lang w:val="en-US"/>
        </w:rPr>
        <w:t xml:space="preserve"> </w:t>
      </w:r>
      <w:r w:rsidR="008D2415">
        <w:rPr>
          <w:lang w:val="en-US"/>
        </w:rPr>
        <w:t>ktorými sa dajú vyjadriť pohľady umelej inteligencie:</w:t>
      </w:r>
    </w:p>
    <w:p w14:paraId="033CF0A7" w14:textId="7BD1A4D7" w:rsidR="008D2415" w:rsidRDefault="008D2415" w:rsidP="008D2415">
      <w:pPr>
        <w:pStyle w:val="Odsekzoznamu"/>
        <w:numPr>
          <w:ilvl w:val="0"/>
          <w:numId w:val="34"/>
        </w:numPr>
        <w:jc w:val="both"/>
        <w:rPr>
          <w:lang w:val="en-US"/>
        </w:rPr>
      </w:pPr>
      <w:r w:rsidRPr="00030E8E">
        <w:rPr>
          <w:i/>
          <w:lang w:val="en-US"/>
        </w:rPr>
        <w:t>Klasické prístupy</w:t>
      </w:r>
      <w:r w:rsidR="00030E8E">
        <w:rPr>
          <w:lang w:val="en-US"/>
        </w:rPr>
        <w:t xml:space="preserve">: zahŕňajú symbolickú reprezentáciu znalostí a ich sekvenčné spracovanie. Dokážu riešit problémy spojené so spracovaním prirodzeného jazyka alebo plánovanie </w:t>
      </w:r>
      <w:r w:rsidR="00030E8E">
        <w:rPr>
          <w:lang w:val="en-US"/>
        </w:rPr>
        <w:lastRenderedPageBreak/>
        <w:t>procesov.</w:t>
      </w:r>
      <w:r w:rsidR="00754CFD">
        <w:rPr>
          <w:lang w:val="en-US"/>
        </w:rPr>
        <w:t xml:space="preserve"> Existujú však typy problémov, kedy klasická (symbolická) umelá inteligencia nestačí.</w:t>
      </w:r>
    </w:p>
    <w:p w14:paraId="70017DB0" w14:textId="4FB1EBFF" w:rsidR="00B11A5C" w:rsidRDefault="00D932FB" w:rsidP="00B11A5C">
      <w:pPr>
        <w:pStyle w:val="Odsekzoznamu"/>
        <w:numPr>
          <w:ilvl w:val="0"/>
          <w:numId w:val="34"/>
        </w:numPr>
        <w:jc w:val="both"/>
        <w:rPr>
          <w:lang w:val="en-US"/>
        </w:rPr>
      </w:pPr>
      <w:r>
        <w:rPr>
          <w:i/>
          <w:lang w:val="en-US"/>
        </w:rPr>
        <w:t>Moderné prístupy</w:t>
      </w:r>
      <w:r w:rsidRPr="00D932FB">
        <w:rPr>
          <w:lang w:val="en-US"/>
        </w:rPr>
        <w:t>:</w:t>
      </w:r>
      <w:r>
        <w:rPr>
          <w:lang w:val="en-US"/>
        </w:rPr>
        <w:t xml:space="preserve"> Tento prístup popisuje systém umelej inteligencie ako dynamický. Sú založené na neurónových sieťach a komplexnejších algoritmoch. Sú vhodné v oblastiach poznávania vzorov, simulácie pamäte a pod.</w:t>
      </w:r>
    </w:p>
    <w:p w14:paraId="71FC34F0" w14:textId="77777777" w:rsidR="00572D4D" w:rsidRDefault="00572D4D" w:rsidP="00572D4D">
      <w:pPr>
        <w:keepNext/>
        <w:ind w:left="360"/>
        <w:jc w:val="center"/>
      </w:pPr>
      <w:r>
        <w:rPr>
          <w:noProof/>
          <w:lang w:val="en-US"/>
        </w:rPr>
        <w:drawing>
          <wp:inline distT="0" distB="0" distL="0" distR="0" wp14:anchorId="266FC90F" wp14:editId="53E3FFDC">
            <wp:extent cx="3771900" cy="2758440"/>
            <wp:effectExtent l="0" t="0" r="0" b="381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1900" cy="2758440"/>
                    </a:xfrm>
                    <a:prstGeom prst="rect">
                      <a:avLst/>
                    </a:prstGeom>
                    <a:noFill/>
                    <a:ln>
                      <a:noFill/>
                    </a:ln>
                  </pic:spPr>
                </pic:pic>
              </a:graphicData>
            </a:graphic>
          </wp:inline>
        </w:drawing>
      </w:r>
    </w:p>
    <w:p w14:paraId="4421333E" w14:textId="1F4160D9" w:rsidR="00572D4D" w:rsidRPr="00537CE4" w:rsidRDefault="00572D4D" w:rsidP="00572D4D">
      <w:pPr>
        <w:pStyle w:val="Popis"/>
        <w:rPr>
          <w:lang w:val="en-US"/>
        </w:rPr>
      </w:pPr>
      <w:r>
        <w:t xml:space="preserve">Obr. </w:t>
      </w:r>
      <w:r w:rsidR="00FF669D">
        <w:fldChar w:fldCharType="begin"/>
      </w:r>
      <w:r w:rsidR="00FF669D">
        <w:instrText xml:space="preserve"> SEQ O</w:instrText>
      </w:r>
      <w:r w:rsidR="00FF669D">
        <w:instrText xml:space="preserve">br. \* ARABIC </w:instrText>
      </w:r>
      <w:r w:rsidR="00FF669D">
        <w:fldChar w:fldCharType="separate"/>
      </w:r>
      <w:r w:rsidR="005D42DB">
        <w:rPr>
          <w:noProof/>
        </w:rPr>
        <w:t>2</w:t>
      </w:r>
      <w:r w:rsidR="00FF669D">
        <w:rPr>
          <w:noProof/>
        </w:rPr>
        <w:fldChar w:fldCharType="end"/>
      </w:r>
      <w:r>
        <w:t xml:space="preserve"> Hlavé komponenty všeobecného systému UI</w:t>
      </w:r>
      <w:r w:rsidR="00537CE4">
        <w:t xml:space="preserve"> </w:t>
      </w:r>
      <w:r w:rsidR="00537CE4">
        <w:rPr>
          <w:lang w:val="en-US"/>
        </w:rPr>
        <w:t>[10]</w:t>
      </w:r>
    </w:p>
    <w:p w14:paraId="531F98E5" w14:textId="245EC01D" w:rsidR="00E55C20" w:rsidRDefault="00ED4571" w:rsidP="00E55C20">
      <w:pPr>
        <w:pStyle w:val="2Nadpis"/>
        <w:rPr>
          <w:lang w:val="en-US"/>
        </w:rPr>
      </w:pPr>
      <w:r>
        <w:rPr>
          <w:lang w:val="en-US"/>
        </w:rPr>
        <w:t>Algoritmy UI</w:t>
      </w:r>
    </w:p>
    <w:p w14:paraId="7557D03C" w14:textId="506FECDF" w:rsidR="005B72DD" w:rsidRDefault="00490B95" w:rsidP="004149E1">
      <w:pPr>
        <w:jc w:val="both"/>
        <w:rPr>
          <w:lang w:val="en-US"/>
        </w:rPr>
      </w:pPr>
      <w:r>
        <w:rPr>
          <w:lang w:val="en-US"/>
        </w:rPr>
        <w:t>Pre riešenie problémov umelej inteligencie sa experimentuje s rôznymi algoritmami, metódami a ich kombináciami ako:</w:t>
      </w:r>
    </w:p>
    <w:p w14:paraId="70DF00FF" w14:textId="5A9DDF22" w:rsidR="00F0760D" w:rsidRPr="00F0760D" w:rsidRDefault="00F0760D" w:rsidP="004149E1">
      <w:pPr>
        <w:pStyle w:val="Odsekzoznamu"/>
        <w:numPr>
          <w:ilvl w:val="0"/>
          <w:numId w:val="27"/>
        </w:numPr>
        <w:jc w:val="both"/>
      </w:pPr>
      <w:r>
        <w:t>Teória učenia strojov – machine learning</w:t>
      </w:r>
    </w:p>
    <w:p w14:paraId="1E0AE7DE" w14:textId="0B62622C" w:rsidR="00490B95" w:rsidRDefault="00490B95" w:rsidP="00490B95">
      <w:pPr>
        <w:pStyle w:val="Odsekzoznamu"/>
        <w:numPr>
          <w:ilvl w:val="0"/>
          <w:numId w:val="27"/>
        </w:numPr>
        <w:jc w:val="both"/>
      </w:pPr>
      <w:r>
        <w:t>Neurónové siete – neural networks</w:t>
      </w:r>
    </w:p>
    <w:p w14:paraId="6FE5FAB2" w14:textId="7586091F" w:rsidR="00490B95" w:rsidRDefault="00AD27E0" w:rsidP="00490B95">
      <w:pPr>
        <w:pStyle w:val="Odsekzoznamu"/>
        <w:numPr>
          <w:ilvl w:val="0"/>
          <w:numId w:val="27"/>
        </w:numPr>
        <w:jc w:val="both"/>
      </w:pPr>
      <w:r>
        <w:t>Expertné systémy</w:t>
      </w:r>
      <w:r w:rsidR="00490B95">
        <w:t xml:space="preserve"> – </w:t>
      </w:r>
      <w:r>
        <w:t>expert systems</w:t>
      </w:r>
    </w:p>
    <w:p w14:paraId="3218DF13" w14:textId="76C4AC46" w:rsidR="00F0760D" w:rsidRDefault="00F0760D" w:rsidP="00F0760D">
      <w:pPr>
        <w:pStyle w:val="3Nadpis"/>
      </w:pPr>
      <w:r>
        <w:t>Teória učenia strojov</w:t>
      </w:r>
    </w:p>
    <w:p w14:paraId="7211DF8E" w14:textId="66EC329E" w:rsidR="00F0760D" w:rsidRPr="00F0760D" w:rsidRDefault="000937E2" w:rsidP="000937E2">
      <w:pPr>
        <w:jc w:val="both"/>
      </w:pPr>
      <w:r>
        <w:t xml:space="preserve">Teória učenia alebo termín machine learning (ML) predstavuje skupinu algoritmov, ktoré analyzujú údaje a učia sa od nich, </w:t>
      </w:r>
      <w:r w:rsidR="00FB4C37">
        <w:t>aby sa mohli na základe istej situácie rozhodovať.</w:t>
      </w:r>
      <w:r w:rsidR="00581C99">
        <w:t xml:space="preserve"> </w:t>
      </w:r>
    </w:p>
    <w:p w14:paraId="43F2E6F9" w14:textId="004E17AF" w:rsidR="00E71838" w:rsidRPr="00E71838" w:rsidRDefault="00ED53C3" w:rsidP="00E71838">
      <w:pPr>
        <w:pStyle w:val="3Nadpis"/>
      </w:pPr>
      <w:r>
        <w:t>Neurónové siete</w:t>
      </w:r>
    </w:p>
    <w:p w14:paraId="0E1F3DC8" w14:textId="739C648E" w:rsidR="00CF7BC9" w:rsidRDefault="007918EC" w:rsidP="00C705D6">
      <w:pPr>
        <w:jc w:val="both"/>
        <w:rPr>
          <w:rFonts w:eastAsiaTheme="minorEastAsia"/>
        </w:rPr>
      </w:pPr>
      <w:r>
        <w:t xml:space="preserve">Prístup neurónových sietí </w:t>
      </w:r>
      <w:r w:rsidR="004F576A">
        <w:rPr>
          <w:lang w:val="en-US"/>
        </w:rPr>
        <w:t>[10]</w:t>
      </w:r>
      <w:r w:rsidR="004F576A">
        <w:t xml:space="preserve"> </w:t>
      </w:r>
      <w:r>
        <w:t>vznikol inšpiráciou biologických systémov</w:t>
      </w:r>
      <w:r w:rsidR="00E71838">
        <w:t>, ktoré patria do jednej zo skupín algoritmov pre strojové učenie a</w:t>
      </w:r>
      <w:r w:rsidR="00B6134D">
        <w:t> sú často využívané</w:t>
      </w:r>
      <w:r w:rsidR="00E71838">
        <w:t> </w:t>
      </w:r>
      <w:r w:rsidR="00B6134D">
        <w:t>v oblasti</w:t>
      </w:r>
      <w:bookmarkStart w:id="24" w:name="_GoBack"/>
      <w:bookmarkEnd w:id="24"/>
      <w:r w:rsidR="00E71838">
        <w:t xml:space="preserve"> UI.</w:t>
      </w:r>
      <w:r>
        <w:t xml:space="preserve"> Dnešným trendom a trendom budúcnosti je masívny paralelizmus vo výpočtoch, ktorý m</w:t>
      </w:r>
      <w:r w:rsidR="00E538EF">
        <w:t>á prioritne</w:t>
      </w:r>
      <w:r>
        <w:t xml:space="preserve"> za cieľ</w:t>
      </w:r>
      <w:r w:rsidR="00D45112">
        <w:t>,</w:t>
      </w:r>
      <w:r>
        <w:t xml:space="preserve"> modelovať s</w:t>
      </w:r>
      <w:r w:rsidR="00E538EF">
        <w:t>právanie</w:t>
      </w:r>
      <w:r>
        <w:t xml:space="preserve"> ľudského mozgu. </w:t>
      </w:r>
      <w:r w:rsidR="00C705D6">
        <w:t xml:space="preserve">Tým, že ľudský mozog </w:t>
      </w:r>
      <w:r w:rsidR="00652370">
        <w:t xml:space="preserve">obsahuje priemerne </w:t>
      </w:r>
      <m:oMath>
        <m:sSup>
          <m:sSupPr>
            <m:ctrlPr>
              <w:rPr>
                <w:rFonts w:ascii="Cambria Math" w:hAnsi="Cambria Math"/>
              </w:rPr>
            </m:ctrlPr>
          </m:sSupPr>
          <m:e>
            <m:r>
              <w:rPr>
                <w:rFonts w:ascii="Cambria Math" w:hAnsi="Cambria Math"/>
              </w:rPr>
              <m:t>10</m:t>
            </m:r>
          </m:e>
          <m:sup>
            <m:r>
              <w:rPr>
                <w:rFonts w:ascii="Cambria Math" w:hAnsi="Cambria Math"/>
              </w:rPr>
              <m:t>11</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14</m:t>
            </m:r>
          </m:sup>
        </m:sSup>
      </m:oMath>
      <w:r w:rsidR="00652370">
        <w:rPr>
          <w:rFonts w:eastAsiaTheme="minorEastAsia"/>
        </w:rPr>
        <w:t xml:space="preserve"> neurónov, </w:t>
      </w:r>
      <w:r w:rsidR="00652370">
        <w:rPr>
          <w:rFonts w:eastAsiaTheme="minorEastAsia"/>
        </w:rPr>
        <w:lastRenderedPageBreak/>
        <w:t>vytvorenie jeho umelej podoby so všetkými vlastnosťami je doposiaľ ne</w:t>
      </w:r>
      <w:r w:rsidR="006D6D4F">
        <w:rPr>
          <w:rFonts w:eastAsiaTheme="minorEastAsia"/>
        </w:rPr>
        <w:t>z</w:t>
      </w:r>
      <w:r w:rsidR="00652370">
        <w:rPr>
          <w:rFonts w:eastAsiaTheme="minorEastAsia"/>
        </w:rPr>
        <w:t>realizovateľné.</w:t>
      </w:r>
      <w:r w:rsidR="00792106">
        <w:rPr>
          <w:rFonts w:eastAsiaTheme="minorEastAsia"/>
        </w:rPr>
        <w:t xml:space="preserve"> </w:t>
      </w:r>
      <w:r w:rsidR="000D307D">
        <w:rPr>
          <w:rFonts w:eastAsiaTheme="minorEastAsia"/>
        </w:rPr>
        <w:t>V praxi už</w:t>
      </w:r>
      <w:r w:rsidR="00B50C1B">
        <w:rPr>
          <w:rFonts w:eastAsiaTheme="minorEastAsia"/>
        </w:rPr>
        <w:t xml:space="preserve"> však </w:t>
      </w:r>
      <w:r w:rsidR="00063099">
        <w:rPr>
          <w:rFonts w:eastAsiaTheme="minorEastAsia"/>
        </w:rPr>
        <w:t>dokážeme odsilumovať</w:t>
      </w:r>
      <w:r w:rsidR="00AC76E7">
        <w:rPr>
          <w:rFonts w:eastAsiaTheme="minorEastAsia"/>
        </w:rPr>
        <w:t xml:space="preserve"> a implementovať</w:t>
      </w:r>
      <w:r w:rsidR="00063099">
        <w:rPr>
          <w:rFonts w:eastAsiaTheme="minorEastAsia"/>
        </w:rPr>
        <w:t xml:space="preserve"> niektoré z funkcií </w:t>
      </w:r>
      <w:r w:rsidR="006D6D4F">
        <w:rPr>
          <w:rFonts w:eastAsiaTheme="minorEastAsia"/>
        </w:rPr>
        <w:t>ľudského myslenia</w:t>
      </w:r>
      <w:r w:rsidR="00AC76E7">
        <w:rPr>
          <w:rFonts w:eastAsiaTheme="minorEastAsia"/>
        </w:rPr>
        <w:t>.</w:t>
      </w:r>
    </w:p>
    <w:p w14:paraId="761188E7" w14:textId="61DE8582" w:rsidR="00703412" w:rsidRDefault="00703412" w:rsidP="004A6D6A">
      <w:pPr>
        <w:jc w:val="both"/>
      </w:pPr>
      <w:r>
        <w:t>Neurónov</w:t>
      </w:r>
      <w:r w:rsidR="00D37273">
        <w:t xml:space="preserve">ú </w:t>
      </w:r>
      <w:r>
        <w:t>sie</w:t>
      </w:r>
      <w:r w:rsidR="00D37273">
        <w:t>ť</w:t>
      </w:r>
      <w:r>
        <w:t xml:space="preserve"> môžeme definovať ako masívny pararelný procesor, ktorý dokáže uložiť znalosti z</w:t>
      </w:r>
      <w:r w:rsidR="00C7477F">
        <w:t> </w:t>
      </w:r>
      <w:r>
        <w:t>experimentov</w:t>
      </w:r>
      <w:r w:rsidR="00C7477F">
        <w:t>,</w:t>
      </w:r>
      <w:r>
        <w:t xml:space="preserve"> a ďalej ich aplikovať. </w:t>
      </w:r>
      <w:r w:rsidR="00CD0298">
        <w:t>Základnou vlastnosťou je fakt, že neurónová sieť je</w:t>
      </w:r>
      <w:r w:rsidR="004E522F">
        <w:t xml:space="preserve"> </w:t>
      </w:r>
      <w:r w:rsidR="00D17B98">
        <w:t>univerzálny</w:t>
      </w:r>
      <w:r w:rsidR="00CD0298">
        <w:t>m</w:t>
      </w:r>
      <w:r w:rsidR="00D17B98">
        <w:t xml:space="preserve"> aproximátor</w:t>
      </w:r>
      <w:r w:rsidR="00CD0298">
        <w:t>om</w:t>
      </w:r>
      <w:r w:rsidR="00D17B98">
        <w:t xml:space="preserve"> funkcií.</w:t>
      </w:r>
      <w:r w:rsidR="00106062">
        <w:t xml:space="preserve"> </w:t>
      </w:r>
    </w:p>
    <w:p w14:paraId="3D224693" w14:textId="17EA4DF5" w:rsidR="00A2280D" w:rsidRDefault="00A2280D" w:rsidP="004A6D6A">
      <w:pPr>
        <w:jc w:val="both"/>
      </w:pPr>
      <w:r>
        <w:t>Napodobňuje ľudský mozog v dvoch aspektoch:</w:t>
      </w:r>
    </w:p>
    <w:p w14:paraId="12BD6A4D" w14:textId="0A11792E" w:rsidR="00F71A6E" w:rsidRDefault="00F71A6E" w:rsidP="00F71A6E">
      <w:pPr>
        <w:pStyle w:val="Odsekzoznamu"/>
        <w:numPr>
          <w:ilvl w:val="0"/>
          <w:numId w:val="35"/>
        </w:numPr>
        <w:jc w:val="both"/>
      </w:pPr>
      <w:r>
        <w:t>Poznatky nadobúda počas učenia</w:t>
      </w:r>
    </w:p>
    <w:p w14:paraId="3881EB40" w14:textId="3A466CA1" w:rsidR="001A56C0" w:rsidRDefault="00F71A6E" w:rsidP="001A56C0">
      <w:pPr>
        <w:pStyle w:val="Odsekzoznamu"/>
        <w:numPr>
          <w:ilvl w:val="0"/>
          <w:numId w:val="35"/>
        </w:numPr>
        <w:jc w:val="both"/>
      </w:pPr>
      <w:r>
        <w:t xml:space="preserve">Znalosti </w:t>
      </w:r>
      <w:r w:rsidR="00AD18D2">
        <w:t>sú uložené v medzineurónových spojeniach (</w:t>
      </w:r>
      <w:r w:rsidR="00AD18D2">
        <w:rPr>
          <w:lang w:val="en-US"/>
        </w:rPr>
        <w:t>synaptick</w:t>
      </w:r>
      <w:r w:rsidR="00AD18D2">
        <w:t>ých váhach)</w:t>
      </w:r>
    </w:p>
    <w:p w14:paraId="26BCE139" w14:textId="3AC22CF6" w:rsidR="001A56C0" w:rsidRDefault="001A56C0" w:rsidP="001A56C0">
      <w:pPr>
        <w:jc w:val="both"/>
      </w:pPr>
      <w:r>
        <w:t>Parametre tejto siete (medzineurónové spojenia) sa menia na základe definovaných pravidiel, čo predstavuje proces učenia. Ide o adaptáciu, kde po skončení procesu nadobudne neurónová sieť znalosť.</w:t>
      </w:r>
    </w:p>
    <w:p w14:paraId="18FCE2F4" w14:textId="1639AA0A" w:rsidR="00191348" w:rsidRDefault="00191348" w:rsidP="00191348">
      <w:pPr>
        <w:jc w:val="both"/>
      </w:pPr>
      <w:r>
        <w:t>Základn</w:t>
      </w:r>
      <w:r w:rsidR="006B19FC">
        <w:t>ou jednotkou</w:t>
      </w:r>
      <w:r>
        <w:t xml:space="preserve"> neurónovej siete</w:t>
      </w:r>
      <w:r w:rsidR="006B19FC">
        <w:t xml:space="preserve"> je neurón, ktorý má nasledovné vlastnosti</w:t>
      </w:r>
      <w:r>
        <w:t>:</w:t>
      </w:r>
    </w:p>
    <w:p w14:paraId="7524E815" w14:textId="112BEAAD" w:rsidR="00191348" w:rsidRDefault="00191348" w:rsidP="00191348">
      <w:pPr>
        <w:pStyle w:val="Odsekzoznamu"/>
        <w:numPr>
          <w:ilvl w:val="0"/>
          <w:numId w:val="36"/>
        </w:numPr>
        <w:jc w:val="both"/>
      </w:pPr>
      <w:r>
        <w:t>Vstup do neurónu</w:t>
      </w:r>
    </w:p>
    <w:p w14:paraId="5CD6B85A" w14:textId="477B62F7" w:rsidR="00191348" w:rsidRDefault="00191348" w:rsidP="00191348">
      <w:pPr>
        <w:pStyle w:val="Odsekzoznamu"/>
        <w:numPr>
          <w:ilvl w:val="0"/>
          <w:numId w:val="36"/>
        </w:numPr>
        <w:jc w:val="both"/>
      </w:pPr>
      <w:r>
        <w:t>Prah neurónu</w:t>
      </w:r>
    </w:p>
    <w:p w14:paraId="639081E8" w14:textId="7A3E67CA" w:rsidR="00191348" w:rsidRDefault="00191348" w:rsidP="00191348">
      <w:pPr>
        <w:pStyle w:val="Odsekzoznamu"/>
        <w:numPr>
          <w:ilvl w:val="0"/>
          <w:numId w:val="36"/>
        </w:numPr>
        <w:jc w:val="both"/>
      </w:pPr>
      <w:r>
        <w:t>Aktivačná funkcia</w:t>
      </w:r>
      <w:r w:rsidR="005F4C09">
        <w:t xml:space="preserve"> neurónu</w:t>
      </w:r>
    </w:p>
    <w:p w14:paraId="3B0F110F" w14:textId="12F22A19" w:rsidR="00555757" w:rsidRDefault="00555757" w:rsidP="00191348">
      <w:pPr>
        <w:pStyle w:val="Odsekzoznamu"/>
        <w:numPr>
          <w:ilvl w:val="0"/>
          <w:numId w:val="36"/>
        </w:numPr>
        <w:jc w:val="both"/>
      </w:pPr>
      <w:r>
        <w:t>Výstupná funkcia</w:t>
      </w:r>
      <w:r w:rsidR="004C210C">
        <w:t xml:space="preserve"> neurónu</w:t>
      </w:r>
    </w:p>
    <w:p w14:paraId="18F33132" w14:textId="38CE5698" w:rsidR="00E10FAF" w:rsidRDefault="00555757" w:rsidP="002F30A9">
      <w:pPr>
        <w:pStyle w:val="Odsekzoznamu"/>
        <w:numPr>
          <w:ilvl w:val="0"/>
          <w:numId w:val="36"/>
        </w:numPr>
        <w:jc w:val="both"/>
      </w:pPr>
      <w:r>
        <w:t>Synaptické váhy</w:t>
      </w:r>
      <w:r w:rsidR="005221A6">
        <w:t xml:space="preserve"> – spájajú neuróny</w:t>
      </w:r>
    </w:p>
    <w:p w14:paraId="3085600E" w14:textId="77777777" w:rsidR="005D42DB" w:rsidRDefault="005D42DB" w:rsidP="005D42DB">
      <w:pPr>
        <w:keepNext/>
        <w:ind w:left="360"/>
        <w:jc w:val="center"/>
      </w:pPr>
      <w:r>
        <w:rPr>
          <w:noProof/>
        </w:rPr>
        <w:drawing>
          <wp:inline distT="0" distB="0" distL="0" distR="0" wp14:anchorId="054CCE53" wp14:editId="3A1E608A">
            <wp:extent cx="3947160" cy="2529840"/>
            <wp:effectExtent l="0" t="0" r="0" b="381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7160" cy="2529840"/>
                    </a:xfrm>
                    <a:prstGeom prst="rect">
                      <a:avLst/>
                    </a:prstGeom>
                    <a:noFill/>
                    <a:ln>
                      <a:noFill/>
                    </a:ln>
                  </pic:spPr>
                </pic:pic>
              </a:graphicData>
            </a:graphic>
          </wp:inline>
        </w:drawing>
      </w:r>
    </w:p>
    <w:p w14:paraId="5EDCE952" w14:textId="5BBBA038" w:rsidR="004205CD" w:rsidRDefault="005D42DB" w:rsidP="005D42DB">
      <w:pPr>
        <w:pStyle w:val="Popis"/>
      </w:pPr>
      <w:r>
        <w:t xml:space="preserve">Obr. </w:t>
      </w:r>
      <w:fldSimple w:instr=" SEQ Obr. \* ARABIC ">
        <w:r>
          <w:rPr>
            <w:noProof/>
          </w:rPr>
          <w:t>3</w:t>
        </w:r>
      </w:fldSimple>
      <w:r>
        <w:t xml:space="preserve"> Štruktúra neurónu [10]</w:t>
      </w:r>
    </w:p>
    <w:p w14:paraId="389E3D9B" w14:textId="1DCE3C92" w:rsidR="00A27C25" w:rsidRPr="00A27C25" w:rsidRDefault="00A27C25" w:rsidP="00A27C25"/>
    <w:p w14:paraId="41584E4C" w14:textId="77777777" w:rsidR="00F66F16" w:rsidRPr="00F66F16" w:rsidRDefault="00F66F16" w:rsidP="00F66F16">
      <w:pPr>
        <w:pStyle w:val="1Nadpis"/>
        <w:numPr>
          <w:ilvl w:val="0"/>
          <w:numId w:val="0"/>
        </w:numPr>
        <w:ind w:left="360"/>
      </w:pPr>
    </w:p>
    <w:p w14:paraId="410ABF9D" w14:textId="77777777" w:rsidR="00612DAA" w:rsidRPr="00CD0FD7" w:rsidRDefault="00612DAA" w:rsidP="00612DAA">
      <w:pPr>
        <w:pStyle w:val="1Nadpis"/>
        <w:numPr>
          <w:ilvl w:val="0"/>
          <w:numId w:val="0"/>
        </w:numPr>
        <w:rPr>
          <w:color w:val="FF0000"/>
        </w:rPr>
      </w:pPr>
      <w:bookmarkStart w:id="25" w:name="_Toc30149460"/>
      <w:r>
        <w:rPr>
          <w:color w:val="FF0000"/>
        </w:rPr>
        <w:lastRenderedPageBreak/>
        <w:t>Lit</w:t>
      </w:r>
      <w:r w:rsidRPr="00CD0FD7">
        <w:rPr>
          <w:color w:val="FF0000"/>
        </w:rPr>
        <w:t>eratúry</w:t>
      </w:r>
      <w:bookmarkEnd w:id="25"/>
    </w:p>
    <w:p w14:paraId="5465C9A5" w14:textId="77777777" w:rsidR="00612DAA" w:rsidRPr="00A829D8" w:rsidRDefault="00612DAA" w:rsidP="00103C97">
      <w:pPr>
        <w:pStyle w:val="Odsekzoznamu"/>
        <w:numPr>
          <w:ilvl w:val="0"/>
          <w:numId w:val="16"/>
        </w:numPr>
        <w:ind w:left="936" w:hanging="576"/>
        <w:jc w:val="both"/>
      </w:pPr>
      <w:bookmarkStart w:id="26" w:name="_Ref382990947"/>
      <w:r>
        <w:t>Lena H. McCain</w:t>
      </w:r>
      <w:r w:rsidRPr="00A829D8">
        <w:t xml:space="preserve">. </w:t>
      </w:r>
      <w:r>
        <w:t>An Explanation of Learning Theories and Their Application  in the Classroom: A Critical Perspective</w:t>
      </w:r>
      <w:r w:rsidRPr="00A829D8">
        <w:t xml:space="preserve">. [Online] </w:t>
      </w:r>
      <w:r>
        <w:t>A thesis submitted in partial fulfillment of the requirements for the degree of Bachelor of Arts in Social Sciences with a Specialization in Psychology at Shimer College. April 2013</w:t>
      </w:r>
      <w:bookmarkEnd w:id="26"/>
      <w:r>
        <w:t>.</w:t>
      </w:r>
    </w:p>
    <w:p w14:paraId="5FF59016" w14:textId="77777777" w:rsidR="00612DAA" w:rsidRPr="00A829D8" w:rsidRDefault="00612DAA" w:rsidP="00103C97">
      <w:pPr>
        <w:pStyle w:val="Odsekzoznamu"/>
        <w:numPr>
          <w:ilvl w:val="0"/>
          <w:numId w:val="16"/>
        </w:numPr>
        <w:ind w:left="936" w:hanging="576"/>
        <w:jc w:val="both"/>
      </w:pPr>
      <w:bookmarkStart w:id="27" w:name="_Ref101071075"/>
      <w:bookmarkStart w:id="28" w:name="_Ref102187123"/>
      <w:r>
        <w:t xml:space="preserve">Ane Qvortrup, Merete Wiberg, Gerd Christensen &amp; Mikala Hansbøl. </w:t>
      </w:r>
      <w:bookmarkEnd w:id="27"/>
      <w:bookmarkEnd w:id="28"/>
      <w:r>
        <w:t>On the Definition of Learning. [Online] University Press of Southern Denmark 2016.</w:t>
      </w:r>
    </w:p>
    <w:p w14:paraId="6AA59154" w14:textId="77777777" w:rsidR="00612DAA" w:rsidRDefault="00612DAA" w:rsidP="00103C97">
      <w:pPr>
        <w:pStyle w:val="Odsekzoznamu"/>
        <w:numPr>
          <w:ilvl w:val="0"/>
          <w:numId w:val="16"/>
        </w:numPr>
        <w:ind w:left="936" w:hanging="576"/>
        <w:jc w:val="both"/>
      </w:pPr>
      <w:r>
        <w:t>Knud Illeris.</w:t>
      </w:r>
      <w:r w:rsidRPr="0074118D">
        <w:t xml:space="preserve"> </w:t>
      </w:r>
      <w:r>
        <w:t>How We Learn - Learning and non-learning in school and beyond. This English edition published 2007 by Routledge 2 Park Square, Milton Park, Abingdon, Oxon, OX14 4RN.</w:t>
      </w:r>
    </w:p>
    <w:p w14:paraId="6CC52E96" w14:textId="77777777" w:rsidR="00612DAA" w:rsidRDefault="00612DAA" w:rsidP="00103C97">
      <w:pPr>
        <w:pStyle w:val="Odsekzoznamu"/>
        <w:numPr>
          <w:ilvl w:val="0"/>
          <w:numId w:val="16"/>
        </w:numPr>
        <w:ind w:left="936" w:hanging="576"/>
        <w:jc w:val="both"/>
      </w:pPr>
      <w:r>
        <w:t>Dr.William Dharmaraj. CENTRE FOR DISTANCE EDUCATION - LEARNING AND TEACHING. BHARATHIDASAN UNIVERSITY TIRUCHIRAPPALLI – 620 024 -</w:t>
      </w:r>
      <w:r w:rsidRPr="00F750A4">
        <w:t xml:space="preserve"> </w:t>
      </w:r>
      <w:r>
        <w:t>B.Ed. I YEAR.</w:t>
      </w:r>
    </w:p>
    <w:p w14:paraId="3D508502" w14:textId="292DBDA8" w:rsidR="0021121A" w:rsidRDefault="00612DAA" w:rsidP="00103C97">
      <w:pPr>
        <w:pStyle w:val="Odsekzoznamu"/>
        <w:numPr>
          <w:ilvl w:val="0"/>
          <w:numId w:val="16"/>
        </w:numPr>
        <w:ind w:left="936" w:hanging="576"/>
        <w:jc w:val="both"/>
      </w:pPr>
      <w:r>
        <w:t>Aouta Ghania. An Analysis of Some Internal and External Factors Influencing Learners’ Success in EFL The case of third year LMD students at Biskra University. Academic year: 2012/ 2013.</w:t>
      </w:r>
    </w:p>
    <w:p w14:paraId="2DC17D2F" w14:textId="15CE7AC5" w:rsidR="0021121A" w:rsidRDefault="00612DAA" w:rsidP="00103C97">
      <w:pPr>
        <w:pStyle w:val="Odsekzoznamu"/>
        <w:numPr>
          <w:ilvl w:val="0"/>
          <w:numId w:val="16"/>
        </w:numPr>
        <w:ind w:left="936" w:hanging="576"/>
        <w:jc w:val="both"/>
      </w:pPr>
      <w:r>
        <w:t>Peter Farbiak. Grafický výukový systém. Vysoké učení technické v Brne – Fakulta informačných technológií – ústav počítačové grafiky a multimédií. Bakalárska práca 2009 – Brno.</w:t>
      </w:r>
    </w:p>
    <w:p w14:paraId="6186F503" w14:textId="117261DD" w:rsidR="00612DAA" w:rsidRDefault="00612DAA" w:rsidP="00103C97">
      <w:pPr>
        <w:pStyle w:val="Odsekzoznamu"/>
        <w:numPr>
          <w:ilvl w:val="0"/>
          <w:numId w:val="16"/>
        </w:numPr>
        <w:ind w:left="936" w:hanging="576"/>
        <w:jc w:val="both"/>
      </w:pPr>
      <w:r>
        <w:t>Glenda Anthony and Margaret Walshaw. Effective pedagogy in mathematics – International academy of education.</w:t>
      </w:r>
    </w:p>
    <w:p w14:paraId="0A822F5A" w14:textId="45B79F2C" w:rsidR="0021121A" w:rsidRDefault="00612DAA" w:rsidP="00103C97">
      <w:pPr>
        <w:pStyle w:val="Odsekzoznamu"/>
        <w:numPr>
          <w:ilvl w:val="0"/>
          <w:numId w:val="16"/>
        </w:numPr>
        <w:ind w:left="936" w:hanging="576"/>
        <w:jc w:val="both"/>
      </w:pPr>
      <w:r>
        <w:t xml:space="preserve">Valerie J. Shute and Diego Zapata-Rivera. EDUCATIONAL MEASUREMENT AND INTELLIGENT SYSTEMS. </w:t>
      </w:r>
      <w:r w:rsidR="007C6535">
        <w:t>Florida State University, Tallahassee, FL 32306-4453. July 2007.</w:t>
      </w:r>
    </w:p>
    <w:p w14:paraId="175F72CD" w14:textId="0DD912CF" w:rsidR="00103C97" w:rsidRDefault="001E067C" w:rsidP="00103C97">
      <w:pPr>
        <w:pStyle w:val="Odsekzoznamu"/>
        <w:numPr>
          <w:ilvl w:val="0"/>
          <w:numId w:val="16"/>
        </w:numPr>
        <w:ind w:left="936" w:hanging="576"/>
        <w:jc w:val="both"/>
      </w:pPr>
      <w:r>
        <w:t xml:space="preserve">Thierry Karsenti. Artificial intelligence in education: The urgent need to prepare teachers for tomorrow’s schools. Université de Montréal (Canada) </w:t>
      </w:r>
      <w:r w:rsidR="00C1494D">
        <w:t>–</w:t>
      </w:r>
      <w:r>
        <w:t xml:space="preserve"> 2019</w:t>
      </w:r>
      <w:r w:rsidR="00C1494D">
        <w:t>.</w:t>
      </w:r>
    </w:p>
    <w:p w14:paraId="5BB33663" w14:textId="4E2DDED6" w:rsidR="00103C97" w:rsidRDefault="00103C97" w:rsidP="00103C97">
      <w:pPr>
        <w:pStyle w:val="Odsekzoznamu"/>
        <w:numPr>
          <w:ilvl w:val="0"/>
          <w:numId w:val="16"/>
        </w:numPr>
        <w:ind w:left="936" w:hanging="576"/>
        <w:jc w:val="both"/>
      </w:pPr>
      <w:r>
        <w:t>Peter Sinčák. Neurónové siete Inžiniersky prístup (1. diel). Katedra kybernetiky a umelej inteligencie Elektrotechnická fakulta Technická Univerzita Košice. 22. júla 1996.</w:t>
      </w:r>
    </w:p>
    <w:p w14:paraId="50CA9028" w14:textId="76D1CC43" w:rsidR="00A55DC6" w:rsidRDefault="00A55DC6" w:rsidP="00103C97">
      <w:pPr>
        <w:pStyle w:val="Odsekzoznamu"/>
        <w:numPr>
          <w:ilvl w:val="0"/>
          <w:numId w:val="16"/>
        </w:numPr>
        <w:ind w:left="936" w:hanging="576"/>
        <w:jc w:val="both"/>
      </w:pPr>
      <w:r>
        <w:t>Shai Shalev-Shwartz and Shai Ben-David</w:t>
      </w:r>
      <w:r>
        <w:t xml:space="preserve">. </w:t>
      </w:r>
      <w:r>
        <w:t>Understanding Machine Learning: From Theory to Algorithms</w:t>
      </w:r>
      <w:r>
        <w:t xml:space="preserve">. </w:t>
      </w:r>
      <w:r>
        <w:t>Cambridge University Press.</w:t>
      </w:r>
      <w:r w:rsidR="004F3B4A">
        <w:t xml:space="preserve"> </w:t>
      </w:r>
      <w:r w:rsidR="004F3B4A">
        <w:t>Published 2014</w:t>
      </w:r>
      <w:r w:rsidR="00043AC9">
        <w:t>.</w:t>
      </w:r>
    </w:p>
    <w:p w14:paraId="498CDDD3" w14:textId="0DBDD2EE" w:rsidR="00103C97" w:rsidRDefault="00103C97" w:rsidP="00103C97">
      <w:pPr>
        <w:pStyle w:val="Odsekzoznamu"/>
        <w:ind w:left="792"/>
        <w:jc w:val="both"/>
      </w:pPr>
    </w:p>
    <w:p w14:paraId="7F31CAF0" w14:textId="649A6951" w:rsidR="0021121A" w:rsidRDefault="0021121A" w:rsidP="0021121A">
      <w:pPr>
        <w:jc w:val="both"/>
      </w:pPr>
    </w:p>
    <w:p w14:paraId="39888D5B" w14:textId="2936FD32" w:rsidR="0021121A" w:rsidRDefault="0021121A" w:rsidP="0021121A">
      <w:pPr>
        <w:pStyle w:val="Odsekzoznamu"/>
        <w:jc w:val="both"/>
      </w:pPr>
    </w:p>
    <w:p w14:paraId="1AB03749" w14:textId="77777777" w:rsidR="0021121A" w:rsidRPr="00A829D8" w:rsidRDefault="0021121A" w:rsidP="0021121A">
      <w:pPr>
        <w:ind w:left="360"/>
        <w:jc w:val="both"/>
      </w:pPr>
    </w:p>
    <w:p w14:paraId="35E27B2E" w14:textId="47159A78" w:rsidR="001E06C0" w:rsidRPr="00535584" w:rsidRDefault="001E06C0" w:rsidP="00C87A9C">
      <w:pPr>
        <w:pStyle w:val="1Nadpis"/>
        <w:numPr>
          <w:ilvl w:val="0"/>
          <w:numId w:val="0"/>
        </w:numPr>
      </w:pPr>
    </w:p>
    <w:p w14:paraId="1E5CCE1B" w14:textId="18A1DDDA" w:rsidR="007708E7" w:rsidRPr="007708E7" w:rsidRDefault="007708E7" w:rsidP="00246597">
      <w:pPr>
        <w:pStyle w:val="1Nadpis"/>
        <w:numPr>
          <w:ilvl w:val="0"/>
          <w:numId w:val="0"/>
        </w:numPr>
      </w:pPr>
    </w:p>
    <w:p w14:paraId="43D7D30B" w14:textId="77777777" w:rsidR="007708E7" w:rsidRPr="007708E7" w:rsidRDefault="007708E7" w:rsidP="00BE6484">
      <w:pPr>
        <w:pStyle w:val="1Nadpis"/>
        <w:numPr>
          <w:ilvl w:val="0"/>
          <w:numId w:val="0"/>
        </w:numPr>
      </w:pPr>
    </w:p>
    <w:p w14:paraId="0F678889" w14:textId="4E3D246C" w:rsidR="00BE6484" w:rsidRPr="00CD0FD7" w:rsidRDefault="00BE6484" w:rsidP="00BE6484">
      <w:pPr>
        <w:pStyle w:val="1Nadpis"/>
        <w:numPr>
          <w:ilvl w:val="0"/>
          <w:numId w:val="0"/>
        </w:numPr>
        <w:rPr>
          <w:color w:val="FF0000"/>
        </w:rPr>
      </w:pPr>
    </w:p>
    <w:p w14:paraId="733E2221" w14:textId="77777777" w:rsidR="00084EDD" w:rsidRPr="00A829D8" w:rsidRDefault="00084EDD" w:rsidP="00084EDD">
      <w:pPr>
        <w:pStyle w:val="1Nadpis"/>
        <w:numPr>
          <w:ilvl w:val="0"/>
          <w:numId w:val="0"/>
        </w:numPr>
        <w:ind w:left="360" w:hanging="360"/>
      </w:pPr>
      <w:bookmarkStart w:id="29" w:name="_Toc30149461"/>
      <w:r w:rsidRPr="00A829D8">
        <w:lastRenderedPageBreak/>
        <w:t>Prílohy</w:t>
      </w:r>
      <w:bookmarkEnd w:id="29"/>
    </w:p>
    <w:p w14:paraId="31B0357D" w14:textId="77777777" w:rsidR="00084EDD" w:rsidRPr="00A829D8" w:rsidRDefault="00084EDD" w:rsidP="00084EDD">
      <w:pPr>
        <w:jc w:val="both"/>
      </w:pPr>
      <w:r w:rsidRPr="00A829D8">
        <w:t>Príloha A:</w:t>
      </w:r>
      <w:r w:rsidRPr="00A829D8">
        <w:tab/>
        <w:t>CD médium – diplomová práca v elektronickej podobe, prílohy v elektronickej podobe.</w:t>
      </w:r>
      <w:r w:rsidR="00980C3D" w:rsidRPr="00A829D8">
        <w:t xml:space="preserve"> CD je spravidla grafické s logom univerzity a fakulty. Pozri </w:t>
      </w:r>
      <w:r w:rsidR="00886638" w:rsidRPr="00A829D8">
        <w:t>. Tieto CD robia v Univerzitnej knižnici TUKE.</w:t>
      </w:r>
    </w:p>
    <w:p w14:paraId="5000CCA8" w14:textId="77777777" w:rsidR="00084EDD" w:rsidRPr="00A829D8" w:rsidRDefault="00084EDD" w:rsidP="00084EDD">
      <w:pPr>
        <w:jc w:val="both"/>
      </w:pPr>
      <w:r w:rsidRPr="00A829D8">
        <w:t>Príloha B:</w:t>
      </w:r>
      <w:r w:rsidRPr="00A829D8">
        <w:tab/>
        <w:t>Používateľská príručka</w:t>
      </w:r>
    </w:p>
    <w:p w14:paraId="49B8377A" w14:textId="77777777" w:rsidR="00084EDD" w:rsidRPr="00A829D8" w:rsidRDefault="00084EDD" w:rsidP="00084EDD">
      <w:pPr>
        <w:jc w:val="both"/>
      </w:pPr>
      <w:r w:rsidRPr="00A829D8">
        <w:t>Príloha C:</w:t>
      </w:r>
      <w:r w:rsidRPr="00A829D8">
        <w:tab/>
        <w:t>Systémová príručka</w:t>
      </w:r>
    </w:p>
    <w:p w14:paraId="3B35131F" w14:textId="77777777" w:rsidR="00084EDD" w:rsidRPr="00A829D8" w:rsidRDefault="00084EDD" w:rsidP="00084EDD">
      <w:pPr>
        <w:jc w:val="both"/>
      </w:pPr>
    </w:p>
    <w:p w14:paraId="7E2B50E4" w14:textId="77777777" w:rsidR="00084EDD" w:rsidRPr="00A829D8" w:rsidRDefault="00084EDD" w:rsidP="00084EDD">
      <w:pPr>
        <w:jc w:val="both"/>
      </w:pPr>
      <w:r w:rsidRPr="00A829D8">
        <w:t xml:space="preserve">Táto časť diplomovej práce je povinná a obsahuje zoznam všetkých príloh vrátané elektronických nosičov. Názvy príloh v zozname musia byt’ zhodné s názvami uvedenými na príslušných prílohách. Tlačené prílohy majú na prvej strane identifikačné údaje – informácie zhodné s titulnou stranou diplomovej práce doplnené o názov príslušnej prílohy (Systémová príručka, Používateľská príručka). Identifikačné údaje sú aj na priložených diskoch alebo disketách. Ak je médií viac, sú označené aj číselne v tvare I/N, kde I je poradové číslo a N je celkový počet daných médií. </w:t>
      </w:r>
    </w:p>
    <w:p w14:paraId="5ECB49B7" w14:textId="77777777" w:rsidR="00084EDD" w:rsidRPr="00A829D8" w:rsidRDefault="00084EDD" w:rsidP="00084EDD">
      <w:pPr>
        <w:jc w:val="both"/>
      </w:pPr>
      <w:r w:rsidRPr="00A829D8">
        <w:t>Každá príloha začína na novej strane a je označená samostatným písmenom (Príloha A, Príloha B, ...). Číslovanie strán príloh nadväzuje na číslovanie strán v hlavnom texte.</w:t>
      </w:r>
    </w:p>
    <w:p w14:paraId="37D7DA4E" w14:textId="77777777" w:rsidR="00084EDD" w:rsidRPr="00A829D8" w:rsidRDefault="00770925" w:rsidP="00B10708">
      <w:pPr>
        <w:jc w:val="center"/>
      </w:pPr>
      <w:r w:rsidRPr="00A829D8">
        <w:rPr>
          <w:noProof/>
          <w:lang w:eastAsia="sk-SK"/>
        </w:rPr>
        <w:drawing>
          <wp:inline distT="0" distB="0" distL="0" distR="0" wp14:anchorId="566E0DEF" wp14:editId="57195BA5">
            <wp:extent cx="3553818" cy="3553818"/>
            <wp:effectExtent l="0" t="0" r="8890" b="889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53818" cy="3553818"/>
                    </a:xfrm>
                    <a:prstGeom prst="rect">
                      <a:avLst/>
                    </a:prstGeom>
                  </pic:spPr>
                </pic:pic>
              </a:graphicData>
            </a:graphic>
          </wp:inline>
        </w:drawing>
      </w:r>
    </w:p>
    <w:p w14:paraId="6EDEC098" w14:textId="4587B8C9" w:rsidR="005812F6" w:rsidRPr="00A829D8" w:rsidRDefault="00980C3D" w:rsidP="00980C3D">
      <w:pPr>
        <w:pStyle w:val="Popis"/>
      </w:pPr>
      <w:bookmarkStart w:id="30" w:name="_Toc28089406"/>
      <w:r w:rsidRPr="00A829D8">
        <w:t xml:space="preserve">Obr. </w:t>
      </w:r>
      <w:r w:rsidR="00FF669D">
        <w:fldChar w:fldCharType="begin"/>
      </w:r>
      <w:r w:rsidR="00FF669D">
        <w:instrText xml:space="preserve"> SEQ Obr. \* ARABIC </w:instrText>
      </w:r>
      <w:r w:rsidR="00FF669D">
        <w:fldChar w:fldCharType="separate"/>
      </w:r>
      <w:r w:rsidR="005D42DB">
        <w:rPr>
          <w:noProof/>
        </w:rPr>
        <w:t>4</w:t>
      </w:r>
      <w:r w:rsidR="00FF669D">
        <w:rPr>
          <w:noProof/>
        </w:rPr>
        <w:fldChar w:fldCharType="end"/>
      </w:r>
      <w:r w:rsidRPr="00A829D8">
        <w:t xml:space="preserve"> Obrázok grafického CD média</w:t>
      </w:r>
      <w:bookmarkEnd w:id="30"/>
    </w:p>
    <w:sectPr w:rsidR="005812F6" w:rsidRPr="00A829D8" w:rsidSect="00764113">
      <w:headerReference w:type="default" r:id="rId16"/>
      <w:footerReference w:type="default" r:id="rId17"/>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4A790F" w14:textId="77777777" w:rsidR="00FF669D" w:rsidRDefault="00FF669D" w:rsidP="00DB0F9F">
      <w:pPr>
        <w:spacing w:after="0" w:line="240" w:lineRule="auto"/>
      </w:pPr>
      <w:r>
        <w:separator/>
      </w:r>
    </w:p>
  </w:endnote>
  <w:endnote w:type="continuationSeparator" w:id="0">
    <w:p w14:paraId="5328BB3F" w14:textId="77777777" w:rsidR="00FF669D" w:rsidRDefault="00FF669D"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92253"/>
      <w:docPartObj>
        <w:docPartGallery w:val="Page Numbers (Bottom of Page)"/>
        <w:docPartUnique/>
      </w:docPartObj>
    </w:sdtPr>
    <w:sdtEndPr/>
    <w:sdtContent>
      <w:p w14:paraId="62D47ED5" w14:textId="77777777" w:rsidR="004149E1" w:rsidRDefault="004149E1">
        <w:pPr>
          <w:pStyle w:val="Pta"/>
          <w:jc w:val="center"/>
        </w:pPr>
        <w:r>
          <w:rPr>
            <w:noProof/>
            <w:lang w:eastAsia="sk-SK"/>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Pr>
            <w:noProof/>
          </w:rPr>
          <w:t>23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12F3C" w14:textId="77777777" w:rsidR="00FF669D" w:rsidRDefault="00FF669D" w:rsidP="00DB0F9F">
      <w:pPr>
        <w:spacing w:after="0" w:line="240" w:lineRule="auto"/>
      </w:pPr>
      <w:r>
        <w:separator/>
      </w:r>
    </w:p>
  </w:footnote>
  <w:footnote w:type="continuationSeparator" w:id="0">
    <w:p w14:paraId="59AE77E4" w14:textId="77777777" w:rsidR="00FF669D" w:rsidRDefault="00FF669D" w:rsidP="00DB0F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F41FF" w14:textId="77777777" w:rsidR="004149E1" w:rsidRDefault="004149E1">
    <w:pPr>
      <w:pStyle w:val="Hlavika"/>
    </w:pPr>
    <w:r>
      <w:rPr>
        <w:noProof/>
        <w:lang w:eastAsia="sk-SK"/>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Skratka fakulty</w:t>
    </w:r>
    <w:r>
      <w:ptab w:relativeTo="margin" w:alignment="center" w:leader="none"/>
    </w:r>
    <w:r>
      <w:ptab w:relativeTo="margin" w:alignment="right" w:leader="none"/>
    </w:r>
    <w:r>
      <w:t>Skratka katedry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7E60"/>
    <w:multiLevelType w:val="hybridMultilevel"/>
    <w:tmpl w:val="1D4C4DB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3BB5678"/>
    <w:multiLevelType w:val="hybridMultilevel"/>
    <w:tmpl w:val="1B38AD24"/>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4D210B6"/>
    <w:multiLevelType w:val="hybridMultilevel"/>
    <w:tmpl w:val="84286E30"/>
    <w:lvl w:ilvl="0" w:tplc="041B0001">
      <w:start w:val="1"/>
      <w:numFmt w:val="bullet"/>
      <w:lvlText w:val=""/>
      <w:lvlJc w:val="left"/>
      <w:pPr>
        <w:ind w:left="1440" w:hanging="360"/>
      </w:pPr>
      <w:rPr>
        <w:rFonts w:ascii="Symbol" w:hAnsi="Symbol" w:hint="default"/>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4" w15:restartNumberingAfterBreak="0">
    <w:nsid w:val="06A93415"/>
    <w:multiLevelType w:val="hybridMultilevel"/>
    <w:tmpl w:val="366EAC7E"/>
    <w:lvl w:ilvl="0" w:tplc="181E8FF6">
      <w:start w:val="1"/>
      <w:numFmt w:val="decimal"/>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5" w15:restartNumberingAfterBreak="0">
    <w:nsid w:val="07A331C5"/>
    <w:multiLevelType w:val="hybridMultilevel"/>
    <w:tmpl w:val="3032600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0844464A"/>
    <w:multiLevelType w:val="hybridMultilevel"/>
    <w:tmpl w:val="A712F61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089F64D2"/>
    <w:multiLevelType w:val="hybridMultilevel"/>
    <w:tmpl w:val="D420584E"/>
    <w:lvl w:ilvl="0" w:tplc="F8C41898">
      <w:start w:val="1"/>
      <w:numFmt w:val="decimal"/>
      <w:lvlText w:val="%1."/>
      <w:lvlJc w:val="left"/>
      <w:pPr>
        <w:ind w:left="555" w:hanging="360"/>
      </w:pPr>
      <w:rPr>
        <w:rFonts w:hint="default"/>
      </w:rPr>
    </w:lvl>
    <w:lvl w:ilvl="1" w:tplc="041B0019" w:tentative="1">
      <w:start w:val="1"/>
      <w:numFmt w:val="lowerLetter"/>
      <w:lvlText w:val="%2."/>
      <w:lvlJc w:val="left"/>
      <w:pPr>
        <w:ind w:left="1275" w:hanging="360"/>
      </w:pPr>
    </w:lvl>
    <w:lvl w:ilvl="2" w:tplc="041B001B" w:tentative="1">
      <w:start w:val="1"/>
      <w:numFmt w:val="lowerRoman"/>
      <w:lvlText w:val="%3."/>
      <w:lvlJc w:val="right"/>
      <w:pPr>
        <w:ind w:left="1995" w:hanging="180"/>
      </w:pPr>
    </w:lvl>
    <w:lvl w:ilvl="3" w:tplc="041B000F" w:tentative="1">
      <w:start w:val="1"/>
      <w:numFmt w:val="decimal"/>
      <w:lvlText w:val="%4."/>
      <w:lvlJc w:val="left"/>
      <w:pPr>
        <w:ind w:left="2715" w:hanging="360"/>
      </w:pPr>
    </w:lvl>
    <w:lvl w:ilvl="4" w:tplc="041B0019" w:tentative="1">
      <w:start w:val="1"/>
      <w:numFmt w:val="lowerLetter"/>
      <w:lvlText w:val="%5."/>
      <w:lvlJc w:val="left"/>
      <w:pPr>
        <w:ind w:left="3435" w:hanging="360"/>
      </w:pPr>
    </w:lvl>
    <w:lvl w:ilvl="5" w:tplc="041B001B" w:tentative="1">
      <w:start w:val="1"/>
      <w:numFmt w:val="lowerRoman"/>
      <w:lvlText w:val="%6."/>
      <w:lvlJc w:val="right"/>
      <w:pPr>
        <w:ind w:left="4155" w:hanging="180"/>
      </w:pPr>
    </w:lvl>
    <w:lvl w:ilvl="6" w:tplc="041B000F" w:tentative="1">
      <w:start w:val="1"/>
      <w:numFmt w:val="decimal"/>
      <w:lvlText w:val="%7."/>
      <w:lvlJc w:val="left"/>
      <w:pPr>
        <w:ind w:left="4875" w:hanging="360"/>
      </w:pPr>
    </w:lvl>
    <w:lvl w:ilvl="7" w:tplc="041B0019" w:tentative="1">
      <w:start w:val="1"/>
      <w:numFmt w:val="lowerLetter"/>
      <w:lvlText w:val="%8."/>
      <w:lvlJc w:val="left"/>
      <w:pPr>
        <w:ind w:left="5595" w:hanging="360"/>
      </w:pPr>
    </w:lvl>
    <w:lvl w:ilvl="8" w:tplc="041B001B" w:tentative="1">
      <w:start w:val="1"/>
      <w:numFmt w:val="lowerRoman"/>
      <w:lvlText w:val="%9."/>
      <w:lvlJc w:val="right"/>
      <w:pPr>
        <w:ind w:left="6315" w:hanging="180"/>
      </w:pPr>
    </w:lvl>
  </w:abstractNum>
  <w:abstractNum w:abstractNumId="8" w15:restartNumberingAfterBreak="0">
    <w:nsid w:val="094959F7"/>
    <w:multiLevelType w:val="hybridMultilevel"/>
    <w:tmpl w:val="DAB04264"/>
    <w:lvl w:ilvl="0" w:tplc="041B0001">
      <w:start w:val="1"/>
      <w:numFmt w:val="bullet"/>
      <w:lvlText w:val=""/>
      <w:lvlJc w:val="left"/>
      <w:pPr>
        <w:ind w:left="720" w:hanging="360"/>
      </w:pPr>
      <w:rPr>
        <w:rFonts w:ascii="Symbol" w:hAnsi="Symbol"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09A708F4"/>
    <w:multiLevelType w:val="hybridMultilevel"/>
    <w:tmpl w:val="4E428C1A"/>
    <w:lvl w:ilvl="0" w:tplc="93A6F1F6">
      <w:start w:val="1"/>
      <w:numFmt w:val="decimal"/>
      <w:lvlText w:val="[%1]."/>
      <w:lvlJc w:val="left"/>
      <w:pPr>
        <w:ind w:left="1440" w:hanging="360"/>
      </w:pPr>
      <w:rPr>
        <w:rFonts w:hint="default"/>
      </w:r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10" w15:restartNumberingAfterBreak="0">
    <w:nsid w:val="11A87AA3"/>
    <w:multiLevelType w:val="hybridMultilevel"/>
    <w:tmpl w:val="3190E8B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134E5045"/>
    <w:multiLevelType w:val="hybridMultilevel"/>
    <w:tmpl w:val="71761B84"/>
    <w:lvl w:ilvl="0" w:tplc="041B0001">
      <w:start w:val="1"/>
      <w:numFmt w:val="bullet"/>
      <w:lvlText w:val=""/>
      <w:lvlJc w:val="left"/>
      <w:pPr>
        <w:ind w:left="768" w:hanging="360"/>
      </w:pPr>
      <w:rPr>
        <w:rFonts w:ascii="Symbol" w:hAnsi="Symbol" w:hint="default"/>
      </w:rPr>
    </w:lvl>
    <w:lvl w:ilvl="1" w:tplc="041B0003" w:tentative="1">
      <w:start w:val="1"/>
      <w:numFmt w:val="bullet"/>
      <w:lvlText w:val="o"/>
      <w:lvlJc w:val="left"/>
      <w:pPr>
        <w:ind w:left="1488" w:hanging="360"/>
      </w:pPr>
      <w:rPr>
        <w:rFonts w:ascii="Courier New" w:hAnsi="Courier New" w:cs="Courier New" w:hint="default"/>
      </w:rPr>
    </w:lvl>
    <w:lvl w:ilvl="2" w:tplc="041B0005" w:tentative="1">
      <w:start w:val="1"/>
      <w:numFmt w:val="bullet"/>
      <w:lvlText w:val=""/>
      <w:lvlJc w:val="left"/>
      <w:pPr>
        <w:ind w:left="2208" w:hanging="360"/>
      </w:pPr>
      <w:rPr>
        <w:rFonts w:ascii="Wingdings" w:hAnsi="Wingdings" w:hint="default"/>
      </w:rPr>
    </w:lvl>
    <w:lvl w:ilvl="3" w:tplc="041B0001" w:tentative="1">
      <w:start w:val="1"/>
      <w:numFmt w:val="bullet"/>
      <w:lvlText w:val=""/>
      <w:lvlJc w:val="left"/>
      <w:pPr>
        <w:ind w:left="2928" w:hanging="360"/>
      </w:pPr>
      <w:rPr>
        <w:rFonts w:ascii="Symbol" w:hAnsi="Symbol" w:hint="default"/>
      </w:rPr>
    </w:lvl>
    <w:lvl w:ilvl="4" w:tplc="041B0003" w:tentative="1">
      <w:start w:val="1"/>
      <w:numFmt w:val="bullet"/>
      <w:lvlText w:val="o"/>
      <w:lvlJc w:val="left"/>
      <w:pPr>
        <w:ind w:left="3648" w:hanging="360"/>
      </w:pPr>
      <w:rPr>
        <w:rFonts w:ascii="Courier New" w:hAnsi="Courier New" w:cs="Courier New" w:hint="default"/>
      </w:rPr>
    </w:lvl>
    <w:lvl w:ilvl="5" w:tplc="041B0005" w:tentative="1">
      <w:start w:val="1"/>
      <w:numFmt w:val="bullet"/>
      <w:lvlText w:val=""/>
      <w:lvlJc w:val="left"/>
      <w:pPr>
        <w:ind w:left="4368" w:hanging="360"/>
      </w:pPr>
      <w:rPr>
        <w:rFonts w:ascii="Wingdings" w:hAnsi="Wingdings" w:hint="default"/>
      </w:rPr>
    </w:lvl>
    <w:lvl w:ilvl="6" w:tplc="041B0001" w:tentative="1">
      <w:start w:val="1"/>
      <w:numFmt w:val="bullet"/>
      <w:lvlText w:val=""/>
      <w:lvlJc w:val="left"/>
      <w:pPr>
        <w:ind w:left="5088" w:hanging="360"/>
      </w:pPr>
      <w:rPr>
        <w:rFonts w:ascii="Symbol" w:hAnsi="Symbol" w:hint="default"/>
      </w:rPr>
    </w:lvl>
    <w:lvl w:ilvl="7" w:tplc="041B0003" w:tentative="1">
      <w:start w:val="1"/>
      <w:numFmt w:val="bullet"/>
      <w:lvlText w:val="o"/>
      <w:lvlJc w:val="left"/>
      <w:pPr>
        <w:ind w:left="5808" w:hanging="360"/>
      </w:pPr>
      <w:rPr>
        <w:rFonts w:ascii="Courier New" w:hAnsi="Courier New" w:cs="Courier New" w:hint="default"/>
      </w:rPr>
    </w:lvl>
    <w:lvl w:ilvl="8" w:tplc="041B0005" w:tentative="1">
      <w:start w:val="1"/>
      <w:numFmt w:val="bullet"/>
      <w:lvlText w:val=""/>
      <w:lvlJc w:val="left"/>
      <w:pPr>
        <w:ind w:left="6528" w:hanging="360"/>
      </w:pPr>
      <w:rPr>
        <w:rFonts w:ascii="Wingdings" w:hAnsi="Wingdings" w:hint="default"/>
      </w:rPr>
    </w:lvl>
  </w:abstractNum>
  <w:abstractNum w:abstractNumId="12" w15:restartNumberingAfterBreak="0">
    <w:nsid w:val="1DEB6B05"/>
    <w:multiLevelType w:val="hybridMultilevel"/>
    <w:tmpl w:val="E5466D6A"/>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236D4D0F"/>
    <w:multiLevelType w:val="hybridMultilevel"/>
    <w:tmpl w:val="0AE8E9B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23E82299"/>
    <w:multiLevelType w:val="hybridMultilevel"/>
    <w:tmpl w:val="1D8260E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31960E05"/>
    <w:multiLevelType w:val="hybridMultilevel"/>
    <w:tmpl w:val="2780B35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351067A4"/>
    <w:multiLevelType w:val="hybridMultilevel"/>
    <w:tmpl w:val="764CE180"/>
    <w:lvl w:ilvl="0" w:tplc="2B8E59CC">
      <w:numFmt w:val="bullet"/>
      <w:lvlText w:val="•"/>
      <w:lvlJc w:val="left"/>
      <w:pPr>
        <w:ind w:left="1425" w:hanging="705"/>
      </w:pPr>
      <w:rPr>
        <w:rFonts w:ascii="Calibri" w:eastAsiaTheme="minorHAnsi" w:hAnsi="Calibri" w:cstheme="minorBidi"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7" w15:restartNumberingAfterBreak="0">
    <w:nsid w:val="37B974B2"/>
    <w:multiLevelType w:val="hybridMultilevel"/>
    <w:tmpl w:val="2BF4843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381409B9"/>
    <w:multiLevelType w:val="hybridMultilevel"/>
    <w:tmpl w:val="52DC12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38851734"/>
    <w:multiLevelType w:val="hybridMultilevel"/>
    <w:tmpl w:val="BE52E9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39577332"/>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0110015"/>
    <w:multiLevelType w:val="multilevel"/>
    <w:tmpl w:val="779AE7EE"/>
    <w:lvl w:ilvl="0">
      <w:start w:val="1"/>
      <w:numFmt w:val="decimal"/>
      <w:pStyle w:val="1Nadpis"/>
      <w:lvlText w:val="%1."/>
      <w:lvlJc w:val="left"/>
      <w:pPr>
        <w:ind w:left="360" w:hanging="360"/>
      </w:pPr>
    </w:lvl>
    <w:lvl w:ilvl="1">
      <w:start w:val="1"/>
      <w:numFmt w:val="decimal"/>
      <w:pStyle w:val="2Nadpis"/>
      <w:lvlText w:val="%1.%2."/>
      <w:lvlJc w:val="left"/>
      <w:pPr>
        <w:ind w:left="792" w:hanging="432"/>
      </w:p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4372B69"/>
    <w:multiLevelType w:val="hybridMultilevel"/>
    <w:tmpl w:val="10BE8724"/>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3" w15:restartNumberingAfterBreak="0">
    <w:nsid w:val="4934030B"/>
    <w:multiLevelType w:val="hybridMultilevel"/>
    <w:tmpl w:val="4468D5DA"/>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53E82B08"/>
    <w:multiLevelType w:val="hybridMultilevel"/>
    <w:tmpl w:val="3D900F0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58114145"/>
    <w:multiLevelType w:val="hybridMultilevel"/>
    <w:tmpl w:val="8610782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15:restartNumberingAfterBreak="0">
    <w:nsid w:val="5CE808BF"/>
    <w:multiLevelType w:val="hybridMultilevel"/>
    <w:tmpl w:val="F86020FA"/>
    <w:lvl w:ilvl="0" w:tplc="93A6F1F6">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7" w15:restartNumberingAfterBreak="0">
    <w:nsid w:val="5EDB2F68"/>
    <w:multiLevelType w:val="hybridMultilevel"/>
    <w:tmpl w:val="E968DA7C"/>
    <w:lvl w:ilvl="0" w:tplc="F8C41898">
      <w:start w:val="1"/>
      <w:numFmt w:val="decimal"/>
      <w:lvlText w:val="%1."/>
      <w:lvlJc w:val="left"/>
      <w:pPr>
        <w:ind w:left="555"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8" w15:restartNumberingAfterBreak="0">
    <w:nsid w:val="615843A3"/>
    <w:multiLevelType w:val="hybridMultilevel"/>
    <w:tmpl w:val="FE08257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15:restartNumberingAfterBreak="0">
    <w:nsid w:val="662B3A6D"/>
    <w:multiLevelType w:val="hybridMultilevel"/>
    <w:tmpl w:val="30EAE590"/>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30" w15:restartNumberingAfterBreak="0">
    <w:nsid w:val="6721272C"/>
    <w:multiLevelType w:val="hybridMultilevel"/>
    <w:tmpl w:val="D9ECEBC4"/>
    <w:lvl w:ilvl="0" w:tplc="93A6F1F6">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1" w15:restartNumberingAfterBreak="0">
    <w:nsid w:val="677668C9"/>
    <w:multiLevelType w:val="hybridMultilevel"/>
    <w:tmpl w:val="46DCDCEE"/>
    <w:lvl w:ilvl="0" w:tplc="93A6F1F6">
      <w:start w:val="1"/>
      <w:numFmt w:val="decimal"/>
      <w:lvlText w:val="[%1]."/>
      <w:lvlJc w:val="left"/>
      <w:pPr>
        <w:ind w:left="1080" w:hanging="360"/>
      </w:pPr>
      <w:rPr>
        <w:rFonts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32" w15:restartNumberingAfterBreak="0">
    <w:nsid w:val="6D1E7809"/>
    <w:multiLevelType w:val="hybridMultilevel"/>
    <w:tmpl w:val="9978012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3" w15:restartNumberingAfterBreak="0">
    <w:nsid w:val="6E1B49E8"/>
    <w:multiLevelType w:val="hybridMultilevel"/>
    <w:tmpl w:val="27C64A1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4" w15:restartNumberingAfterBreak="0">
    <w:nsid w:val="77D2125D"/>
    <w:multiLevelType w:val="hybridMultilevel"/>
    <w:tmpl w:val="71E4BB1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5" w15:restartNumberingAfterBreak="0">
    <w:nsid w:val="793700AC"/>
    <w:multiLevelType w:val="hybridMultilevel"/>
    <w:tmpl w:val="D128942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1"/>
  </w:num>
  <w:num w:numId="2">
    <w:abstractNumId w:val="20"/>
  </w:num>
  <w:num w:numId="3">
    <w:abstractNumId w:val="18"/>
  </w:num>
  <w:num w:numId="4">
    <w:abstractNumId w:val="23"/>
  </w:num>
  <w:num w:numId="5">
    <w:abstractNumId w:val="16"/>
  </w:num>
  <w:num w:numId="6">
    <w:abstractNumId w:val="12"/>
  </w:num>
  <w:num w:numId="7">
    <w:abstractNumId w:val="2"/>
  </w:num>
  <w:num w:numId="8">
    <w:abstractNumId w:val="15"/>
  </w:num>
  <w:num w:numId="9">
    <w:abstractNumId w:val="6"/>
  </w:num>
  <w:num w:numId="10">
    <w:abstractNumId w:val="7"/>
  </w:num>
  <w:num w:numId="11">
    <w:abstractNumId w:val="28"/>
  </w:num>
  <w:num w:numId="12">
    <w:abstractNumId w:val="27"/>
  </w:num>
  <w:num w:numId="13">
    <w:abstractNumId w:val="17"/>
  </w:num>
  <w:num w:numId="14">
    <w:abstractNumId w:val="35"/>
  </w:num>
  <w:num w:numId="15">
    <w:abstractNumId w:val="10"/>
  </w:num>
  <w:num w:numId="16">
    <w:abstractNumId w:val="26"/>
  </w:num>
  <w:num w:numId="17">
    <w:abstractNumId w:val="1"/>
  </w:num>
  <w:num w:numId="18">
    <w:abstractNumId w:val="33"/>
  </w:num>
  <w:num w:numId="19">
    <w:abstractNumId w:val="4"/>
  </w:num>
  <w:num w:numId="20">
    <w:abstractNumId w:val="3"/>
  </w:num>
  <w:num w:numId="21">
    <w:abstractNumId w:val="34"/>
  </w:num>
  <w:num w:numId="22">
    <w:abstractNumId w:val="8"/>
  </w:num>
  <w:num w:numId="23">
    <w:abstractNumId w:val="29"/>
  </w:num>
  <w:num w:numId="24">
    <w:abstractNumId w:val="11"/>
  </w:num>
  <w:num w:numId="25">
    <w:abstractNumId w:val="0"/>
  </w:num>
  <w:num w:numId="26">
    <w:abstractNumId w:val="19"/>
  </w:num>
  <w:num w:numId="27">
    <w:abstractNumId w:val="13"/>
  </w:num>
  <w:num w:numId="28">
    <w:abstractNumId w:val="25"/>
  </w:num>
  <w:num w:numId="29">
    <w:abstractNumId w:val="22"/>
  </w:num>
  <w:num w:numId="30">
    <w:abstractNumId w:val="31"/>
  </w:num>
  <w:num w:numId="31">
    <w:abstractNumId w:val="24"/>
  </w:num>
  <w:num w:numId="32">
    <w:abstractNumId w:val="9"/>
  </w:num>
  <w:num w:numId="33">
    <w:abstractNumId w:val="30"/>
  </w:num>
  <w:num w:numId="34">
    <w:abstractNumId w:val="32"/>
  </w:num>
  <w:num w:numId="35">
    <w:abstractNumId w:val="5"/>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8F2"/>
    <w:rsid w:val="00000E89"/>
    <w:rsid w:val="000035F4"/>
    <w:rsid w:val="0000657B"/>
    <w:rsid w:val="0000781B"/>
    <w:rsid w:val="0001271F"/>
    <w:rsid w:val="000143FD"/>
    <w:rsid w:val="000209A6"/>
    <w:rsid w:val="00026673"/>
    <w:rsid w:val="00027ECC"/>
    <w:rsid w:val="0003027F"/>
    <w:rsid w:val="00030E8E"/>
    <w:rsid w:val="000345FC"/>
    <w:rsid w:val="00043AC9"/>
    <w:rsid w:val="00053DD8"/>
    <w:rsid w:val="00054E4C"/>
    <w:rsid w:val="0005504F"/>
    <w:rsid w:val="00061334"/>
    <w:rsid w:val="00063099"/>
    <w:rsid w:val="00065B60"/>
    <w:rsid w:val="000737BB"/>
    <w:rsid w:val="00077432"/>
    <w:rsid w:val="00077F00"/>
    <w:rsid w:val="0008062E"/>
    <w:rsid w:val="00081774"/>
    <w:rsid w:val="000845F5"/>
    <w:rsid w:val="00084EDD"/>
    <w:rsid w:val="000872F8"/>
    <w:rsid w:val="000937E2"/>
    <w:rsid w:val="00095420"/>
    <w:rsid w:val="0009643E"/>
    <w:rsid w:val="00097089"/>
    <w:rsid w:val="000A081A"/>
    <w:rsid w:val="000A0B59"/>
    <w:rsid w:val="000A2417"/>
    <w:rsid w:val="000A7F01"/>
    <w:rsid w:val="000B5B75"/>
    <w:rsid w:val="000B7F14"/>
    <w:rsid w:val="000C3AE8"/>
    <w:rsid w:val="000C72DC"/>
    <w:rsid w:val="000D307D"/>
    <w:rsid w:val="000D38D2"/>
    <w:rsid w:val="000D391D"/>
    <w:rsid w:val="000D7300"/>
    <w:rsid w:val="000E1D7D"/>
    <w:rsid w:val="000E3B7C"/>
    <w:rsid w:val="000E675A"/>
    <w:rsid w:val="000F4381"/>
    <w:rsid w:val="00103923"/>
    <w:rsid w:val="00103C97"/>
    <w:rsid w:val="00106062"/>
    <w:rsid w:val="00114315"/>
    <w:rsid w:val="00120894"/>
    <w:rsid w:val="001247FE"/>
    <w:rsid w:val="00135441"/>
    <w:rsid w:val="001354F8"/>
    <w:rsid w:val="00137512"/>
    <w:rsid w:val="00140688"/>
    <w:rsid w:val="001408AD"/>
    <w:rsid w:val="00141F1E"/>
    <w:rsid w:val="00146E15"/>
    <w:rsid w:val="001477F1"/>
    <w:rsid w:val="00151121"/>
    <w:rsid w:val="0015321A"/>
    <w:rsid w:val="00153A4C"/>
    <w:rsid w:val="001622A3"/>
    <w:rsid w:val="0016242B"/>
    <w:rsid w:val="001717F7"/>
    <w:rsid w:val="00171C96"/>
    <w:rsid w:val="00171EEF"/>
    <w:rsid w:val="001743D6"/>
    <w:rsid w:val="00182468"/>
    <w:rsid w:val="00191348"/>
    <w:rsid w:val="001948C9"/>
    <w:rsid w:val="0019537F"/>
    <w:rsid w:val="00197B25"/>
    <w:rsid w:val="001A23A6"/>
    <w:rsid w:val="001A56C0"/>
    <w:rsid w:val="001A680A"/>
    <w:rsid w:val="001A7F38"/>
    <w:rsid w:val="001C4291"/>
    <w:rsid w:val="001D3477"/>
    <w:rsid w:val="001D54AF"/>
    <w:rsid w:val="001D632A"/>
    <w:rsid w:val="001E067C"/>
    <w:rsid w:val="001E06C0"/>
    <w:rsid w:val="001E2B54"/>
    <w:rsid w:val="001E3C7C"/>
    <w:rsid w:val="001F5626"/>
    <w:rsid w:val="001F79A8"/>
    <w:rsid w:val="00206D23"/>
    <w:rsid w:val="00210621"/>
    <w:rsid w:val="00210ACA"/>
    <w:rsid w:val="0021121A"/>
    <w:rsid w:val="00220EE3"/>
    <w:rsid w:val="00221FB6"/>
    <w:rsid w:val="00232338"/>
    <w:rsid w:val="00246597"/>
    <w:rsid w:val="002561D4"/>
    <w:rsid w:val="00261451"/>
    <w:rsid w:val="002650E4"/>
    <w:rsid w:val="0026585A"/>
    <w:rsid w:val="002659BB"/>
    <w:rsid w:val="00270640"/>
    <w:rsid w:val="0027573C"/>
    <w:rsid w:val="002761D0"/>
    <w:rsid w:val="00281303"/>
    <w:rsid w:val="00281A87"/>
    <w:rsid w:val="00290DBE"/>
    <w:rsid w:val="00293CD5"/>
    <w:rsid w:val="00294814"/>
    <w:rsid w:val="002B2241"/>
    <w:rsid w:val="002B418C"/>
    <w:rsid w:val="002B428F"/>
    <w:rsid w:val="002B4DE3"/>
    <w:rsid w:val="002C51CC"/>
    <w:rsid w:val="002C5CE0"/>
    <w:rsid w:val="002D5EE7"/>
    <w:rsid w:val="002D675D"/>
    <w:rsid w:val="002D7367"/>
    <w:rsid w:val="002E5B39"/>
    <w:rsid w:val="002E7E14"/>
    <w:rsid w:val="002F036B"/>
    <w:rsid w:val="002F30A9"/>
    <w:rsid w:val="002F3714"/>
    <w:rsid w:val="002F43A6"/>
    <w:rsid w:val="002F765E"/>
    <w:rsid w:val="003035FE"/>
    <w:rsid w:val="0030444E"/>
    <w:rsid w:val="003050A0"/>
    <w:rsid w:val="003109AC"/>
    <w:rsid w:val="00311F02"/>
    <w:rsid w:val="00326794"/>
    <w:rsid w:val="003276C9"/>
    <w:rsid w:val="00327A97"/>
    <w:rsid w:val="00331F09"/>
    <w:rsid w:val="00333F4C"/>
    <w:rsid w:val="003353F3"/>
    <w:rsid w:val="003366E0"/>
    <w:rsid w:val="00343E99"/>
    <w:rsid w:val="003442C9"/>
    <w:rsid w:val="003530B5"/>
    <w:rsid w:val="00360FEC"/>
    <w:rsid w:val="0036150B"/>
    <w:rsid w:val="00362827"/>
    <w:rsid w:val="00371465"/>
    <w:rsid w:val="00376D25"/>
    <w:rsid w:val="00383AB4"/>
    <w:rsid w:val="00386BA6"/>
    <w:rsid w:val="0039157C"/>
    <w:rsid w:val="003943D8"/>
    <w:rsid w:val="00395737"/>
    <w:rsid w:val="00395F81"/>
    <w:rsid w:val="00397992"/>
    <w:rsid w:val="003A11F3"/>
    <w:rsid w:val="003B4B8E"/>
    <w:rsid w:val="003B5069"/>
    <w:rsid w:val="003C1491"/>
    <w:rsid w:val="003C5F25"/>
    <w:rsid w:val="003E13DF"/>
    <w:rsid w:val="003E3B59"/>
    <w:rsid w:val="003F1BCB"/>
    <w:rsid w:val="003F2189"/>
    <w:rsid w:val="003F275C"/>
    <w:rsid w:val="003F27AF"/>
    <w:rsid w:val="003F4A16"/>
    <w:rsid w:val="003F7759"/>
    <w:rsid w:val="00403B07"/>
    <w:rsid w:val="00404B9B"/>
    <w:rsid w:val="00404BB3"/>
    <w:rsid w:val="00410A98"/>
    <w:rsid w:val="004149E1"/>
    <w:rsid w:val="00415CD5"/>
    <w:rsid w:val="004205CD"/>
    <w:rsid w:val="004219AD"/>
    <w:rsid w:val="00433977"/>
    <w:rsid w:val="0045007E"/>
    <w:rsid w:val="00451339"/>
    <w:rsid w:val="0045467A"/>
    <w:rsid w:val="004606E6"/>
    <w:rsid w:val="00460B93"/>
    <w:rsid w:val="004648F0"/>
    <w:rsid w:val="00465093"/>
    <w:rsid w:val="00481E3E"/>
    <w:rsid w:val="004851F5"/>
    <w:rsid w:val="00490B95"/>
    <w:rsid w:val="004945A4"/>
    <w:rsid w:val="004A2599"/>
    <w:rsid w:val="004A4F91"/>
    <w:rsid w:val="004A6D6A"/>
    <w:rsid w:val="004A77FD"/>
    <w:rsid w:val="004A7C73"/>
    <w:rsid w:val="004B56D8"/>
    <w:rsid w:val="004C015E"/>
    <w:rsid w:val="004C08C7"/>
    <w:rsid w:val="004C210C"/>
    <w:rsid w:val="004C39B0"/>
    <w:rsid w:val="004C4825"/>
    <w:rsid w:val="004C6E23"/>
    <w:rsid w:val="004C6FFD"/>
    <w:rsid w:val="004D3EBB"/>
    <w:rsid w:val="004D40DE"/>
    <w:rsid w:val="004D509C"/>
    <w:rsid w:val="004D5629"/>
    <w:rsid w:val="004E522F"/>
    <w:rsid w:val="004E5913"/>
    <w:rsid w:val="004E7B04"/>
    <w:rsid w:val="004F3B4A"/>
    <w:rsid w:val="004F433A"/>
    <w:rsid w:val="004F576A"/>
    <w:rsid w:val="004F6E9D"/>
    <w:rsid w:val="00500733"/>
    <w:rsid w:val="00500FD3"/>
    <w:rsid w:val="005015F0"/>
    <w:rsid w:val="00502633"/>
    <w:rsid w:val="00506F50"/>
    <w:rsid w:val="005071A6"/>
    <w:rsid w:val="00507A1D"/>
    <w:rsid w:val="005206AD"/>
    <w:rsid w:val="005221A6"/>
    <w:rsid w:val="00522C8D"/>
    <w:rsid w:val="00525B56"/>
    <w:rsid w:val="0053236F"/>
    <w:rsid w:val="00533774"/>
    <w:rsid w:val="00535584"/>
    <w:rsid w:val="00537CE4"/>
    <w:rsid w:val="00541E05"/>
    <w:rsid w:val="00541F3A"/>
    <w:rsid w:val="00554BAD"/>
    <w:rsid w:val="00554E34"/>
    <w:rsid w:val="00555757"/>
    <w:rsid w:val="00557887"/>
    <w:rsid w:val="00561051"/>
    <w:rsid w:val="00561D01"/>
    <w:rsid w:val="00561EC5"/>
    <w:rsid w:val="005631A8"/>
    <w:rsid w:val="005711DE"/>
    <w:rsid w:val="00571686"/>
    <w:rsid w:val="00572D4D"/>
    <w:rsid w:val="00576C40"/>
    <w:rsid w:val="00576D41"/>
    <w:rsid w:val="005812F6"/>
    <w:rsid w:val="00581C99"/>
    <w:rsid w:val="0058478C"/>
    <w:rsid w:val="00591812"/>
    <w:rsid w:val="005A2A3B"/>
    <w:rsid w:val="005A6BCE"/>
    <w:rsid w:val="005A6DD2"/>
    <w:rsid w:val="005B66E2"/>
    <w:rsid w:val="005B72DD"/>
    <w:rsid w:val="005C3B3D"/>
    <w:rsid w:val="005C6099"/>
    <w:rsid w:val="005D0C72"/>
    <w:rsid w:val="005D28F2"/>
    <w:rsid w:val="005D42DB"/>
    <w:rsid w:val="005E1352"/>
    <w:rsid w:val="005F4C09"/>
    <w:rsid w:val="0060118E"/>
    <w:rsid w:val="006058EB"/>
    <w:rsid w:val="006059F9"/>
    <w:rsid w:val="006100AD"/>
    <w:rsid w:val="00612DAA"/>
    <w:rsid w:val="006161EB"/>
    <w:rsid w:val="00620451"/>
    <w:rsid w:val="00620E07"/>
    <w:rsid w:val="0062469E"/>
    <w:rsid w:val="00627E1F"/>
    <w:rsid w:val="0063140A"/>
    <w:rsid w:val="0063189E"/>
    <w:rsid w:val="00634612"/>
    <w:rsid w:val="006349B5"/>
    <w:rsid w:val="00640C3F"/>
    <w:rsid w:val="00652370"/>
    <w:rsid w:val="006529FC"/>
    <w:rsid w:val="00656117"/>
    <w:rsid w:val="006579A2"/>
    <w:rsid w:val="00664343"/>
    <w:rsid w:val="006660BF"/>
    <w:rsid w:val="00671971"/>
    <w:rsid w:val="00674D8D"/>
    <w:rsid w:val="00682DD4"/>
    <w:rsid w:val="00682F96"/>
    <w:rsid w:val="006855B4"/>
    <w:rsid w:val="00691CF5"/>
    <w:rsid w:val="0069647C"/>
    <w:rsid w:val="006A2F8A"/>
    <w:rsid w:val="006A5F5A"/>
    <w:rsid w:val="006A694B"/>
    <w:rsid w:val="006B081B"/>
    <w:rsid w:val="006B19FC"/>
    <w:rsid w:val="006B448B"/>
    <w:rsid w:val="006B4E0B"/>
    <w:rsid w:val="006B5E6C"/>
    <w:rsid w:val="006B70EF"/>
    <w:rsid w:val="006C0DE3"/>
    <w:rsid w:val="006C1C17"/>
    <w:rsid w:val="006C55EC"/>
    <w:rsid w:val="006C5E59"/>
    <w:rsid w:val="006D33E6"/>
    <w:rsid w:val="006D539E"/>
    <w:rsid w:val="006D679F"/>
    <w:rsid w:val="006D6D4F"/>
    <w:rsid w:val="006F4731"/>
    <w:rsid w:val="006F4D9A"/>
    <w:rsid w:val="006F7960"/>
    <w:rsid w:val="00703412"/>
    <w:rsid w:val="007108E8"/>
    <w:rsid w:val="0071175F"/>
    <w:rsid w:val="00717B15"/>
    <w:rsid w:val="00720F67"/>
    <w:rsid w:val="00722F6A"/>
    <w:rsid w:val="0072419F"/>
    <w:rsid w:val="00727EF0"/>
    <w:rsid w:val="00731911"/>
    <w:rsid w:val="00732646"/>
    <w:rsid w:val="00740C19"/>
    <w:rsid w:val="0074118D"/>
    <w:rsid w:val="00743E48"/>
    <w:rsid w:val="00744EA5"/>
    <w:rsid w:val="0074665B"/>
    <w:rsid w:val="007525B6"/>
    <w:rsid w:val="00754CFD"/>
    <w:rsid w:val="007565C3"/>
    <w:rsid w:val="0075749B"/>
    <w:rsid w:val="007600AC"/>
    <w:rsid w:val="007613A2"/>
    <w:rsid w:val="00761F08"/>
    <w:rsid w:val="00763C73"/>
    <w:rsid w:val="00764113"/>
    <w:rsid w:val="00767C1C"/>
    <w:rsid w:val="00770003"/>
    <w:rsid w:val="007708E7"/>
    <w:rsid w:val="00770925"/>
    <w:rsid w:val="00771BC9"/>
    <w:rsid w:val="0077204C"/>
    <w:rsid w:val="00772B31"/>
    <w:rsid w:val="0077530D"/>
    <w:rsid w:val="00780AF1"/>
    <w:rsid w:val="00781860"/>
    <w:rsid w:val="007876E5"/>
    <w:rsid w:val="00791192"/>
    <w:rsid w:val="007918EC"/>
    <w:rsid w:val="00792106"/>
    <w:rsid w:val="00793712"/>
    <w:rsid w:val="00794D33"/>
    <w:rsid w:val="007A1C53"/>
    <w:rsid w:val="007B0742"/>
    <w:rsid w:val="007B2342"/>
    <w:rsid w:val="007C1517"/>
    <w:rsid w:val="007C3D0A"/>
    <w:rsid w:val="007C6535"/>
    <w:rsid w:val="007D02FB"/>
    <w:rsid w:val="007D1030"/>
    <w:rsid w:val="007D1A26"/>
    <w:rsid w:val="007E155B"/>
    <w:rsid w:val="007F0EA6"/>
    <w:rsid w:val="007F2BB8"/>
    <w:rsid w:val="007F34F1"/>
    <w:rsid w:val="00801B77"/>
    <w:rsid w:val="00802A19"/>
    <w:rsid w:val="00805805"/>
    <w:rsid w:val="00807217"/>
    <w:rsid w:val="00813645"/>
    <w:rsid w:val="00813C7C"/>
    <w:rsid w:val="00816C90"/>
    <w:rsid w:val="00821104"/>
    <w:rsid w:val="008306C2"/>
    <w:rsid w:val="00830E5F"/>
    <w:rsid w:val="00834371"/>
    <w:rsid w:val="00850E58"/>
    <w:rsid w:val="00857202"/>
    <w:rsid w:val="00860B4C"/>
    <w:rsid w:val="0086527B"/>
    <w:rsid w:val="00867B78"/>
    <w:rsid w:val="0087204F"/>
    <w:rsid w:val="00886638"/>
    <w:rsid w:val="0089786E"/>
    <w:rsid w:val="008A107B"/>
    <w:rsid w:val="008A6CE2"/>
    <w:rsid w:val="008A6F36"/>
    <w:rsid w:val="008A7E7E"/>
    <w:rsid w:val="008B5299"/>
    <w:rsid w:val="008B53DB"/>
    <w:rsid w:val="008C1E7E"/>
    <w:rsid w:val="008C5759"/>
    <w:rsid w:val="008C5C2B"/>
    <w:rsid w:val="008C6F05"/>
    <w:rsid w:val="008D19A5"/>
    <w:rsid w:val="008D2415"/>
    <w:rsid w:val="008D28D0"/>
    <w:rsid w:val="008E123B"/>
    <w:rsid w:val="008E263E"/>
    <w:rsid w:val="008E3625"/>
    <w:rsid w:val="008E3DA3"/>
    <w:rsid w:val="008E5B50"/>
    <w:rsid w:val="008F1ED2"/>
    <w:rsid w:val="00910AE0"/>
    <w:rsid w:val="00912D7F"/>
    <w:rsid w:val="00923A1A"/>
    <w:rsid w:val="009254DF"/>
    <w:rsid w:val="0093153A"/>
    <w:rsid w:val="009346EB"/>
    <w:rsid w:val="009360B2"/>
    <w:rsid w:val="00936723"/>
    <w:rsid w:val="00941801"/>
    <w:rsid w:val="0095311C"/>
    <w:rsid w:val="00963E56"/>
    <w:rsid w:val="009675E1"/>
    <w:rsid w:val="0097005B"/>
    <w:rsid w:val="00974085"/>
    <w:rsid w:val="00980C3D"/>
    <w:rsid w:val="009834DF"/>
    <w:rsid w:val="009A4D41"/>
    <w:rsid w:val="009A7EDF"/>
    <w:rsid w:val="009B27A0"/>
    <w:rsid w:val="009B3655"/>
    <w:rsid w:val="009B47C9"/>
    <w:rsid w:val="009C2491"/>
    <w:rsid w:val="009C4394"/>
    <w:rsid w:val="009D36F9"/>
    <w:rsid w:val="009E5743"/>
    <w:rsid w:val="009F0DA7"/>
    <w:rsid w:val="00A01E5F"/>
    <w:rsid w:val="00A021FA"/>
    <w:rsid w:val="00A05DBE"/>
    <w:rsid w:val="00A12668"/>
    <w:rsid w:val="00A13756"/>
    <w:rsid w:val="00A16C26"/>
    <w:rsid w:val="00A2280D"/>
    <w:rsid w:val="00A2447E"/>
    <w:rsid w:val="00A27C25"/>
    <w:rsid w:val="00A3061D"/>
    <w:rsid w:val="00A33FDA"/>
    <w:rsid w:val="00A4781C"/>
    <w:rsid w:val="00A47984"/>
    <w:rsid w:val="00A51B7A"/>
    <w:rsid w:val="00A55DC6"/>
    <w:rsid w:val="00A56799"/>
    <w:rsid w:val="00A829D8"/>
    <w:rsid w:val="00A83B1F"/>
    <w:rsid w:val="00A83C34"/>
    <w:rsid w:val="00A90107"/>
    <w:rsid w:val="00A930FA"/>
    <w:rsid w:val="00AA6E36"/>
    <w:rsid w:val="00AB56AC"/>
    <w:rsid w:val="00AB6C10"/>
    <w:rsid w:val="00AC42D9"/>
    <w:rsid w:val="00AC76E7"/>
    <w:rsid w:val="00AD18D2"/>
    <w:rsid w:val="00AD1D5C"/>
    <w:rsid w:val="00AD27E0"/>
    <w:rsid w:val="00AD4256"/>
    <w:rsid w:val="00AE35D9"/>
    <w:rsid w:val="00AE4BE1"/>
    <w:rsid w:val="00AE4E1D"/>
    <w:rsid w:val="00AE63E1"/>
    <w:rsid w:val="00AF74FC"/>
    <w:rsid w:val="00B00232"/>
    <w:rsid w:val="00B07497"/>
    <w:rsid w:val="00B102B8"/>
    <w:rsid w:val="00B10708"/>
    <w:rsid w:val="00B1127E"/>
    <w:rsid w:val="00B11A5C"/>
    <w:rsid w:val="00B122B1"/>
    <w:rsid w:val="00B12745"/>
    <w:rsid w:val="00B13BB7"/>
    <w:rsid w:val="00B13F01"/>
    <w:rsid w:val="00B13F89"/>
    <w:rsid w:val="00B144E3"/>
    <w:rsid w:val="00B22DBB"/>
    <w:rsid w:val="00B31960"/>
    <w:rsid w:val="00B32643"/>
    <w:rsid w:val="00B45252"/>
    <w:rsid w:val="00B50C1B"/>
    <w:rsid w:val="00B5246B"/>
    <w:rsid w:val="00B52C2D"/>
    <w:rsid w:val="00B556CF"/>
    <w:rsid w:val="00B57422"/>
    <w:rsid w:val="00B6132B"/>
    <w:rsid w:val="00B6134D"/>
    <w:rsid w:val="00B61595"/>
    <w:rsid w:val="00B62A18"/>
    <w:rsid w:val="00B66B4A"/>
    <w:rsid w:val="00B67B89"/>
    <w:rsid w:val="00B71356"/>
    <w:rsid w:val="00B751A7"/>
    <w:rsid w:val="00B9219E"/>
    <w:rsid w:val="00B963ED"/>
    <w:rsid w:val="00BC23F6"/>
    <w:rsid w:val="00BC6B64"/>
    <w:rsid w:val="00BD49B1"/>
    <w:rsid w:val="00BD6100"/>
    <w:rsid w:val="00BE42EA"/>
    <w:rsid w:val="00BE6484"/>
    <w:rsid w:val="00BF1808"/>
    <w:rsid w:val="00C00C01"/>
    <w:rsid w:val="00C05A28"/>
    <w:rsid w:val="00C10653"/>
    <w:rsid w:val="00C1494D"/>
    <w:rsid w:val="00C15153"/>
    <w:rsid w:val="00C168CD"/>
    <w:rsid w:val="00C20A78"/>
    <w:rsid w:val="00C26007"/>
    <w:rsid w:val="00C27413"/>
    <w:rsid w:val="00C277C6"/>
    <w:rsid w:val="00C3204F"/>
    <w:rsid w:val="00C348D7"/>
    <w:rsid w:val="00C5235E"/>
    <w:rsid w:val="00C6534D"/>
    <w:rsid w:val="00C705D6"/>
    <w:rsid w:val="00C715BA"/>
    <w:rsid w:val="00C72A81"/>
    <w:rsid w:val="00C7477F"/>
    <w:rsid w:val="00C7695E"/>
    <w:rsid w:val="00C81EF0"/>
    <w:rsid w:val="00C87A9C"/>
    <w:rsid w:val="00C90172"/>
    <w:rsid w:val="00CA0D2F"/>
    <w:rsid w:val="00CA3225"/>
    <w:rsid w:val="00CA50E7"/>
    <w:rsid w:val="00CA785D"/>
    <w:rsid w:val="00CB63A9"/>
    <w:rsid w:val="00CD0298"/>
    <w:rsid w:val="00CD0FD7"/>
    <w:rsid w:val="00CD36F5"/>
    <w:rsid w:val="00CD37CA"/>
    <w:rsid w:val="00CD3EB2"/>
    <w:rsid w:val="00CD4629"/>
    <w:rsid w:val="00CE21AC"/>
    <w:rsid w:val="00CE2908"/>
    <w:rsid w:val="00CE783C"/>
    <w:rsid w:val="00CF13ED"/>
    <w:rsid w:val="00CF1AB5"/>
    <w:rsid w:val="00CF39AC"/>
    <w:rsid w:val="00CF4C05"/>
    <w:rsid w:val="00CF7BC9"/>
    <w:rsid w:val="00D03535"/>
    <w:rsid w:val="00D10E45"/>
    <w:rsid w:val="00D17B98"/>
    <w:rsid w:val="00D23B31"/>
    <w:rsid w:val="00D35A21"/>
    <w:rsid w:val="00D37273"/>
    <w:rsid w:val="00D4070F"/>
    <w:rsid w:val="00D40C6D"/>
    <w:rsid w:val="00D45112"/>
    <w:rsid w:val="00D56F46"/>
    <w:rsid w:val="00D57E36"/>
    <w:rsid w:val="00D630C2"/>
    <w:rsid w:val="00D7231B"/>
    <w:rsid w:val="00D7271F"/>
    <w:rsid w:val="00D73B3C"/>
    <w:rsid w:val="00D80752"/>
    <w:rsid w:val="00D8413B"/>
    <w:rsid w:val="00D92ACA"/>
    <w:rsid w:val="00D932FB"/>
    <w:rsid w:val="00D94C11"/>
    <w:rsid w:val="00D95ED3"/>
    <w:rsid w:val="00DA0015"/>
    <w:rsid w:val="00DA7FAA"/>
    <w:rsid w:val="00DB0F9F"/>
    <w:rsid w:val="00DC2A3B"/>
    <w:rsid w:val="00DC359A"/>
    <w:rsid w:val="00DD658F"/>
    <w:rsid w:val="00DE068B"/>
    <w:rsid w:val="00DE4021"/>
    <w:rsid w:val="00DE519D"/>
    <w:rsid w:val="00DE7B45"/>
    <w:rsid w:val="00DF0891"/>
    <w:rsid w:val="00DF3894"/>
    <w:rsid w:val="00E05EE9"/>
    <w:rsid w:val="00E10FAF"/>
    <w:rsid w:val="00E14E38"/>
    <w:rsid w:val="00E15173"/>
    <w:rsid w:val="00E151D6"/>
    <w:rsid w:val="00E23362"/>
    <w:rsid w:val="00E27D25"/>
    <w:rsid w:val="00E32694"/>
    <w:rsid w:val="00E4100C"/>
    <w:rsid w:val="00E441D7"/>
    <w:rsid w:val="00E448F0"/>
    <w:rsid w:val="00E45DC4"/>
    <w:rsid w:val="00E538EF"/>
    <w:rsid w:val="00E53D0D"/>
    <w:rsid w:val="00E55C20"/>
    <w:rsid w:val="00E631C1"/>
    <w:rsid w:val="00E639CC"/>
    <w:rsid w:val="00E64580"/>
    <w:rsid w:val="00E71838"/>
    <w:rsid w:val="00E73D19"/>
    <w:rsid w:val="00E95670"/>
    <w:rsid w:val="00EA090B"/>
    <w:rsid w:val="00EA739B"/>
    <w:rsid w:val="00EB3B28"/>
    <w:rsid w:val="00EB4F34"/>
    <w:rsid w:val="00EB592E"/>
    <w:rsid w:val="00EB5E28"/>
    <w:rsid w:val="00EB610A"/>
    <w:rsid w:val="00EB7366"/>
    <w:rsid w:val="00EC17A2"/>
    <w:rsid w:val="00EC5497"/>
    <w:rsid w:val="00EC747D"/>
    <w:rsid w:val="00EC7996"/>
    <w:rsid w:val="00ED1ED5"/>
    <w:rsid w:val="00ED2A43"/>
    <w:rsid w:val="00ED4571"/>
    <w:rsid w:val="00ED53C3"/>
    <w:rsid w:val="00EE0FB0"/>
    <w:rsid w:val="00EE5470"/>
    <w:rsid w:val="00EE67BD"/>
    <w:rsid w:val="00EE69C4"/>
    <w:rsid w:val="00EE6C75"/>
    <w:rsid w:val="00EF130B"/>
    <w:rsid w:val="00EF38CC"/>
    <w:rsid w:val="00EF4380"/>
    <w:rsid w:val="00EF4DDE"/>
    <w:rsid w:val="00F003C1"/>
    <w:rsid w:val="00F0760D"/>
    <w:rsid w:val="00F10054"/>
    <w:rsid w:val="00F142C3"/>
    <w:rsid w:val="00F178F8"/>
    <w:rsid w:val="00F20952"/>
    <w:rsid w:val="00F22D1F"/>
    <w:rsid w:val="00F2443A"/>
    <w:rsid w:val="00F32200"/>
    <w:rsid w:val="00F3392E"/>
    <w:rsid w:val="00F369DA"/>
    <w:rsid w:val="00F46DE9"/>
    <w:rsid w:val="00F47257"/>
    <w:rsid w:val="00F50CD5"/>
    <w:rsid w:val="00F51100"/>
    <w:rsid w:val="00F53883"/>
    <w:rsid w:val="00F5407F"/>
    <w:rsid w:val="00F54EEC"/>
    <w:rsid w:val="00F61473"/>
    <w:rsid w:val="00F65B2B"/>
    <w:rsid w:val="00F66F16"/>
    <w:rsid w:val="00F67696"/>
    <w:rsid w:val="00F71A6E"/>
    <w:rsid w:val="00F747E7"/>
    <w:rsid w:val="00F750A4"/>
    <w:rsid w:val="00F7606D"/>
    <w:rsid w:val="00F7656C"/>
    <w:rsid w:val="00F802AA"/>
    <w:rsid w:val="00F810FF"/>
    <w:rsid w:val="00F83336"/>
    <w:rsid w:val="00F91C01"/>
    <w:rsid w:val="00F96E14"/>
    <w:rsid w:val="00F976A2"/>
    <w:rsid w:val="00F97DDA"/>
    <w:rsid w:val="00FA63AA"/>
    <w:rsid w:val="00FA66B5"/>
    <w:rsid w:val="00FB4C37"/>
    <w:rsid w:val="00FC4D2F"/>
    <w:rsid w:val="00FC527C"/>
    <w:rsid w:val="00FD688B"/>
    <w:rsid w:val="00FE503F"/>
    <w:rsid w:val="00FF54CA"/>
    <w:rsid w:val="00FF6262"/>
    <w:rsid w:val="00FF669D"/>
    <w:rsid w:val="00FF6DD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77530D"/>
    <w:pPr>
      <w:spacing w:line="360" w:lineRule="auto"/>
    </w:pPr>
  </w:style>
  <w:style w:type="paragraph" w:styleId="Nadpis1">
    <w:name w:val="heading 1"/>
    <w:basedOn w:val="Normlny"/>
    <w:next w:val="Normlny"/>
    <w:link w:val="Nadpis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Nadpis2">
    <w:name w:val="heading 2"/>
    <w:basedOn w:val="Normlny"/>
    <w:next w:val="Normlny"/>
    <w:link w:val="Nadpis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Nadpis3">
    <w:name w:val="heading 3"/>
    <w:basedOn w:val="Normlny"/>
    <w:next w:val="Normlny"/>
    <w:link w:val="Nadpis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F1ED2"/>
    <w:rPr>
      <w:rFonts w:asciiTheme="majorHAnsi" w:eastAsiaTheme="majorEastAsia" w:hAnsiTheme="majorHAnsi" w:cstheme="majorBidi"/>
      <w:b/>
      <w:sz w:val="32"/>
      <w:szCs w:val="32"/>
    </w:rPr>
  </w:style>
  <w:style w:type="character" w:customStyle="1" w:styleId="Nadpis2Char">
    <w:name w:val="Nadpis 2 Char"/>
    <w:basedOn w:val="Predvolenpsmoodseku"/>
    <w:link w:val="Nadpis2"/>
    <w:uiPriority w:val="9"/>
    <w:rsid w:val="008F1ED2"/>
    <w:rPr>
      <w:rFonts w:asciiTheme="majorHAnsi" w:eastAsiaTheme="majorEastAsia" w:hAnsiTheme="majorHAnsi" w:cstheme="majorBidi"/>
      <w:b/>
      <w:sz w:val="26"/>
      <w:szCs w:val="26"/>
    </w:rPr>
  </w:style>
  <w:style w:type="paragraph" w:styleId="Odsekzoznamu">
    <w:name w:val="List Paragraph"/>
    <w:basedOn w:val="Normlny"/>
    <w:uiPriority w:val="34"/>
    <w:qFormat/>
    <w:rsid w:val="004E7B04"/>
    <w:pPr>
      <w:ind w:left="720"/>
      <w:contextualSpacing/>
    </w:pPr>
  </w:style>
  <w:style w:type="paragraph" w:customStyle="1" w:styleId="2Nadpis">
    <w:name w:val="2. Nadpis"/>
    <w:basedOn w:val="Nadpis2"/>
    <w:next w:val="Normlny"/>
    <w:link w:val="2NadpisChar"/>
    <w:qFormat/>
    <w:rsid w:val="004E7B04"/>
    <w:pPr>
      <w:numPr>
        <w:ilvl w:val="1"/>
        <w:numId w:val="1"/>
      </w:numPr>
    </w:pPr>
  </w:style>
  <w:style w:type="paragraph" w:customStyle="1" w:styleId="1Nadpis">
    <w:name w:val="1. Nadpis"/>
    <w:basedOn w:val="Nadpis1"/>
    <w:next w:val="Normlny"/>
    <w:link w:val="1NadpisChar"/>
    <w:qFormat/>
    <w:rsid w:val="00281A87"/>
    <w:pPr>
      <w:pageBreakBefore/>
      <w:numPr>
        <w:numId w:val="1"/>
      </w:numPr>
    </w:pPr>
  </w:style>
  <w:style w:type="character" w:customStyle="1" w:styleId="2NadpisChar">
    <w:name w:val="2. Nadpis Char"/>
    <w:basedOn w:val="Nadpis2Char"/>
    <w:link w:val="2Nadpis"/>
    <w:rsid w:val="004E7B04"/>
    <w:rPr>
      <w:rFonts w:asciiTheme="majorHAnsi" w:eastAsiaTheme="majorEastAsia" w:hAnsiTheme="majorHAnsi" w:cstheme="majorBidi"/>
      <w:b/>
      <w:sz w:val="26"/>
      <w:szCs w:val="26"/>
    </w:rPr>
  </w:style>
  <w:style w:type="character" w:customStyle="1" w:styleId="Nadpis3Char">
    <w:name w:val="Nadpis 3 Char"/>
    <w:basedOn w:val="Predvolenpsmoodseku"/>
    <w:link w:val="Nadpis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Nadpis1Char"/>
    <w:link w:val="1Nadpis"/>
    <w:rsid w:val="00281A87"/>
    <w:rPr>
      <w:rFonts w:asciiTheme="majorHAnsi" w:eastAsiaTheme="majorEastAsia" w:hAnsiTheme="majorHAnsi" w:cstheme="majorBidi"/>
      <w:b/>
      <w:sz w:val="32"/>
      <w:szCs w:val="32"/>
    </w:rPr>
  </w:style>
  <w:style w:type="paragraph" w:customStyle="1" w:styleId="3Nadpis">
    <w:name w:val="3. Nadpis"/>
    <w:basedOn w:val="Nadpis3"/>
    <w:next w:val="Normlny"/>
    <w:link w:val="3NadpisChar"/>
    <w:qFormat/>
    <w:rsid w:val="004E7B04"/>
    <w:pPr>
      <w:numPr>
        <w:ilvl w:val="2"/>
        <w:numId w:val="1"/>
      </w:numPr>
    </w:pPr>
    <w:rPr>
      <w:b/>
      <w:color w:val="auto"/>
    </w:rPr>
  </w:style>
  <w:style w:type="character" w:customStyle="1" w:styleId="Nadpis4Char">
    <w:name w:val="Nadpis 4 Char"/>
    <w:basedOn w:val="Predvolenpsmoodseku"/>
    <w:link w:val="Nadpis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Nadpis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Nadpis4"/>
    <w:next w:val="Normlny"/>
    <w:link w:val="4NadpisChar"/>
    <w:qFormat/>
    <w:rsid w:val="0077530D"/>
    <w:pPr>
      <w:numPr>
        <w:ilvl w:val="3"/>
        <w:numId w:val="1"/>
      </w:numPr>
    </w:pPr>
    <w:rPr>
      <w:b/>
      <w:i w:val="0"/>
      <w:color w:val="auto"/>
    </w:rPr>
  </w:style>
  <w:style w:type="table" w:styleId="Mriekatabuky">
    <w:name w:val="Table Grid"/>
    <w:basedOn w:val="Normlnatabuka"/>
    <w:uiPriority w:val="39"/>
    <w:rsid w:val="00B10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NadpisChar">
    <w:name w:val="4. Nadpis Char"/>
    <w:basedOn w:val="Nadpis4Char"/>
    <w:link w:val="4Nadpis"/>
    <w:rsid w:val="0077530D"/>
    <w:rPr>
      <w:rFonts w:asciiTheme="majorHAnsi" w:eastAsiaTheme="majorEastAsia" w:hAnsiTheme="majorHAnsi" w:cstheme="majorBidi"/>
      <w:b/>
      <w:i w:val="0"/>
      <w:iCs/>
      <w:color w:val="2E74B5" w:themeColor="accent1" w:themeShade="BF"/>
    </w:rPr>
  </w:style>
  <w:style w:type="paragraph" w:styleId="Textbubliny">
    <w:name w:val="Balloon Text"/>
    <w:basedOn w:val="Normlny"/>
    <w:link w:val="TextbublinyChar"/>
    <w:uiPriority w:val="99"/>
    <w:semiHidden/>
    <w:unhideWhenUsed/>
    <w:rsid w:val="00A3061D"/>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3061D"/>
    <w:rPr>
      <w:rFonts w:ascii="Segoe UI" w:hAnsi="Segoe UI" w:cs="Segoe UI"/>
      <w:sz w:val="18"/>
      <w:szCs w:val="18"/>
    </w:rPr>
  </w:style>
  <w:style w:type="paragraph" w:styleId="Hlavikaobsahu">
    <w:name w:val="TOC Heading"/>
    <w:basedOn w:val="Nadpis1"/>
    <w:next w:val="Normlny"/>
    <w:uiPriority w:val="39"/>
    <w:unhideWhenUsed/>
    <w:qFormat/>
    <w:rsid w:val="00DB0F9F"/>
    <w:pPr>
      <w:spacing w:line="259" w:lineRule="auto"/>
      <w:outlineLvl w:val="9"/>
    </w:pPr>
    <w:rPr>
      <w:b w:val="0"/>
      <w:color w:val="2E74B5" w:themeColor="accent1" w:themeShade="BF"/>
      <w:lang w:eastAsia="sk-SK"/>
    </w:rPr>
  </w:style>
  <w:style w:type="paragraph" w:styleId="Obsah1">
    <w:name w:val="toc 1"/>
    <w:basedOn w:val="Normlny"/>
    <w:next w:val="Normlny"/>
    <w:autoRedefine/>
    <w:uiPriority w:val="39"/>
    <w:unhideWhenUsed/>
    <w:rsid w:val="00DB0F9F"/>
    <w:pPr>
      <w:spacing w:after="100"/>
    </w:pPr>
  </w:style>
  <w:style w:type="paragraph" w:styleId="Obsah2">
    <w:name w:val="toc 2"/>
    <w:basedOn w:val="Normlny"/>
    <w:next w:val="Normlny"/>
    <w:autoRedefine/>
    <w:uiPriority w:val="39"/>
    <w:unhideWhenUsed/>
    <w:rsid w:val="00DB0F9F"/>
    <w:pPr>
      <w:spacing w:after="100"/>
      <w:ind w:left="220"/>
    </w:pPr>
  </w:style>
  <w:style w:type="paragraph" w:styleId="Obsah3">
    <w:name w:val="toc 3"/>
    <w:basedOn w:val="Normlny"/>
    <w:next w:val="Normlny"/>
    <w:autoRedefine/>
    <w:uiPriority w:val="39"/>
    <w:unhideWhenUsed/>
    <w:rsid w:val="00DB0F9F"/>
    <w:pPr>
      <w:spacing w:after="100"/>
      <w:ind w:left="440"/>
    </w:pPr>
  </w:style>
  <w:style w:type="character" w:styleId="Hypertextovprepojenie">
    <w:name w:val="Hyperlink"/>
    <w:basedOn w:val="Predvolenpsmoodseku"/>
    <w:uiPriority w:val="99"/>
    <w:unhideWhenUsed/>
    <w:rsid w:val="00DB0F9F"/>
    <w:rPr>
      <w:color w:val="0563C1" w:themeColor="hyperlink"/>
      <w:u w:val="single"/>
    </w:rPr>
  </w:style>
  <w:style w:type="paragraph" w:styleId="Hlavika">
    <w:name w:val="header"/>
    <w:basedOn w:val="Normlny"/>
    <w:link w:val="HlavikaChar"/>
    <w:uiPriority w:val="99"/>
    <w:unhideWhenUsed/>
    <w:rsid w:val="00DB0F9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B0F9F"/>
  </w:style>
  <w:style w:type="paragraph" w:styleId="Pta">
    <w:name w:val="footer"/>
    <w:basedOn w:val="Normlny"/>
    <w:link w:val="PtaChar"/>
    <w:uiPriority w:val="99"/>
    <w:unhideWhenUsed/>
    <w:rsid w:val="00DB0F9F"/>
    <w:pPr>
      <w:tabs>
        <w:tab w:val="center" w:pos="4536"/>
        <w:tab w:val="right" w:pos="9072"/>
      </w:tabs>
      <w:spacing w:after="0" w:line="240" w:lineRule="auto"/>
    </w:pPr>
  </w:style>
  <w:style w:type="character" w:customStyle="1" w:styleId="PtaChar">
    <w:name w:val="Päta Char"/>
    <w:basedOn w:val="Predvolenpsmoodseku"/>
    <w:link w:val="Pta"/>
    <w:uiPriority w:val="99"/>
    <w:rsid w:val="00DB0F9F"/>
  </w:style>
  <w:style w:type="paragraph" w:styleId="Popis">
    <w:name w:val="caption"/>
    <w:basedOn w:val="Normlny"/>
    <w:next w:val="Normlny"/>
    <w:uiPriority w:val="35"/>
    <w:unhideWhenUsed/>
    <w:qFormat/>
    <w:rsid w:val="00A83B1F"/>
    <w:pPr>
      <w:spacing w:after="200" w:line="240" w:lineRule="auto"/>
      <w:jc w:val="center"/>
    </w:pPr>
    <w:rPr>
      <w:iCs/>
      <w:szCs w:val="18"/>
    </w:rPr>
  </w:style>
  <w:style w:type="paragraph" w:styleId="Zoznamobrzkov">
    <w:name w:val="table of figures"/>
    <w:basedOn w:val="Normlny"/>
    <w:next w:val="Normlny"/>
    <w:uiPriority w:val="99"/>
    <w:unhideWhenUsed/>
    <w:rsid w:val="001F79A8"/>
    <w:pPr>
      <w:spacing w:after="0"/>
    </w:pPr>
  </w:style>
  <w:style w:type="character" w:customStyle="1" w:styleId="st">
    <w:name w:val="st"/>
    <w:basedOn w:val="Predvolenpsmoodseku"/>
    <w:rsid w:val="000345FC"/>
  </w:style>
  <w:style w:type="paragraph" w:styleId="Bibliografia">
    <w:name w:val="Bibliography"/>
    <w:basedOn w:val="Normlny"/>
    <w:next w:val="Normlny"/>
    <w:uiPriority w:val="37"/>
    <w:unhideWhenUsed/>
    <w:rsid w:val="0030444E"/>
  </w:style>
  <w:style w:type="paragraph" w:customStyle="1" w:styleId="ZoznamLiteratury">
    <w:name w:val="Zoznam Literatury"/>
    <w:basedOn w:val="Normlny"/>
    <w:rsid w:val="00941801"/>
    <w:pPr>
      <w:numPr>
        <w:numId w:val="17"/>
      </w:numPr>
      <w:spacing w:before="60" w:after="0" w:line="288" w:lineRule="auto"/>
      <w:jc w:val="both"/>
    </w:pPr>
    <w:rPr>
      <w:rFonts w:ascii="Times New Roman" w:eastAsia="Times New Roman" w:hAnsi="Times New Roman" w:cs="Times New Roman"/>
      <w:sz w:val="24"/>
      <w:szCs w:val="20"/>
    </w:rPr>
  </w:style>
  <w:style w:type="paragraph" w:styleId="Normlnywebov">
    <w:name w:val="Normal (Web)"/>
    <w:basedOn w:val="Normlny"/>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Odkaznakomentr">
    <w:name w:val="annotation reference"/>
    <w:basedOn w:val="Predvolenpsmoodseku"/>
    <w:semiHidden/>
    <w:unhideWhenUsed/>
    <w:rsid w:val="005D28F2"/>
    <w:rPr>
      <w:sz w:val="16"/>
      <w:szCs w:val="16"/>
    </w:rPr>
  </w:style>
  <w:style w:type="paragraph" w:styleId="Textkomentra">
    <w:name w:val="annotation text"/>
    <w:basedOn w:val="Normlny"/>
    <w:link w:val="TextkomentraChar"/>
    <w:semiHidden/>
    <w:unhideWhenUsed/>
    <w:rsid w:val="005D28F2"/>
    <w:pPr>
      <w:spacing w:line="240" w:lineRule="auto"/>
    </w:pPr>
    <w:rPr>
      <w:sz w:val="20"/>
      <w:szCs w:val="20"/>
    </w:rPr>
  </w:style>
  <w:style w:type="character" w:customStyle="1" w:styleId="TextkomentraChar">
    <w:name w:val="Text komentára Char"/>
    <w:basedOn w:val="Predvolenpsmoodseku"/>
    <w:link w:val="Textkomentra"/>
    <w:uiPriority w:val="99"/>
    <w:semiHidden/>
    <w:rsid w:val="005D28F2"/>
    <w:rPr>
      <w:sz w:val="20"/>
      <w:szCs w:val="20"/>
    </w:rPr>
  </w:style>
  <w:style w:type="paragraph" w:styleId="Predmetkomentra">
    <w:name w:val="annotation subject"/>
    <w:basedOn w:val="Textkomentra"/>
    <w:next w:val="Textkomentra"/>
    <w:link w:val="PredmetkomentraChar"/>
    <w:uiPriority w:val="99"/>
    <w:semiHidden/>
    <w:unhideWhenUsed/>
    <w:rsid w:val="005D28F2"/>
    <w:rPr>
      <w:b/>
      <w:bCs/>
    </w:rPr>
  </w:style>
  <w:style w:type="character" w:customStyle="1" w:styleId="PredmetkomentraChar">
    <w:name w:val="Predmet komentára Char"/>
    <w:basedOn w:val="TextkomentraChar"/>
    <w:link w:val="Predmetkomentra"/>
    <w:uiPriority w:val="99"/>
    <w:semiHidden/>
    <w:rsid w:val="005D28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002642-7E39-41F4-94D7-2F3D67B15A3D}" type="doc">
      <dgm:prSet loTypeId="urn:microsoft.com/office/officeart/2005/8/layout/radial5" loCatId="relationship" qsTypeId="urn:microsoft.com/office/officeart/2005/8/quickstyle/simple1" qsCatId="simple" csTypeId="urn:microsoft.com/office/officeart/2005/8/colors/accent1_2" csCatId="accent1" phldr="1"/>
      <dgm:spPr/>
      <dgm:t>
        <a:bodyPr/>
        <a:lstStyle/>
        <a:p>
          <a:endParaRPr lang="sk-SK"/>
        </a:p>
      </dgm:t>
    </dgm:pt>
    <dgm:pt modelId="{35AE1D63-7E30-4AC9-A9DC-6460E66F5205}">
      <dgm:prSet phldrT="[Text]" custT="1"/>
      <dgm:spPr/>
      <dgm:t>
        <a:bodyPr/>
        <a:lstStyle/>
        <a:p>
          <a:r>
            <a:rPr lang="en-US" sz="1600"/>
            <a:t>U</a:t>
          </a:r>
          <a:r>
            <a:rPr lang="sk-SK" sz="1600"/>
            <a:t>čenie</a:t>
          </a:r>
        </a:p>
      </dgm:t>
    </dgm:pt>
    <dgm:pt modelId="{B5B09BF0-EE5B-425E-9E7D-7B33CE8A60D7}" type="parTrans" cxnId="{BE9B520C-3B8C-4D60-9C3E-59ED34CF8A2A}">
      <dgm:prSet/>
      <dgm:spPr/>
      <dgm:t>
        <a:bodyPr/>
        <a:lstStyle/>
        <a:p>
          <a:endParaRPr lang="sk-SK"/>
        </a:p>
      </dgm:t>
    </dgm:pt>
    <dgm:pt modelId="{B4959079-350E-4A45-B550-0E43054DAD09}" type="sibTrans" cxnId="{BE9B520C-3B8C-4D60-9C3E-59ED34CF8A2A}">
      <dgm:prSet/>
      <dgm:spPr/>
      <dgm:t>
        <a:bodyPr/>
        <a:lstStyle/>
        <a:p>
          <a:endParaRPr lang="sk-SK"/>
        </a:p>
      </dgm:t>
    </dgm:pt>
    <dgm:pt modelId="{7F9DC1BF-9DDB-455C-BCD1-DCBB327AE5C9}">
      <dgm:prSet phldrT="[Text]"/>
      <dgm:spPr/>
      <dgm:t>
        <a:bodyPr/>
        <a:lstStyle/>
        <a:p>
          <a:r>
            <a:rPr lang="sk-SK"/>
            <a:t>Získavanie</a:t>
          </a:r>
        </a:p>
      </dgm:t>
    </dgm:pt>
    <dgm:pt modelId="{0AF5BD6A-CC06-4FB8-8841-0E9D358058F5}" type="parTrans" cxnId="{CA5B2CEC-C2C6-4555-A321-5F52F2A57429}">
      <dgm:prSet/>
      <dgm:spPr/>
      <dgm:t>
        <a:bodyPr/>
        <a:lstStyle/>
        <a:p>
          <a:endParaRPr lang="sk-SK"/>
        </a:p>
      </dgm:t>
    </dgm:pt>
    <dgm:pt modelId="{27F089F1-C95F-4318-A337-40392F0AD7B6}" type="sibTrans" cxnId="{CA5B2CEC-C2C6-4555-A321-5F52F2A57429}">
      <dgm:prSet/>
      <dgm:spPr/>
      <dgm:t>
        <a:bodyPr/>
        <a:lstStyle/>
        <a:p>
          <a:endParaRPr lang="sk-SK"/>
        </a:p>
      </dgm:t>
    </dgm:pt>
    <dgm:pt modelId="{10F7AFA6-7F11-41CD-85D7-57172194CC21}">
      <dgm:prSet phldrT="[Text]"/>
      <dgm:spPr/>
      <dgm:t>
        <a:bodyPr/>
        <a:lstStyle/>
        <a:p>
          <a:r>
            <a:rPr lang="sk-SK"/>
            <a:t>Zmena správania</a:t>
          </a:r>
        </a:p>
      </dgm:t>
    </dgm:pt>
    <dgm:pt modelId="{FF82CB37-D904-482F-9131-38400A4A8177}" type="parTrans" cxnId="{E5CDD1A0-828F-4F75-954C-2D8EA538813D}">
      <dgm:prSet/>
      <dgm:spPr/>
      <dgm:t>
        <a:bodyPr/>
        <a:lstStyle/>
        <a:p>
          <a:endParaRPr lang="sk-SK"/>
        </a:p>
      </dgm:t>
    </dgm:pt>
    <dgm:pt modelId="{CE5FB0F2-9C0E-401E-94AD-0A9F695A7097}" type="sibTrans" cxnId="{E5CDD1A0-828F-4F75-954C-2D8EA538813D}">
      <dgm:prSet/>
      <dgm:spPr/>
      <dgm:t>
        <a:bodyPr/>
        <a:lstStyle/>
        <a:p>
          <a:endParaRPr lang="sk-SK"/>
        </a:p>
      </dgm:t>
    </dgm:pt>
    <dgm:pt modelId="{DAE4273F-1C0E-4584-BAF8-ABB1CE172145}">
      <dgm:prSet phldrT="[Text]"/>
      <dgm:spPr/>
      <dgm:t>
        <a:bodyPr/>
        <a:lstStyle/>
        <a:p>
          <a:r>
            <a:rPr lang="sk-SK"/>
            <a:t>Aktívne a vedomé zameranie sa na udalosti</a:t>
          </a:r>
        </a:p>
      </dgm:t>
    </dgm:pt>
    <dgm:pt modelId="{3E773740-FDDF-4727-9750-BC6FD20142AF}" type="parTrans" cxnId="{C595E124-AFD5-49FD-A21D-F39371CCCD7E}">
      <dgm:prSet/>
      <dgm:spPr/>
      <dgm:t>
        <a:bodyPr/>
        <a:lstStyle/>
        <a:p>
          <a:endParaRPr lang="sk-SK"/>
        </a:p>
      </dgm:t>
    </dgm:pt>
    <dgm:pt modelId="{C58C2BBC-C1F1-441A-9B13-3FA0F78D4118}" type="sibTrans" cxnId="{C595E124-AFD5-49FD-A21D-F39371CCCD7E}">
      <dgm:prSet/>
      <dgm:spPr/>
      <dgm:t>
        <a:bodyPr/>
        <a:lstStyle/>
        <a:p>
          <a:endParaRPr lang="sk-SK"/>
        </a:p>
      </dgm:t>
    </dgm:pt>
    <dgm:pt modelId="{052DA141-D611-4998-AD35-850E2D1EE9AF}">
      <dgm:prSet phldrT="[Text]" phldr="1"/>
      <dgm:spPr/>
      <dgm:t>
        <a:bodyPr/>
        <a:lstStyle/>
        <a:p>
          <a:endParaRPr lang="sk-SK"/>
        </a:p>
      </dgm:t>
    </dgm:pt>
    <dgm:pt modelId="{B9D78289-29B2-4211-AC64-D5D520B4B19D}" type="parTrans" cxnId="{369CC5DE-6099-4DDE-AF27-D65992EDF492}">
      <dgm:prSet/>
      <dgm:spPr/>
      <dgm:t>
        <a:bodyPr/>
        <a:lstStyle/>
        <a:p>
          <a:endParaRPr lang="sk-SK"/>
        </a:p>
      </dgm:t>
    </dgm:pt>
    <dgm:pt modelId="{A51F2EE7-0AB1-4078-B98B-DD80E64B94D4}" type="sibTrans" cxnId="{369CC5DE-6099-4DDE-AF27-D65992EDF492}">
      <dgm:prSet/>
      <dgm:spPr/>
      <dgm:t>
        <a:bodyPr/>
        <a:lstStyle/>
        <a:p>
          <a:endParaRPr lang="sk-SK"/>
        </a:p>
      </dgm:t>
    </dgm:pt>
    <dgm:pt modelId="{F4A6F081-8D41-4D0A-B28E-18208CBB115C}">
      <dgm:prSet phldrT="[Text]"/>
      <dgm:spPr/>
      <dgm:t>
        <a:bodyPr/>
        <a:lstStyle/>
        <a:p>
          <a:r>
            <a:rPr lang="sk-SK"/>
            <a:t>Uchovávanie informácií alebo zručností</a:t>
          </a:r>
        </a:p>
      </dgm:t>
    </dgm:pt>
    <dgm:pt modelId="{74C9E76C-C2FA-4F5B-AEEE-77D2A8FC7B06}" type="parTrans" cxnId="{395A7C7F-320B-4CB1-8A55-C978BDCEB7E3}">
      <dgm:prSet/>
      <dgm:spPr/>
      <dgm:t>
        <a:bodyPr/>
        <a:lstStyle/>
        <a:p>
          <a:endParaRPr lang="sk-SK"/>
        </a:p>
      </dgm:t>
    </dgm:pt>
    <dgm:pt modelId="{263E6843-412C-408C-93EC-F4E0641DBD37}" type="sibTrans" cxnId="{395A7C7F-320B-4CB1-8A55-C978BDCEB7E3}">
      <dgm:prSet/>
      <dgm:spPr/>
      <dgm:t>
        <a:bodyPr/>
        <a:lstStyle/>
        <a:p>
          <a:endParaRPr lang="sk-SK"/>
        </a:p>
      </dgm:t>
    </dgm:pt>
    <dgm:pt modelId="{985073EB-7277-4B2D-B57D-498E80DEFB54}">
      <dgm:prSet phldrT="[Text]"/>
      <dgm:spPr/>
      <dgm:t>
        <a:bodyPr/>
        <a:lstStyle/>
        <a:p>
          <a:r>
            <a:rPr lang="sk-SK"/>
            <a:t>Forma praxe, posilnená prax</a:t>
          </a:r>
        </a:p>
      </dgm:t>
    </dgm:pt>
    <dgm:pt modelId="{9C377388-76EF-44E3-BDC2-CF42FEBD8C1F}" type="parTrans" cxnId="{5C345F84-C59B-4F66-8AE2-CF1EB5CBA8CF}">
      <dgm:prSet/>
      <dgm:spPr/>
      <dgm:t>
        <a:bodyPr/>
        <a:lstStyle/>
        <a:p>
          <a:endParaRPr lang="sk-SK"/>
        </a:p>
      </dgm:t>
    </dgm:pt>
    <dgm:pt modelId="{1DE6A7C5-05C9-4448-8037-68B6447D0BDB}" type="sibTrans" cxnId="{5C345F84-C59B-4F66-8AE2-CF1EB5CBA8CF}">
      <dgm:prSet/>
      <dgm:spPr/>
      <dgm:t>
        <a:bodyPr/>
        <a:lstStyle/>
        <a:p>
          <a:endParaRPr lang="sk-SK"/>
        </a:p>
      </dgm:t>
    </dgm:pt>
    <dgm:pt modelId="{7DCD85A0-4D65-4E04-BE3B-D7389E32DC6D}">
      <dgm:prSet phldrT="[Text]"/>
      <dgm:spPr/>
      <dgm:t>
        <a:bodyPr/>
        <a:lstStyle/>
        <a:p>
          <a:r>
            <a:rPr lang="sk-SK"/>
            <a:t>Podlieha zabudnutiu</a:t>
          </a:r>
        </a:p>
      </dgm:t>
    </dgm:pt>
    <dgm:pt modelId="{9885D295-F23B-40B9-8072-CCF7791F5AB7}" type="parTrans" cxnId="{F9D86AA8-E679-41C2-9217-6279F37DF2E6}">
      <dgm:prSet/>
      <dgm:spPr/>
      <dgm:t>
        <a:bodyPr/>
        <a:lstStyle/>
        <a:p>
          <a:endParaRPr lang="sk-SK"/>
        </a:p>
      </dgm:t>
    </dgm:pt>
    <dgm:pt modelId="{3C5F974F-E545-43BC-B2F0-9405F9B95EEC}" type="sibTrans" cxnId="{F9D86AA8-E679-41C2-9217-6279F37DF2E6}">
      <dgm:prSet/>
      <dgm:spPr/>
      <dgm:t>
        <a:bodyPr/>
        <a:lstStyle/>
        <a:p>
          <a:endParaRPr lang="sk-SK"/>
        </a:p>
      </dgm:t>
    </dgm:pt>
    <dgm:pt modelId="{5B350C9A-3A98-4B11-AFB1-42556D94E5FA}" type="pres">
      <dgm:prSet presAssocID="{53002642-7E39-41F4-94D7-2F3D67B15A3D}" presName="Name0" presStyleCnt="0">
        <dgm:presLayoutVars>
          <dgm:chMax val="1"/>
          <dgm:dir/>
          <dgm:animLvl val="ctr"/>
          <dgm:resizeHandles val="exact"/>
        </dgm:presLayoutVars>
      </dgm:prSet>
      <dgm:spPr/>
    </dgm:pt>
    <dgm:pt modelId="{121478EF-D073-4777-AD8C-0BCEF2609CDE}" type="pres">
      <dgm:prSet presAssocID="{35AE1D63-7E30-4AC9-A9DC-6460E66F5205}" presName="centerShape" presStyleLbl="node0" presStyleIdx="0" presStyleCnt="1"/>
      <dgm:spPr/>
    </dgm:pt>
    <dgm:pt modelId="{54BC7FE8-EDAE-462B-9CE3-0BCAB19E2FD1}" type="pres">
      <dgm:prSet presAssocID="{0AF5BD6A-CC06-4FB8-8841-0E9D358058F5}" presName="parTrans" presStyleLbl="sibTrans2D1" presStyleIdx="0" presStyleCnt="6"/>
      <dgm:spPr/>
    </dgm:pt>
    <dgm:pt modelId="{60DC814F-53FE-40F5-BD0B-EC1DC59EC20B}" type="pres">
      <dgm:prSet presAssocID="{0AF5BD6A-CC06-4FB8-8841-0E9D358058F5}" presName="connectorText" presStyleLbl="sibTrans2D1" presStyleIdx="0" presStyleCnt="6"/>
      <dgm:spPr/>
    </dgm:pt>
    <dgm:pt modelId="{185B075F-6ED8-439A-9787-1D84C1ECD95C}" type="pres">
      <dgm:prSet presAssocID="{7F9DC1BF-9DDB-455C-BCD1-DCBB327AE5C9}" presName="node" presStyleLbl="node1" presStyleIdx="0" presStyleCnt="6">
        <dgm:presLayoutVars>
          <dgm:bulletEnabled val="1"/>
        </dgm:presLayoutVars>
      </dgm:prSet>
      <dgm:spPr/>
    </dgm:pt>
    <dgm:pt modelId="{BA2B9C4B-117F-4090-869B-2B2E341EEDEB}" type="pres">
      <dgm:prSet presAssocID="{74C9E76C-C2FA-4F5B-AEEE-77D2A8FC7B06}" presName="parTrans" presStyleLbl="sibTrans2D1" presStyleIdx="1" presStyleCnt="6"/>
      <dgm:spPr/>
    </dgm:pt>
    <dgm:pt modelId="{85464F51-64B4-4E08-8A64-E2DB3C3E0BF4}" type="pres">
      <dgm:prSet presAssocID="{74C9E76C-C2FA-4F5B-AEEE-77D2A8FC7B06}" presName="connectorText" presStyleLbl="sibTrans2D1" presStyleIdx="1" presStyleCnt="6"/>
      <dgm:spPr/>
    </dgm:pt>
    <dgm:pt modelId="{CB393B38-29B9-4EE8-B517-1CFBA6E294FD}" type="pres">
      <dgm:prSet presAssocID="{F4A6F081-8D41-4D0A-B28E-18208CBB115C}" presName="node" presStyleLbl="node1" presStyleIdx="1" presStyleCnt="6">
        <dgm:presLayoutVars>
          <dgm:bulletEnabled val="1"/>
        </dgm:presLayoutVars>
      </dgm:prSet>
      <dgm:spPr/>
    </dgm:pt>
    <dgm:pt modelId="{18B0ADF4-7733-4AC9-8281-54A546868106}" type="pres">
      <dgm:prSet presAssocID="{FF82CB37-D904-482F-9131-38400A4A8177}" presName="parTrans" presStyleLbl="sibTrans2D1" presStyleIdx="2" presStyleCnt="6"/>
      <dgm:spPr/>
    </dgm:pt>
    <dgm:pt modelId="{D11E508C-3137-47B0-8AAC-F0A5D65B2878}" type="pres">
      <dgm:prSet presAssocID="{FF82CB37-D904-482F-9131-38400A4A8177}" presName="connectorText" presStyleLbl="sibTrans2D1" presStyleIdx="2" presStyleCnt="6"/>
      <dgm:spPr/>
    </dgm:pt>
    <dgm:pt modelId="{1F66F55C-2E9D-4F27-BA25-9743F78B31BA}" type="pres">
      <dgm:prSet presAssocID="{10F7AFA6-7F11-41CD-85D7-57172194CC21}" presName="node" presStyleLbl="node1" presStyleIdx="2" presStyleCnt="6">
        <dgm:presLayoutVars>
          <dgm:bulletEnabled val="1"/>
        </dgm:presLayoutVars>
      </dgm:prSet>
      <dgm:spPr/>
    </dgm:pt>
    <dgm:pt modelId="{AEEF2509-D785-404C-BA8E-C976E93E7391}" type="pres">
      <dgm:prSet presAssocID="{3E773740-FDDF-4727-9750-BC6FD20142AF}" presName="parTrans" presStyleLbl="sibTrans2D1" presStyleIdx="3" presStyleCnt="6"/>
      <dgm:spPr/>
    </dgm:pt>
    <dgm:pt modelId="{70175C23-78E4-438D-BB90-34D0F32A6D8D}" type="pres">
      <dgm:prSet presAssocID="{3E773740-FDDF-4727-9750-BC6FD20142AF}" presName="connectorText" presStyleLbl="sibTrans2D1" presStyleIdx="3" presStyleCnt="6"/>
      <dgm:spPr/>
    </dgm:pt>
    <dgm:pt modelId="{3CDC80EA-1547-46B7-BA9E-C3CB2C0C36D4}" type="pres">
      <dgm:prSet presAssocID="{DAE4273F-1C0E-4584-BAF8-ABB1CE172145}" presName="node" presStyleLbl="node1" presStyleIdx="3" presStyleCnt="6">
        <dgm:presLayoutVars>
          <dgm:bulletEnabled val="1"/>
        </dgm:presLayoutVars>
      </dgm:prSet>
      <dgm:spPr/>
    </dgm:pt>
    <dgm:pt modelId="{394C2E24-3CBC-41DC-9B07-B1C2F0922217}" type="pres">
      <dgm:prSet presAssocID="{9C377388-76EF-44E3-BDC2-CF42FEBD8C1F}" presName="parTrans" presStyleLbl="sibTrans2D1" presStyleIdx="4" presStyleCnt="6"/>
      <dgm:spPr/>
    </dgm:pt>
    <dgm:pt modelId="{4730FC8E-B5E8-4732-990C-DAD43F9EBD75}" type="pres">
      <dgm:prSet presAssocID="{9C377388-76EF-44E3-BDC2-CF42FEBD8C1F}" presName="connectorText" presStyleLbl="sibTrans2D1" presStyleIdx="4" presStyleCnt="6"/>
      <dgm:spPr/>
    </dgm:pt>
    <dgm:pt modelId="{89316104-BB7B-4A51-94BC-AF5FA84C5048}" type="pres">
      <dgm:prSet presAssocID="{985073EB-7277-4B2D-B57D-498E80DEFB54}" presName="node" presStyleLbl="node1" presStyleIdx="4" presStyleCnt="6">
        <dgm:presLayoutVars>
          <dgm:bulletEnabled val="1"/>
        </dgm:presLayoutVars>
      </dgm:prSet>
      <dgm:spPr/>
    </dgm:pt>
    <dgm:pt modelId="{EDD95F93-CACA-4125-B9BF-E18E41F99BFC}" type="pres">
      <dgm:prSet presAssocID="{9885D295-F23B-40B9-8072-CCF7791F5AB7}" presName="parTrans" presStyleLbl="sibTrans2D1" presStyleIdx="5" presStyleCnt="6"/>
      <dgm:spPr/>
    </dgm:pt>
    <dgm:pt modelId="{BD24EC9C-1D65-4148-BF69-CD2021262EC8}" type="pres">
      <dgm:prSet presAssocID="{9885D295-F23B-40B9-8072-CCF7791F5AB7}" presName="connectorText" presStyleLbl="sibTrans2D1" presStyleIdx="5" presStyleCnt="6"/>
      <dgm:spPr/>
    </dgm:pt>
    <dgm:pt modelId="{192BD4B1-BC20-4AE7-8204-C5B03C338DA7}" type="pres">
      <dgm:prSet presAssocID="{7DCD85A0-4D65-4E04-BE3B-D7389E32DC6D}" presName="node" presStyleLbl="node1" presStyleIdx="5" presStyleCnt="6">
        <dgm:presLayoutVars>
          <dgm:bulletEnabled val="1"/>
        </dgm:presLayoutVars>
      </dgm:prSet>
      <dgm:spPr/>
    </dgm:pt>
  </dgm:ptLst>
  <dgm:cxnLst>
    <dgm:cxn modelId="{BE9B520C-3B8C-4D60-9C3E-59ED34CF8A2A}" srcId="{53002642-7E39-41F4-94D7-2F3D67B15A3D}" destId="{35AE1D63-7E30-4AC9-A9DC-6460E66F5205}" srcOrd="0" destOrd="0" parTransId="{B5B09BF0-EE5B-425E-9E7D-7B33CE8A60D7}" sibTransId="{B4959079-350E-4A45-B550-0E43054DAD09}"/>
    <dgm:cxn modelId="{12100817-4D8C-4895-A3CF-CBE477801842}" type="presOf" srcId="{74C9E76C-C2FA-4F5B-AEEE-77D2A8FC7B06}" destId="{BA2B9C4B-117F-4090-869B-2B2E341EEDEB}" srcOrd="0" destOrd="0" presId="urn:microsoft.com/office/officeart/2005/8/layout/radial5"/>
    <dgm:cxn modelId="{124F4A1F-989C-446E-BF50-9C93BE028C7C}" type="presOf" srcId="{3E773740-FDDF-4727-9750-BC6FD20142AF}" destId="{AEEF2509-D785-404C-BA8E-C976E93E7391}" srcOrd="0" destOrd="0" presId="urn:microsoft.com/office/officeart/2005/8/layout/radial5"/>
    <dgm:cxn modelId="{C595E124-AFD5-49FD-A21D-F39371CCCD7E}" srcId="{35AE1D63-7E30-4AC9-A9DC-6460E66F5205}" destId="{DAE4273F-1C0E-4584-BAF8-ABB1CE172145}" srcOrd="3" destOrd="0" parTransId="{3E773740-FDDF-4727-9750-BC6FD20142AF}" sibTransId="{C58C2BBC-C1F1-441A-9B13-3FA0F78D4118}"/>
    <dgm:cxn modelId="{41671846-096D-4FFF-B1BC-3398D38427E8}" type="presOf" srcId="{74C9E76C-C2FA-4F5B-AEEE-77D2A8FC7B06}" destId="{85464F51-64B4-4E08-8A64-E2DB3C3E0BF4}" srcOrd="1" destOrd="0" presId="urn:microsoft.com/office/officeart/2005/8/layout/radial5"/>
    <dgm:cxn modelId="{4DF47446-DDD9-4694-BCF2-7353ECC60866}" type="presOf" srcId="{3E773740-FDDF-4727-9750-BC6FD20142AF}" destId="{70175C23-78E4-438D-BB90-34D0F32A6D8D}" srcOrd="1" destOrd="0" presId="urn:microsoft.com/office/officeart/2005/8/layout/radial5"/>
    <dgm:cxn modelId="{E5C1FB4C-F2AA-4D47-ACD5-AA11BF8ED7F3}" type="presOf" srcId="{53002642-7E39-41F4-94D7-2F3D67B15A3D}" destId="{5B350C9A-3A98-4B11-AFB1-42556D94E5FA}" srcOrd="0" destOrd="0" presId="urn:microsoft.com/office/officeart/2005/8/layout/radial5"/>
    <dgm:cxn modelId="{D1D2EC71-B427-4BBB-BF9E-AC068A906EE1}" type="presOf" srcId="{9885D295-F23B-40B9-8072-CCF7791F5AB7}" destId="{BD24EC9C-1D65-4148-BF69-CD2021262EC8}" srcOrd="1" destOrd="0" presId="urn:microsoft.com/office/officeart/2005/8/layout/radial5"/>
    <dgm:cxn modelId="{508D0453-944B-4B71-80C5-69469A5C9CFA}" type="presOf" srcId="{FF82CB37-D904-482F-9131-38400A4A8177}" destId="{D11E508C-3137-47B0-8AAC-F0A5D65B2878}" srcOrd="1" destOrd="0" presId="urn:microsoft.com/office/officeart/2005/8/layout/radial5"/>
    <dgm:cxn modelId="{FABBD874-0E7E-4900-9608-58E9088695B2}" type="presOf" srcId="{F4A6F081-8D41-4D0A-B28E-18208CBB115C}" destId="{CB393B38-29B9-4EE8-B517-1CFBA6E294FD}" srcOrd="0" destOrd="0" presId="urn:microsoft.com/office/officeart/2005/8/layout/radial5"/>
    <dgm:cxn modelId="{C044CF55-7698-4DEA-A83D-61EF6D65408A}" type="presOf" srcId="{985073EB-7277-4B2D-B57D-498E80DEFB54}" destId="{89316104-BB7B-4A51-94BC-AF5FA84C5048}" srcOrd="0" destOrd="0" presId="urn:microsoft.com/office/officeart/2005/8/layout/radial5"/>
    <dgm:cxn modelId="{FCB1C17B-65AA-4C34-AE89-9B42A048ABC4}" type="presOf" srcId="{35AE1D63-7E30-4AC9-A9DC-6460E66F5205}" destId="{121478EF-D073-4777-AD8C-0BCEF2609CDE}" srcOrd="0" destOrd="0" presId="urn:microsoft.com/office/officeart/2005/8/layout/radial5"/>
    <dgm:cxn modelId="{3561B77D-F861-4F07-8DBC-E692DB119866}" type="presOf" srcId="{9C377388-76EF-44E3-BDC2-CF42FEBD8C1F}" destId="{394C2E24-3CBC-41DC-9B07-B1C2F0922217}" srcOrd="0" destOrd="0" presId="urn:microsoft.com/office/officeart/2005/8/layout/radial5"/>
    <dgm:cxn modelId="{395A7C7F-320B-4CB1-8A55-C978BDCEB7E3}" srcId="{35AE1D63-7E30-4AC9-A9DC-6460E66F5205}" destId="{F4A6F081-8D41-4D0A-B28E-18208CBB115C}" srcOrd="1" destOrd="0" parTransId="{74C9E76C-C2FA-4F5B-AEEE-77D2A8FC7B06}" sibTransId="{263E6843-412C-408C-93EC-F4E0641DBD37}"/>
    <dgm:cxn modelId="{5C345F84-C59B-4F66-8AE2-CF1EB5CBA8CF}" srcId="{35AE1D63-7E30-4AC9-A9DC-6460E66F5205}" destId="{985073EB-7277-4B2D-B57D-498E80DEFB54}" srcOrd="4" destOrd="0" parTransId="{9C377388-76EF-44E3-BDC2-CF42FEBD8C1F}" sibTransId="{1DE6A7C5-05C9-4448-8037-68B6447D0BDB}"/>
    <dgm:cxn modelId="{E4EA4B8C-2771-47FC-BE34-3D47D1433B7C}" type="presOf" srcId="{0AF5BD6A-CC06-4FB8-8841-0E9D358058F5}" destId="{54BC7FE8-EDAE-462B-9CE3-0BCAB19E2FD1}" srcOrd="0" destOrd="0" presId="urn:microsoft.com/office/officeart/2005/8/layout/radial5"/>
    <dgm:cxn modelId="{7F4E9F92-F81E-489F-9F3E-8A15782E0A5C}" type="presOf" srcId="{DAE4273F-1C0E-4584-BAF8-ABB1CE172145}" destId="{3CDC80EA-1547-46B7-BA9E-C3CB2C0C36D4}" srcOrd="0" destOrd="0" presId="urn:microsoft.com/office/officeart/2005/8/layout/radial5"/>
    <dgm:cxn modelId="{34C4019C-07D4-457A-81B5-4462E26145F1}" type="presOf" srcId="{0AF5BD6A-CC06-4FB8-8841-0E9D358058F5}" destId="{60DC814F-53FE-40F5-BD0B-EC1DC59EC20B}" srcOrd="1" destOrd="0" presId="urn:microsoft.com/office/officeart/2005/8/layout/radial5"/>
    <dgm:cxn modelId="{E5CDD1A0-828F-4F75-954C-2D8EA538813D}" srcId="{35AE1D63-7E30-4AC9-A9DC-6460E66F5205}" destId="{10F7AFA6-7F11-41CD-85D7-57172194CC21}" srcOrd="2" destOrd="0" parTransId="{FF82CB37-D904-482F-9131-38400A4A8177}" sibTransId="{CE5FB0F2-9C0E-401E-94AD-0A9F695A7097}"/>
    <dgm:cxn modelId="{F9D86AA8-E679-41C2-9217-6279F37DF2E6}" srcId="{35AE1D63-7E30-4AC9-A9DC-6460E66F5205}" destId="{7DCD85A0-4D65-4E04-BE3B-D7389E32DC6D}" srcOrd="5" destOrd="0" parTransId="{9885D295-F23B-40B9-8072-CCF7791F5AB7}" sibTransId="{3C5F974F-E545-43BC-B2F0-9405F9B95EEC}"/>
    <dgm:cxn modelId="{316B5DBE-244C-4DEF-B884-16F388777A8F}" type="presOf" srcId="{10F7AFA6-7F11-41CD-85D7-57172194CC21}" destId="{1F66F55C-2E9D-4F27-BA25-9743F78B31BA}" srcOrd="0" destOrd="0" presId="urn:microsoft.com/office/officeart/2005/8/layout/radial5"/>
    <dgm:cxn modelId="{A35150C4-3B3D-48E1-AF9C-A971CBC41A2E}" type="presOf" srcId="{FF82CB37-D904-482F-9131-38400A4A8177}" destId="{18B0ADF4-7733-4AC9-8281-54A546868106}" srcOrd="0" destOrd="0" presId="urn:microsoft.com/office/officeart/2005/8/layout/radial5"/>
    <dgm:cxn modelId="{4AC40DC6-3EDB-4F65-AD74-1D0949948DFE}" type="presOf" srcId="{7F9DC1BF-9DDB-455C-BCD1-DCBB327AE5C9}" destId="{185B075F-6ED8-439A-9787-1D84C1ECD95C}" srcOrd="0" destOrd="0" presId="urn:microsoft.com/office/officeart/2005/8/layout/radial5"/>
    <dgm:cxn modelId="{87E70DC9-EB0C-429E-8F2D-72208892D040}" type="presOf" srcId="{9C377388-76EF-44E3-BDC2-CF42FEBD8C1F}" destId="{4730FC8E-B5E8-4732-990C-DAD43F9EBD75}" srcOrd="1" destOrd="0" presId="urn:microsoft.com/office/officeart/2005/8/layout/radial5"/>
    <dgm:cxn modelId="{369CC5DE-6099-4DDE-AF27-D65992EDF492}" srcId="{53002642-7E39-41F4-94D7-2F3D67B15A3D}" destId="{052DA141-D611-4998-AD35-850E2D1EE9AF}" srcOrd="1" destOrd="0" parTransId="{B9D78289-29B2-4211-AC64-D5D520B4B19D}" sibTransId="{A51F2EE7-0AB1-4078-B98B-DD80E64B94D4}"/>
    <dgm:cxn modelId="{CA5B2CEC-C2C6-4555-A321-5F52F2A57429}" srcId="{35AE1D63-7E30-4AC9-A9DC-6460E66F5205}" destId="{7F9DC1BF-9DDB-455C-BCD1-DCBB327AE5C9}" srcOrd="0" destOrd="0" parTransId="{0AF5BD6A-CC06-4FB8-8841-0E9D358058F5}" sibTransId="{27F089F1-C95F-4318-A337-40392F0AD7B6}"/>
    <dgm:cxn modelId="{E92D1BF7-69C3-4B91-91A1-D8CFAC9C8EFB}" type="presOf" srcId="{7DCD85A0-4D65-4E04-BE3B-D7389E32DC6D}" destId="{192BD4B1-BC20-4AE7-8204-C5B03C338DA7}" srcOrd="0" destOrd="0" presId="urn:microsoft.com/office/officeart/2005/8/layout/radial5"/>
    <dgm:cxn modelId="{1FA3D4F9-25E0-4995-B634-A69EAE10C7DD}" type="presOf" srcId="{9885D295-F23B-40B9-8072-CCF7791F5AB7}" destId="{EDD95F93-CACA-4125-B9BF-E18E41F99BFC}" srcOrd="0" destOrd="0" presId="urn:microsoft.com/office/officeart/2005/8/layout/radial5"/>
    <dgm:cxn modelId="{C53F17D5-4AC4-4E3B-B689-26F6EDA26402}" type="presParOf" srcId="{5B350C9A-3A98-4B11-AFB1-42556D94E5FA}" destId="{121478EF-D073-4777-AD8C-0BCEF2609CDE}" srcOrd="0" destOrd="0" presId="urn:microsoft.com/office/officeart/2005/8/layout/radial5"/>
    <dgm:cxn modelId="{A981B8E5-A258-4EB1-BD3E-286AEF6D5ACA}" type="presParOf" srcId="{5B350C9A-3A98-4B11-AFB1-42556D94E5FA}" destId="{54BC7FE8-EDAE-462B-9CE3-0BCAB19E2FD1}" srcOrd="1" destOrd="0" presId="urn:microsoft.com/office/officeart/2005/8/layout/radial5"/>
    <dgm:cxn modelId="{0157C949-FC08-4F98-8424-EFA794E7273C}" type="presParOf" srcId="{54BC7FE8-EDAE-462B-9CE3-0BCAB19E2FD1}" destId="{60DC814F-53FE-40F5-BD0B-EC1DC59EC20B}" srcOrd="0" destOrd="0" presId="urn:microsoft.com/office/officeart/2005/8/layout/radial5"/>
    <dgm:cxn modelId="{D5E21C7F-A11F-4C38-A98A-B4EF534D8BD2}" type="presParOf" srcId="{5B350C9A-3A98-4B11-AFB1-42556D94E5FA}" destId="{185B075F-6ED8-439A-9787-1D84C1ECD95C}" srcOrd="2" destOrd="0" presId="urn:microsoft.com/office/officeart/2005/8/layout/radial5"/>
    <dgm:cxn modelId="{4C9E1EE2-5B46-4892-9AE7-8CEE1B3C7602}" type="presParOf" srcId="{5B350C9A-3A98-4B11-AFB1-42556D94E5FA}" destId="{BA2B9C4B-117F-4090-869B-2B2E341EEDEB}" srcOrd="3" destOrd="0" presId="urn:microsoft.com/office/officeart/2005/8/layout/radial5"/>
    <dgm:cxn modelId="{626EBCDE-4E6E-45D1-B77B-BA2C14C2D37A}" type="presParOf" srcId="{BA2B9C4B-117F-4090-869B-2B2E341EEDEB}" destId="{85464F51-64B4-4E08-8A64-E2DB3C3E0BF4}" srcOrd="0" destOrd="0" presId="urn:microsoft.com/office/officeart/2005/8/layout/radial5"/>
    <dgm:cxn modelId="{EEA01B11-56B4-4E66-A6FF-F28FA3D4990F}" type="presParOf" srcId="{5B350C9A-3A98-4B11-AFB1-42556D94E5FA}" destId="{CB393B38-29B9-4EE8-B517-1CFBA6E294FD}" srcOrd="4" destOrd="0" presId="urn:microsoft.com/office/officeart/2005/8/layout/radial5"/>
    <dgm:cxn modelId="{85F092CB-DAEE-4727-9892-6AC0D5E863F8}" type="presParOf" srcId="{5B350C9A-3A98-4B11-AFB1-42556D94E5FA}" destId="{18B0ADF4-7733-4AC9-8281-54A546868106}" srcOrd="5" destOrd="0" presId="urn:microsoft.com/office/officeart/2005/8/layout/radial5"/>
    <dgm:cxn modelId="{420B473D-0353-4146-A31D-16DCFAB82BB4}" type="presParOf" srcId="{18B0ADF4-7733-4AC9-8281-54A546868106}" destId="{D11E508C-3137-47B0-8AAC-F0A5D65B2878}" srcOrd="0" destOrd="0" presId="urn:microsoft.com/office/officeart/2005/8/layout/radial5"/>
    <dgm:cxn modelId="{93FD7848-7144-411B-A5F9-5F0F91649B1C}" type="presParOf" srcId="{5B350C9A-3A98-4B11-AFB1-42556D94E5FA}" destId="{1F66F55C-2E9D-4F27-BA25-9743F78B31BA}" srcOrd="6" destOrd="0" presId="urn:microsoft.com/office/officeart/2005/8/layout/radial5"/>
    <dgm:cxn modelId="{1C7AE59A-7153-470A-B49F-8CB3E514DFA8}" type="presParOf" srcId="{5B350C9A-3A98-4B11-AFB1-42556D94E5FA}" destId="{AEEF2509-D785-404C-BA8E-C976E93E7391}" srcOrd="7" destOrd="0" presId="urn:microsoft.com/office/officeart/2005/8/layout/radial5"/>
    <dgm:cxn modelId="{FB08A87B-42CD-47D2-A1E3-3F6C1491028A}" type="presParOf" srcId="{AEEF2509-D785-404C-BA8E-C976E93E7391}" destId="{70175C23-78E4-438D-BB90-34D0F32A6D8D}" srcOrd="0" destOrd="0" presId="urn:microsoft.com/office/officeart/2005/8/layout/radial5"/>
    <dgm:cxn modelId="{127E30FB-3194-45B3-859D-5F03C120B1FC}" type="presParOf" srcId="{5B350C9A-3A98-4B11-AFB1-42556D94E5FA}" destId="{3CDC80EA-1547-46B7-BA9E-C3CB2C0C36D4}" srcOrd="8" destOrd="0" presId="urn:microsoft.com/office/officeart/2005/8/layout/radial5"/>
    <dgm:cxn modelId="{6405FC82-73B4-48B5-80B6-214B7E994755}" type="presParOf" srcId="{5B350C9A-3A98-4B11-AFB1-42556D94E5FA}" destId="{394C2E24-3CBC-41DC-9B07-B1C2F0922217}" srcOrd="9" destOrd="0" presId="urn:microsoft.com/office/officeart/2005/8/layout/radial5"/>
    <dgm:cxn modelId="{B40C6E59-0409-4CA1-90F1-73E7B3C5CF5A}" type="presParOf" srcId="{394C2E24-3CBC-41DC-9B07-B1C2F0922217}" destId="{4730FC8E-B5E8-4732-990C-DAD43F9EBD75}" srcOrd="0" destOrd="0" presId="urn:microsoft.com/office/officeart/2005/8/layout/radial5"/>
    <dgm:cxn modelId="{7B3E41E8-C19B-4279-A2FB-F40D8BBB6F26}" type="presParOf" srcId="{5B350C9A-3A98-4B11-AFB1-42556D94E5FA}" destId="{89316104-BB7B-4A51-94BC-AF5FA84C5048}" srcOrd="10" destOrd="0" presId="urn:microsoft.com/office/officeart/2005/8/layout/radial5"/>
    <dgm:cxn modelId="{FF2E670C-407B-4F91-829F-CDE19EAD4B2A}" type="presParOf" srcId="{5B350C9A-3A98-4B11-AFB1-42556D94E5FA}" destId="{EDD95F93-CACA-4125-B9BF-E18E41F99BFC}" srcOrd="11" destOrd="0" presId="urn:microsoft.com/office/officeart/2005/8/layout/radial5"/>
    <dgm:cxn modelId="{C46B0C0D-62E2-43F9-BE44-57F466216AC4}" type="presParOf" srcId="{EDD95F93-CACA-4125-B9BF-E18E41F99BFC}" destId="{BD24EC9C-1D65-4148-BF69-CD2021262EC8}" srcOrd="0" destOrd="0" presId="urn:microsoft.com/office/officeart/2005/8/layout/radial5"/>
    <dgm:cxn modelId="{34691532-D889-466D-8D2C-B2C216089FE3}" type="presParOf" srcId="{5B350C9A-3A98-4B11-AFB1-42556D94E5FA}" destId="{192BD4B1-BC20-4AE7-8204-C5B03C338DA7}" srcOrd="12" destOrd="0" presId="urn:microsoft.com/office/officeart/2005/8/layout/radial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1478EF-D073-4777-AD8C-0BCEF2609CDE}">
      <dsp:nvSpPr>
        <dsp:cNvPr id="0" name=""/>
        <dsp:cNvSpPr/>
      </dsp:nvSpPr>
      <dsp:spPr>
        <a:xfrm>
          <a:off x="2336707" y="1540417"/>
          <a:ext cx="904424" cy="90442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a:t>U</a:t>
          </a:r>
          <a:r>
            <a:rPr lang="sk-SK" sz="1600" kern="1200"/>
            <a:t>čenie</a:t>
          </a:r>
        </a:p>
      </dsp:txBody>
      <dsp:txXfrm>
        <a:off x="2469157" y="1672867"/>
        <a:ext cx="639524" cy="639524"/>
      </dsp:txXfrm>
    </dsp:sp>
    <dsp:sp modelId="{54BC7FE8-EDAE-462B-9CE3-0BCAB19E2FD1}">
      <dsp:nvSpPr>
        <dsp:cNvPr id="0" name=""/>
        <dsp:cNvSpPr/>
      </dsp:nvSpPr>
      <dsp:spPr>
        <a:xfrm rot="16200000">
          <a:off x="2680886" y="1188943"/>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2713296" y="1282854"/>
        <a:ext cx="151247" cy="184502"/>
      </dsp:txXfrm>
    </dsp:sp>
    <dsp:sp modelId="{185B075F-6ED8-439A-9787-1D84C1ECD95C}">
      <dsp:nvSpPr>
        <dsp:cNvPr id="0" name=""/>
        <dsp:cNvSpPr/>
      </dsp:nvSpPr>
      <dsp:spPr>
        <a:xfrm>
          <a:off x="2223654" y="2213"/>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Získavanie</a:t>
          </a:r>
        </a:p>
      </dsp:txBody>
      <dsp:txXfrm>
        <a:off x="2389216" y="167775"/>
        <a:ext cx="799406" cy="799406"/>
      </dsp:txXfrm>
    </dsp:sp>
    <dsp:sp modelId="{BA2B9C4B-117F-4090-869B-2B2E341EEDEB}">
      <dsp:nvSpPr>
        <dsp:cNvPr id="0" name=""/>
        <dsp:cNvSpPr/>
      </dsp:nvSpPr>
      <dsp:spPr>
        <a:xfrm rot="19800000">
          <a:off x="3243745" y="1513910"/>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3248087" y="1591616"/>
        <a:ext cx="151247" cy="184502"/>
      </dsp:txXfrm>
    </dsp:sp>
    <dsp:sp modelId="{CB393B38-29B9-4EE8-B517-1CFBA6E294FD}">
      <dsp:nvSpPr>
        <dsp:cNvPr id="0" name=""/>
        <dsp:cNvSpPr/>
      </dsp:nvSpPr>
      <dsp:spPr>
        <a:xfrm>
          <a:off x="3457872" y="714789"/>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Uchovávanie informácií alebo zručností</a:t>
          </a:r>
        </a:p>
      </dsp:txBody>
      <dsp:txXfrm>
        <a:off x="3623434" y="880351"/>
        <a:ext cx="799406" cy="799406"/>
      </dsp:txXfrm>
    </dsp:sp>
    <dsp:sp modelId="{18B0ADF4-7733-4AC9-8281-54A546868106}">
      <dsp:nvSpPr>
        <dsp:cNvPr id="0" name=""/>
        <dsp:cNvSpPr/>
      </dsp:nvSpPr>
      <dsp:spPr>
        <a:xfrm rot="1800000">
          <a:off x="3243745" y="2163844"/>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3248087" y="2209140"/>
        <a:ext cx="151247" cy="184502"/>
      </dsp:txXfrm>
    </dsp:sp>
    <dsp:sp modelId="{1F66F55C-2E9D-4F27-BA25-9743F78B31BA}">
      <dsp:nvSpPr>
        <dsp:cNvPr id="0" name=""/>
        <dsp:cNvSpPr/>
      </dsp:nvSpPr>
      <dsp:spPr>
        <a:xfrm>
          <a:off x="3457872" y="2139940"/>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Zmena správania</a:t>
          </a:r>
        </a:p>
      </dsp:txBody>
      <dsp:txXfrm>
        <a:off x="3623434" y="2305502"/>
        <a:ext cx="799406" cy="799406"/>
      </dsp:txXfrm>
    </dsp:sp>
    <dsp:sp modelId="{AEEF2509-D785-404C-BA8E-C976E93E7391}">
      <dsp:nvSpPr>
        <dsp:cNvPr id="0" name=""/>
        <dsp:cNvSpPr/>
      </dsp:nvSpPr>
      <dsp:spPr>
        <a:xfrm rot="5400000">
          <a:off x="2680886" y="2488811"/>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2713296" y="2517902"/>
        <a:ext cx="151247" cy="184502"/>
      </dsp:txXfrm>
    </dsp:sp>
    <dsp:sp modelId="{3CDC80EA-1547-46B7-BA9E-C3CB2C0C36D4}">
      <dsp:nvSpPr>
        <dsp:cNvPr id="0" name=""/>
        <dsp:cNvSpPr/>
      </dsp:nvSpPr>
      <dsp:spPr>
        <a:xfrm>
          <a:off x="2223654" y="2852516"/>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Aktívne a vedomé zameranie sa na udalosti</a:t>
          </a:r>
        </a:p>
      </dsp:txBody>
      <dsp:txXfrm>
        <a:off x="2389216" y="3018078"/>
        <a:ext cx="799406" cy="799406"/>
      </dsp:txXfrm>
    </dsp:sp>
    <dsp:sp modelId="{394C2E24-3CBC-41DC-9B07-B1C2F0922217}">
      <dsp:nvSpPr>
        <dsp:cNvPr id="0" name=""/>
        <dsp:cNvSpPr/>
      </dsp:nvSpPr>
      <dsp:spPr>
        <a:xfrm rot="9000000">
          <a:off x="2118027" y="2163844"/>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rot="10800000">
        <a:off x="2178505" y="2209140"/>
        <a:ext cx="151247" cy="184502"/>
      </dsp:txXfrm>
    </dsp:sp>
    <dsp:sp modelId="{89316104-BB7B-4A51-94BC-AF5FA84C5048}">
      <dsp:nvSpPr>
        <dsp:cNvPr id="0" name=""/>
        <dsp:cNvSpPr/>
      </dsp:nvSpPr>
      <dsp:spPr>
        <a:xfrm>
          <a:off x="989437" y="2139940"/>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Forma praxe, posilnená prax</a:t>
          </a:r>
        </a:p>
      </dsp:txBody>
      <dsp:txXfrm>
        <a:off x="1154999" y="2305502"/>
        <a:ext cx="799406" cy="799406"/>
      </dsp:txXfrm>
    </dsp:sp>
    <dsp:sp modelId="{EDD95F93-CACA-4125-B9BF-E18E41F99BFC}">
      <dsp:nvSpPr>
        <dsp:cNvPr id="0" name=""/>
        <dsp:cNvSpPr/>
      </dsp:nvSpPr>
      <dsp:spPr>
        <a:xfrm rot="12600000">
          <a:off x="2118027" y="1513910"/>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rot="10800000">
        <a:off x="2178505" y="1591616"/>
        <a:ext cx="151247" cy="184502"/>
      </dsp:txXfrm>
    </dsp:sp>
    <dsp:sp modelId="{192BD4B1-BC20-4AE7-8204-C5B03C338DA7}">
      <dsp:nvSpPr>
        <dsp:cNvPr id="0" name=""/>
        <dsp:cNvSpPr/>
      </dsp:nvSpPr>
      <dsp:spPr>
        <a:xfrm>
          <a:off x="989437" y="714789"/>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Podlieha zabudnutiu</a:t>
          </a:r>
        </a:p>
      </dsp:txBody>
      <dsp:txXfrm>
        <a:off x="1154999" y="880351"/>
        <a:ext cx="799406" cy="799406"/>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CA85951A-A751-4311-A7F2-B4000B705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Template>
  <TotalTime>1273</TotalTime>
  <Pages>29</Pages>
  <Words>3948</Words>
  <Characters>22508</Characters>
  <Application>Microsoft Office Word</Application>
  <DocSecurity>0</DocSecurity>
  <Lines>187</Lines>
  <Paragraphs>52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Martin Tovarňák</cp:lastModifiedBy>
  <cp:revision>684</cp:revision>
  <cp:lastPrinted>2014-03-17T12:58:00Z</cp:lastPrinted>
  <dcterms:created xsi:type="dcterms:W3CDTF">2015-10-21T08:40:00Z</dcterms:created>
  <dcterms:modified xsi:type="dcterms:W3CDTF">2020-01-19T13:31:00Z</dcterms:modified>
</cp:coreProperties>
</file>