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Yu Gothic" w:hAnsi="Yu Gothic" w:eastAsia="Yu Gothic"/>
          <w:b/>
          <w:color w:val="1F4E79"/>
          <w:sz w:val="36"/>
        </w:rPr>
        <w:t>月次業務報告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会社名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株式会社光洋フーズ</w:t>
            </w:r>
          </w:p>
        </w:tc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資料区分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報告</w:t>
            </w:r>
          </w:p>
        </w:tc>
      </w:tr>
      <w:tr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作成日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2026-06-24</w:t>
            </w:r>
          </w:p>
        </w:tc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管理件数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32件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/>
        </w:trPr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報告番号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対象月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報告項目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実績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課題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次月対応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責任者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状態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RPT-26-001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売上実績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計画比102%で着地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一部案件の検収遅延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検収日程を週次管理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報告済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RPT-26-002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店舗運営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欠品率を前月比0.8pt改善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繁忙時間帯の人員不足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シフト配置を再調整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RPT-26-003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品質管理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返品件数を前月比12%削減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新商品の表示確認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表示確認手順を更新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確認済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RPT-26-004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設備保全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定期点検を予定どおり完了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交換部品の納期長期化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代替部品を選定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報告済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RPT-26-005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採用活動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採用2名の入社を確定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専門職の応募数不足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紹介会社を追加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RPT-26-006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2026-01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物流改善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配送遅延を前月比18%削減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遠隔地配送の費用増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配送ルートを再設計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確認済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RPT-26-007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2026-02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売上実績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計画比102%で着地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一部案件の検収遅延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検収日程を週次管理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報告済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RPT-26-008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2026-03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店舗運営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欠品率を前月比0.8pt改善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繁忙時間帯の人員不足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シフト配置を再調整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RPT-26-009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品質管理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返品件数を前月比12%削減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新商品の表示確認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表示確認手順を更新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確認済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RPT-26-010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設備保全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定期点検を予定どおり完了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交換部品の納期長期化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代替部品を選定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報告済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RPT-26-011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採用活動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採用2名の入社を確定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専門職の応募数不足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紹介会社を追加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RPT-26-012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物流改善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配送遅延を前月比18%削減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遠隔地配送の費用増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配送ルートを再設計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確認済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RPT-26-013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売上実績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計画比102%で着地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一部案件の検収遅延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検収日程を週次管理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報告済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RPT-26-014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店舗運営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欠品率を前月比0.8pt改善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繁忙時間帯の人員不足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シフト配置を再調整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RPT-26-015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品質管理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返品件数を前月比12%削減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新商品の表示確認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表示確認手順を更新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確認済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RPT-26-016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2026-01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設備保全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定期点検を予定どおり完了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交換部品の納期長期化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代替部品を選定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報告済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RPT-26-017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2026-02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採用活動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採用2名の入社を確定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専門職の応募数不足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紹介会社を追加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RPT-26-018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2026-03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物流改善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配送遅延を前月比18%削減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遠隔地配送の費用増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配送ルートを再設計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確認済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RPT-26-019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売上実績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計画比102%で着地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一部案件の検収遅延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検収日程を週次管理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報告済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RPT-26-020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店舗運営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欠品率を前月比0.8pt改善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繁忙時間帯の人員不足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シフト配置を再調整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RPT-26-021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品質管理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返品件数を前月比12%削減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新商品の表示確認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表示確認手順を更新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確認済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RPT-26-022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設備保全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定期点検を予定どおり完了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交換部品の納期長期化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代替部品を選定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報告済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RPT-26-023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採用活動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採用2名の入社を確定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専門職の応募数不足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紹介会社を追加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RPT-26-024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物流改善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配送遅延を前月比18%削減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遠隔地配送の費用増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配送ルートを再設計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確認済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RPT-26-025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売上実績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計画比102%で着地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一部案件の検収遅延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検収日程を週次管理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報告済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RPT-26-026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2026-01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店舗運営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欠品率を前月比0.8pt改善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繁忙時間帯の人員不足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シフト配置を再調整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RPT-26-027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2026-02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品質管理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返品件数を前月比12%削減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新商品の表示確認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表示確認手順を更新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確認済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RPT-26-028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2026-03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設備保全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定期点検を予定どおり完了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交換部品の納期長期化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代替部品を選定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報告済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RPT-26-029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採用活動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採用2名の入社を確定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専門職の応募数不足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紹介会社を追加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RPT-26-030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物流改善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配送遅延を前月比18%削減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遠隔地配送の費用増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配送ルートを再設計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確認済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RPT-26-031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売上実績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計画比102%で着地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一部案件の検収遅延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検収日程を週次管理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報告済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RPT-26-032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店舗運営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欠品率を前月比0.8pt改善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繁忙時間帯の人員不足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シフト配置を再調整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対応中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37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Yu Gothic"/>
        <w:color w:val="64748B"/>
        <w:sz w:val="14"/>
      </w:rPr>
      <w:t>株式会社光洋フーズ  |  月次業務報告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