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Det ekologiska systemet handlar om naturen och de processer som gör livet möjligt: ekosystem, arter, vatten, mark, luft och klimat. Människan är en del av systemet och samtidigt helt beroende av att det fungerar.</w:t>
      </w:r>
    </w:p>
    <w:p>
      <w:r>
        <w:t>Naturen ger oss mat, vatten, material och energi, och den tar hand om mycket av det vi lämnar efter oss. Samtidigt förändrar samhället naturen genom hur vi producerar, konsumerar och använder mark och resurser. Det ekologiska systemet sätter därför ramarna för vad som är möjligt i alla andra delar av samhället.</w:t>
      </w:r>
    </w:p>
    <w:p>
      <w:r>
        <w:t>Men när man försöker förstå samhällets relation till naturen uppstår frågor:</w:t>
      </w:r>
    </w:p>
    <w:p>
      <w:r>
        <w:t>Är vi verkligen så beroende av naturen?</w:t>
      </w:r>
    </w:p>
    <w:p>
      <w:r>
        <w:t>Hur illa är det egentligen ställt med planeten?</w:t>
      </w:r>
    </w:p>
    <w:p>
      <w:r>
        <w:t>Tar resurserna slut?</w:t>
      </w:r>
    </w:p>
    <w:p>
      <w:r>
        <w:t>Kan inte tekniken lösa problemen?</w:t>
      </w:r>
    </w:p>
    <w:p>
      <w:r>
        <w:t>Och vad har det med mig att göra?</w:t>
      </w:r>
    </w:p>
    <w:p>
      <w:r>
        <w:t>Här utgår TSS från sådana frågor. Varje grupp samlar frågor som hänger ihop och försöker ge begripliga svar. Svaren beskriver hur naturen fungerar, hur samhället påverkar den och vilka möjligheter till förändring som finns.</w:t>
      </w:r>
    </w:p>
    <w:p>
      <w:r>
        <w:t>Välj en fråga som intresserar dig, högst upp på sidan, och börja där.</w:t>
      </w:r>
    </w:p>
    <w:p>
      <w:pPr>
        <w:pStyle w:val="Heading2"/>
      </w:pPr>
      <w:r>
        <w:t>Kopplingar till andra delar av samhället</w:t>
      </w:r>
    </w:p>
    <w:p>
      <w:pPr>
        <w:pStyle w:val="ListBullet"/>
      </w:pPr>
      <w:hyperlink r:id="rId9">
        <w:r>
          <w:rPr>
            <w:rFonts w:ascii="Helvetica Neue" w:hAnsi="Helvetica Neue" w:eastAsia="Helvetica Neue"/>
            <w:color w:val="1155CC"/>
            <w:u w:val="none"/>
          </w:rPr>
          <w:t xml:space="preserve">Ekonomiska systemet</w:t>
        </w:r>
      </w:hyperlink>
    </w:p>
    <w:p>
      <w:pPr>
        <w:pStyle w:val="ListBullet"/>
      </w:pPr>
      <w:hyperlink r:id="rId10">
        <w:r>
          <w:rPr>
            <w:rFonts w:ascii="Helvetica Neue" w:hAnsi="Helvetica Neue" w:eastAsia="Helvetica Neue"/>
            <w:color w:val="1155CC"/>
            <w:u w:val="none"/>
          </w:rPr>
          <w:t xml:space="preserve">Sociala o kulturella systemet</w:t>
        </w:r>
      </w:hyperlink>
    </w:p>
    <w:p>
      <w:pPr>
        <w:pStyle w:val="ListBullet"/>
      </w:pPr>
      <w:hyperlink r:id="rId11">
        <w:r>
          <w:rPr>
            <w:rFonts w:ascii="Helvetica Neue" w:hAnsi="Helvetica Neue" w:eastAsia="Helvetica Neue"/>
            <w:color w:val="1155CC"/>
            <w:u w:val="none"/>
          </w:rPr>
          <w:t xml:space="preserve">Demokratiska systemet</w:t>
        </w:r>
      </w:hyperlink>
    </w:p>
    <w:p>
      <w:pPr>
        <w:pStyle w:val="ListBullet"/>
      </w:pPr>
      <w:hyperlink r:id="rId12">
        <w:r>
          <w:rPr>
            <w:rFonts w:ascii="Helvetica Neue" w:hAnsi="Helvetica Neue" w:eastAsia="Helvetica Neue"/>
            <w:color w:val="1155CC"/>
            <w:u w:val="none"/>
          </w:rPr>
          <w:t xml:space="preserve">Människan</w:t>
        </w:r>
      </w:hyperlink>
    </w:p>
    <w:p>
      <w:pPr>
        <w:pStyle w:val="ListBullet"/>
      </w:pPr>
      <w:hyperlink r:id="rId13">
        <w:r>
          <w:rPr>
            <w:rFonts w:ascii="Helvetica Neue" w:hAnsi="Helvetica Neue" w:eastAsia="Helvetica Neue"/>
            <w:color w:val="1155CC"/>
            <w:u w:val="none"/>
          </w:rPr>
          <w:t xml:space="preserve">Planetära gränser – Ramverk</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Helvetica Neue" w:hAnsi="Helvetica Neue" w:cs="Helvetica Neue" w:eastAsia="Helvetica Neu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Helvetica Neue" w:hAnsi="Helvetica Neue" w:cs="Helvetica Neue" w:eastAsia="Helvetica Neue"/>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Neue" w:hAnsi="Helvetica Neue" w:cs="Helvetica Neue" w:eastAsia="Helvetica Neue"/>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d/14QVbFQiJRCtYD7ZtGj_vXc7KmXcKbV-A/p/1d-K-9gPpiZ0TjNhx9klWtiMYkVKsCyP5/edit" TargetMode="External"/><Relationship Id="rId10" Type="http://schemas.openxmlformats.org/officeDocument/2006/relationships/hyperlink" Target="https://sites.google.com/d/14QVbFQiJRCtYD7ZtGj_vXc7KmXcKbV-A/p/1iiwci1UqEOLZ3RtcXVA1KXsis4mRj0vv/edit" TargetMode="External"/><Relationship Id="rId11" Type="http://schemas.openxmlformats.org/officeDocument/2006/relationships/hyperlink" Target="https://sites.google.com/d/14QVbFQiJRCtYD7ZtGj_vXc7KmXcKbV-A/p/1duS_NLSH_A9VyDpjhQZErA56-unfu4oc/edit" TargetMode="External"/><Relationship Id="rId12" Type="http://schemas.openxmlformats.org/officeDocument/2006/relationships/hyperlink" Target="https://sites.google.com/d/14QVbFQiJRCtYD7ZtGj_vXc7KmXcKbV-A/p/1tsZHe91Aiz79JnCUVipaRwY8UG6Ulfng/edit" TargetMode="External"/><Relationship Id="rId13" Type="http://schemas.openxmlformats.org/officeDocument/2006/relationships/hyperlink" Target="https://sites.google.com/d/14QVbFQiJRCtYD7ZtGj_vXc7KmXcKbV-A/p/1930HNSkqPChxFe6ayVssJLPJXSUcsiX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Ekologiska systemet</dc:title>
  <dc:subject/>
  <dc:creator>TSS</dc:creator>
  <cp:keywords/>
  <dc:description>generated by python-docx</dc:description>
  <cp:lastModifiedBy/>
  <cp:revision>1</cp:revision>
  <dcterms:created xsi:type="dcterms:W3CDTF">2013-12-23T23:15:00Z</dcterms:created>
  <dcterms:modified xsi:type="dcterms:W3CDTF">2013-12-23T23:15:00Z</dcterms:modified>
  <cp:category/>
</cp:coreProperties>
</file>