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6CD93" w14:textId="6FDC4FFF" w:rsidR="00140827" w:rsidRPr="002B7147" w:rsidRDefault="00746751">
      <w:pPr>
        <w:rPr>
          <w:b/>
          <w:bCs/>
          <w:u w:val="single"/>
        </w:rPr>
      </w:pPr>
      <w:r w:rsidRPr="002B7147">
        <w:rPr>
          <w:b/>
          <w:bCs/>
          <w:u w:val="single"/>
        </w:rPr>
        <w:t>Benutzerdokumentation:</w:t>
      </w:r>
    </w:p>
    <w:p w14:paraId="2415070F" w14:textId="5991B3BB" w:rsidR="00746751" w:rsidRDefault="00746751">
      <w:r>
        <w:t>Zu Beginn muss eine lokale Datenbank erstellt werden. Hierzu befindet sich eine „Kennzeichen.csv“-Datei im Repository in dem Ordner Datenbanken. Mithilfe von der Anwendung „</w:t>
      </w:r>
      <w:proofErr w:type="spellStart"/>
      <w:r>
        <w:t>HeidiSQL</w:t>
      </w:r>
      <w:proofErr w:type="spellEnd"/>
      <w:r>
        <w:t>“ wird eine lokale MySQL-Datenbank angelegt.</w:t>
      </w:r>
    </w:p>
    <w:p w14:paraId="45A90199" w14:textId="50D2D530" w:rsidR="00746751" w:rsidRDefault="00746751">
      <w:r>
        <w:rPr>
          <w:noProof/>
        </w:rPr>
        <w:drawing>
          <wp:inline distT="0" distB="0" distL="0" distR="0" wp14:anchorId="697AC952" wp14:editId="5B75C9FD">
            <wp:extent cx="5760720" cy="40259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969F4" w14:textId="6EAA42E0" w:rsidR="00746751" w:rsidRDefault="00746751">
      <w:r>
        <w:t>Die neue Datenbank muss den Namen „</w:t>
      </w:r>
      <w:r w:rsidR="005A32D7">
        <w:t>schule</w:t>
      </w:r>
      <w:r>
        <w:t xml:space="preserve">“ tragen, da </w:t>
      </w:r>
      <w:r w:rsidR="005A32D7">
        <w:t>der Datenbankzugriff innerhalb der Anwendung in der Properties festgelegt ist. Die Tabelle in der Datenbank „schule“ muss „</w:t>
      </w:r>
      <w:proofErr w:type="spellStart"/>
      <w:r w:rsidR="005A32D7">
        <w:t>kennzeichen</w:t>
      </w:r>
      <w:proofErr w:type="spellEnd"/>
      <w:r w:rsidR="005A32D7">
        <w:t>“ lauten. Die Tabelle „</w:t>
      </w:r>
      <w:proofErr w:type="spellStart"/>
      <w:r w:rsidR="005A32D7">
        <w:t>kennzeichen</w:t>
      </w:r>
      <w:proofErr w:type="spellEnd"/>
      <w:r w:rsidR="005A32D7">
        <w:t>“ hat folgende Spaltennamen:</w:t>
      </w:r>
    </w:p>
    <w:p w14:paraId="14D46E82" w14:textId="06075682" w:rsidR="005A32D7" w:rsidRDefault="005A32D7">
      <w:r>
        <w:rPr>
          <w:noProof/>
        </w:rPr>
        <w:drawing>
          <wp:inline distT="0" distB="0" distL="0" distR="0" wp14:anchorId="06017875" wp14:editId="226B7A11">
            <wp:extent cx="5760720" cy="1296035"/>
            <wp:effectExtent l="0" t="0" r="0" b="0"/>
            <wp:docPr id="2" name="Grafik 2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isch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764B" w14:textId="1C547F41" w:rsidR="00485C95" w:rsidRDefault="00485C95">
      <w:r>
        <w:t xml:space="preserve">Sind die Spaltennamen angelegt kann man die Kennzeichen.csv – Datei per </w:t>
      </w:r>
      <w:proofErr w:type="spellStart"/>
      <w:r>
        <w:t>HeidiSQL</w:t>
      </w:r>
      <w:proofErr w:type="spellEnd"/>
      <w:r>
        <w:t>, über den Reiter „Werkzeuge“ -&gt; CSV-Datei importieren, importieren.</w:t>
      </w:r>
      <w:r w:rsidR="00B04797">
        <w:t xml:space="preserve"> Die Tabelle sollte dann 660 Zeilen haben.</w:t>
      </w:r>
    </w:p>
    <w:p w14:paraId="4608608D" w14:textId="77777777" w:rsidR="00B04797" w:rsidRDefault="00B04797">
      <w:r>
        <w:t>Als nächstes wird der Ordner „</w:t>
      </w:r>
      <w:proofErr w:type="spellStart"/>
      <w:r>
        <w:t>kfz</w:t>
      </w:r>
      <w:proofErr w:type="spellEnd"/>
      <w:r>
        <w:t>-</w:t>
      </w:r>
      <w:proofErr w:type="spellStart"/>
      <w:r>
        <w:t>hems</w:t>
      </w:r>
      <w:proofErr w:type="spellEnd"/>
      <w:r>
        <w:t xml:space="preserve">-main“-Ordner in </w:t>
      </w:r>
      <w:proofErr w:type="spellStart"/>
      <w:r>
        <w:t>Eclipse</w:t>
      </w:r>
      <w:proofErr w:type="spellEnd"/>
      <w:r>
        <w:t xml:space="preserve"> importiert. Unter dem Ordner „</w:t>
      </w:r>
      <w:proofErr w:type="spellStart"/>
      <w:r>
        <w:t>kennzeichen</w:t>
      </w:r>
      <w:proofErr w:type="spellEnd"/>
      <w:r>
        <w:t>“, welches das Main-Verzeichnis der Anwendung ist, befindet sich eine pom.xml, welche alle notwendigen Abhängigkeiten der Anwendung enthält. Rechtsklick -&gt; Maven -&gt; Update Project. So werden alle Abhängigkeiten geladen.</w:t>
      </w:r>
    </w:p>
    <w:p w14:paraId="6C023AA1" w14:textId="77777777" w:rsidR="00B04797" w:rsidRDefault="00B04797">
      <w:r>
        <w:rPr>
          <w:noProof/>
        </w:rPr>
        <w:lastRenderedPageBreak/>
        <w:drawing>
          <wp:inline distT="0" distB="0" distL="0" distR="0" wp14:anchorId="464AE682" wp14:editId="4279EB02">
            <wp:extent cx="3048000" cy="5476875"/>
            <wp:effectExtent l="0" t="0" r="0" b="9525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D38FF" w14:textId="77777777" w:rsidR="00B04797" w:rsidRDefault="00B04797">
      <w:r>
        <w:t>Die Klasse „KennzeichenApplication.java“ ist die Hauptklasse, um die Anwendung zu starten muss diese ausgeführt werden.</w:t>
      </w:r>
    </w:p>
    <w:p w14:paraId="6D9D589D" w14:textId="77777777" w:rsidR="00B04797" w:rsidRDefault="00B04797">
      <w:r>
        <w:rPr>
          <w:noProof/>
        </w:rPr>
        <w:drawing>
          <wp:inline distT="0" distB="0" distL="0" distR="0" wp14:anchorId="69C406A4" wp14:editId="203FB5A5">
            <wp:extent cx="3124200" cy="1257300"/>
            <wp:effectExtent l="0" t="0" r="0" b="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F2A61" w14:textId="77777777" w:rsidR="00AD6D72" w:rsidRDefault="00B04797">
      <w:proofErr w:type="gramStart"/>
      <w:r>
        <w:t>Beim ausführen</w:t>
      </w:r>
      <w:proofErr w:type="gramEnd"/>
      <w:r>
        <w:t xml:space="preserve"> sollten keinerlei Fehler in der Konsole angezeigt werden, lediglich d</w:t>
      </w:r>
      <w:r w:rsidR="00AD6D72">
        <w:t>ieses Spring-Logo.</w:t>
      </w:r>
    </w:p>
    <w:p w14:paraId="70A2A0C0" w14:textId="6E11314C" w:rsidR="00B04797" w:rsidRDefault="00AD6D72">
      <w:r>
        <w:rPr>
          <w:noProof/>
        </w:rPr>
        <w:drawing>
          <wp:inline distT="0" distB="0" distL="0" distR="0" wp14:anchorId="3DB3EA0A" wp14:editId="3A266583">
            <wp:extent cx="4210050" cy="914400"/>
            <wp:effectExtent l="0" t="0" r="0" b="0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4797">
        <w:t xml:space="preserve"> </w:t>
      </w:r>
    </w:p>
    <w:p w14:paraId="249D213B" w14:textId="74C2B76B" w:rsidR="00AD6D72" w:rsidRDefault="00AD6D72">
      <w:r>
        <w:lastRenderedPageBreak/>
        <w:t xml:space="preserve">Der Server startet automatisch mit und muss nicht noch zusätzlich konfiguriert werden. Der festgelegte Port ist 8080, doch kann in den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geändert werden, falls der Port schon belegt sein sollte. Die Anwendung wird ganz einfach über localhost:8080 aufgerufen.</w:t>
      </w:r>
    </w:p>
    <w:p w14:paraId="6D037D67" w14:textId="4D4F43E6" w:rsidR="00AD6D72" w:rsidRDefault="00AD6D72">
      <w:r>
        <w:rPr>
          <w:noProof/>
        </w:rPr>
        <w:drawing>
          <wp:inline distT="0" distB="0" distL="0" distR="0" wp14:anchorId="5BFA1C6C" wp14:editId="25213B4B">
            <wp:extent cx="1895475" cy="409575"/>
            <wp:effectExtent l="0" t="0" r="9525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CB700" w14:textId="442CA746" w:rsidR="00AD6D72" w:rsidRDefault="00AD6D72">
      <w:r>
        <w:t>Beim erfolgreichen Starten der Anwendung sollte folgendes Banner auftauchen:</w:t>
      </w:r>
    </w:p>
    <w:p w14:paraId="3A1794B8" w14:textId="0019F516" w:rsidR="00AD6D72" w:rsidRDefault="00AD6D72">
      <w:r>
        <w:rPr>
          <w:noProof/>
        </w:rPr>
        <w:drawing>
          <wp:inline distT="0" distB="0" distL="0" distR="0" wp14:anchorId="4E3C0415" wp14:editId="10305436">
            <wp:extent cx="5760720" cy="871220"/>
            <wp:effectExtent l="0" t="0" r="0" b="5080"/>
            <wp:docPr id="8" name="Grafik 8" descr="Ein Bild, das Text, drinnen, orange, dunk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, drinnen, orange, dunkel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BF97F" w14:textId="42AB292B" w:rsidR="00AD6D72" w:rsidRDefault="00AD6D72">
      <w:r>
        <w:t xml:space="preserve">Auf der Hauptseite lassen sich alle Kennzeichen aus Deutschland einsehen, mit zugehöriger Stadt, </w:t>
      </w:r>
      <w:r w:rsidR="006521C5">
        <w:t>Landkreis/Gemeinde und natürlich das Bundesland mit passenden Wappen.</w:t>
      </w:r>
    </w:p>
    <w:p w14:paraId="3B572273" w14:textId="75C07745" w:rsidR="006521C5" w:rsidRDefault="006521C5">
      <w:r>
        <w:t>Es lassen sich über den Reiter, Suche nach Kennzeichen, spezifische Kennzeichen suchen, als Suchkriterien zählen alle festgelegten Attribute aus der Datenbank.</w:t>
      </w:r>
    </w:p>
    <w:p w14:paraId="37F029AA" w14:textId="7CCF6F4B" w:rsidR="00AD6D72" w:rsidRDefault="006521C5">
      <w:r>
        <w:t>Zusätzlich können Kennzeichen bearbeitet, gelöscht und neue erstellt werden, falls man den Datensatz nicht auf Deutschland begrenzt halten will, sondern diesen evtl. international erweitern möchte.</w:t>
      </w:r>
    </w:p>
    <w:p w14:paraId="7EDD18F8" w14:textId="5D05C280" w:rsidR="00AD6D72" w:rsidRDefault="00AD6D72">
      <w:r>
        <w:t>Darmstadt den 28.05.2022</w:t>
      </w:r>
    </w:p>
    <w:p w14:paraId="4103876F" w14:textId="11E74E08" w:rsidR="00AD6D72" w:rsidRDefault="00AD6D72">
      <w:r>
        <w:t>Maximilian Becker</w:t>
      </w:r>
    </w:p>
    <w:p w14:paraId="1662ECA7" w14:textId="451B8F24" w:rsidR="00AD6D72" w:rsidRDefault="00AD6D72"/>
    <w:p w14:paraId="6E5FA082" w14:textId="29928345" w:rsidR="00AD6D72" w:rsidRDefault="00AD6D72"/>
    <w:p w14:paraId="19B4F760" w14:textId="0539BBAE" w:rsidR="005A32D7" w:rsidRDefault="005A32D7"/>
    <w:sectPr w:rsidR="005A32D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751"/>
    <w:rsid w:val="00140827"/>
    <w:rsid w:val="002B7147"/>
    <w:rsid w:val="00485C95"/>
    <w:rsid w:val="005A32D7"/>
    <w:rsid w:val="006521C5"/>
    <w:rsid w:val="00746751"/>
    <w:rsid w:val="00AD6D72"/>
    <w:rsid w:val="00B04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BAB39"/>
  <w15:chartTrackingRefBased/>
  <w15:docId w15:val="{57DA1863-A88A-493C-B593-B1A72ECAA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298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Becker</dc:creator>
  <cp:keywords/>
  <dc:description/>
  <cp:lastModifiedBy>Maximilian Becker</cp:lastModifiedBy>
  <cp:revision>1</cp:revision>
  <dcterms:created xsi:type="dcterms:W3CDTF">2022-05-31T12:37:00Z</dcterms:created>
  <dcterms:modified xsi:type="dcterms:W3CDTF">2022-05-31T13:14:00Z</dcterms:modified>
</cp:coreProperties>
</file>