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卓叔增重 · 结构化增肌增重教程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一、课程概览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本教程为「卓叔线上增重营（家庭自助版）」的结构化整理版，覆盖从准备到训练的全流程，共分为三个阶段，总计12周。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2955"/>
        <w:gridCol w:w="2955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周期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训练模式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第一阶段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力量积累（第1~4周）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全身训练，每周3练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第二阶段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高效增肌（第5~8周）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分化训练（躯干/四肢），每周4练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第三阶段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全面显壮（第9~12周）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分化训练，每周加重，次数递减组数递增，新增俯卧撑/划船/弯举</w:t>
            </w:r>
          </w:p>
        </w:tc>
      </w:tr>
    </w:tbl>
    <w:p/>
    <w:tbl>
      <w:tblPr>
        <w:tblW w:w="0" w:type="auto"/>
        <w:tblInd w:w="0" w:type="dxa"/>
        <w:tblBorders>
          <w:top w:val="single" w:color="fff258"/>
          <w:left w:val="single" w:color="fff258"/>
          <w:bottom w:val="single" w:color="fff258"/>
          <w:right w:val="single" w:color="fff258"/>
          <w:insideH w:val="single" w:color="fff258"/>
          <w:insideV w:val="single" w:color="fff258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ff0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说明：</w:t>
            </w:r>
            <w:r>
              <w:rPr>
                <w:rFonts w:eastAsia="等线" w:ascii="Arial" w:cs="Arial" w:hAnsi="Arial"/>
                <w:sz w:val="22"/>
              </w:rPr>
              <w:t>当前资料完整覆盖第1~12周全部内容。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二、前期准备</w:t>
      </w:r>
      <w:bookmarkEnd w:id="1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2.1 道具准备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800"/>
        <w:gridCol w:w="1500"/>
        <w:gridCol w:w="4500"/>
      </w:tblGrid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道具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是否必备</w:t>
            </w:r>
          </w:p>
        </w:tc>
        <w:tc>
          <w:tcPr>
            <w:tcW w:w="4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用途说明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可拆卸哑铃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83931"/>
                <w:sz w:val="22"/>
              </w:rPr>
              <w:t>必备</w:t>
            </w:r>
          </w:p>
        </w:tc>
        <w:tc>
          <w:tcPr>
            <w:tcW w:w="4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核心训练器械，用于深蹲、卧推、硬拉、推举等所有主项动作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引体向上杆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83931"/>
                <w:sz w:val="22"/>
              </w:rPr>
              <w:t>必备</w:t>
            </w:r>
          </w:p>
        </w:tc>
        <w:tc>
          <w:tcPr>
            <w:tcW w:w="4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用于引体向上训练，锻炼背部肌群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弹力带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245bdb"/>
                <w:sz w:val="22"/>
              </w:rPr>
              <w:t>可选</w:t>
            </w:r>
          </w:p>
        </w:tc>
        <w:tc>
          <w:tcPr>
            <w:tcW w:w="4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用于热身绕肩、辅助引体向上等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泡沫轴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245bdb"/>
                <w:sz w:val="22"/>
              </w:rPr>
              <w:t>可选</w:t>
            </w:r>
          </w:p>
        </w:tc>
        <w:tc>
          <w:tcPr>
            <w:tcW w:w="4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用于练后肌肉放松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瑜伽垫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245bdb"/>
                <w:sz w:val="22"/>
              </w:rPr>
              <w:t>可选</w:t>
            </w:r>
          </w:p>
        </w:tc>
        <w:tc>
          <w:tcPr>
            <w:tcW w:w="4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用于平板支撑、拉伸等地垫动作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" w:id="3"/>
      <w:r>
        <w:rPr>
          <w:rFonts w:eastAsia="等线" w:ascii="Arial" w:cs="Arial" w:hAnsi="Arial"/>
          <w:b w:val="true"/>
          <w:sz w:val="36"/>
        </w:rPr>
        <w:t>三、增重食谱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采用一日六餐制，包括早餐、午餐、晚餐、练前后补充及两次加餐。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>3.1 65KG男生增重食谱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每日总摄入：</w:t>
      </w:r>
      <w:r>
        <w:rPr>
          <w:rFonts w:eastAsia="等线" w:ascii="Arial" w:cs="Arial" w:hAnsi="Arial"/>
          <w:sz w:val="22"/>
        </w:rPr>
        <w:t>蛋白质 133g / 碳水化合物 395g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00"/>
        <w:gridCol w:w="3000"/>
        <w:gridCol w:w="3000"/>
      </w:tblGrid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餐次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蛋白质来源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碳水来源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早餐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白煮蛋3个（21g蛋白）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主食1拳（45g碳水）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午餐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纯瘦肉1.5拳（39g蛋白）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主食1.5拳（67.5g碳水）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晚餐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纯瘦肉1.5拳（52g蛋白）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主食2拳（90g碳水）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练前后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增肌粉2勺（18g蛋白）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增肌粉2勺（72.4g碳水）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加餐1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牛奶1盒（8g蛋白）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香蕉1根（20g）+ 面包2片（30g）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加餐2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牛奶1盒（8g蛋白）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香蕉2根（40g）+ 面包2片（30g）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3.2 70KG男生增重食谱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每日总摄入：</w:t>
      </w:r>
      <w:r>
        <w:rPr>
          <w:rFonts w:eastAsia="等线" w:ascii="Arial" w:cs="Arial" w:hAnsi="Arial"/>
          <w:sz w:val="22"/>
        </w:rPr>
        <w:t>蛋白质 146g / 碳水化合物 417.5g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00"/>
        <w:gridCol w:w="3000"/>
        <w:gridCol w:w="3000"/>
      </w:tblGrid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餐次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蛋白质来源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碳水来源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早餐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白煮蛋3个（21g蛋白）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主食1拳（45g碳水）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午餐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纯瘦肉1.5拳（39g蛋白）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主食2拳（90g碳水）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晚餐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纯瘦肉2拳（52g蛋白）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主食2拳（90g碳水）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练前后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增肌粉2勺（18g蛋白）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增肌粉2勺（72.4g碳水）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加餐1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牛奶1盒（8g蛋白）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香蕉1根（20g）+ 面包2片（30g）</w:t>
            </w:r>
          </w:p>
        </w:tc>
      </w:tr>
      <w:tr>
        <w:tc>
          <w:tcPr>
            <w:tcW w:w="1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加餐2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牛奶1盒（8g蛋白）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香蕉2根（40g）+ 面包2片（30g）</w:t>
            </w:r>
          </w:p>
        </w:tc>
      </w:tr>
    </w:tbl>
    <w:p/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饮食原则：</w:t>
            </w:r>
            <w:r>
              <w:rPr>
                <w:rFonts w:eastAsia="等线" w:ascii="Arial" w:cs="Arial" w:hAnsi="Arial"/>
                <w:sz w:val="22"/>
              </w:rPr>
              <w:t>不同体重按比例调整主食和瘦肉量；增肌粉不同款式含量不同，以实际包装为准；训练日在练前后补充增肌粉。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6" w:id="6"/>
      <w:r>
        <w:rPr>
          <w:rFonts w:eastAsia="等线" w:ascii="Arial" w:cs="Arial" w:hAnsi="Arial"/>
          <w:b w:val="true"/>
          <w:sz w:val="36"/>
        </w:rPr>
        <w:t>四、训练计划总览与重量调整</w:t>
      </w:r>
      <w:bookmarkEnd w:id="6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4.1 重量标记说明</w:t>
      </w:r>
      <w:bookmarkEnd w:id="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00"/>
        <w:gridCol w:w="6000"/>
      </w:tblGrid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标记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含义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测试重量（起始重量），第一周初次测试确定的个人基础重量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A+1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在A基础上增加一次重量（第一阶段第一次加重）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A+2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在A基础上增加两次重量（第一阶段第二次加重）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第二阶段起始重量，进入分化训练阶段的基础重量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N+1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在N基础上增加一次重量（第二阶段第一次加重）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自定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根据个人能力自行选择合适重量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4.2 重量调整节点一览</w:t>
      </w:r>
      <w:bookmarkEnd w:id="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800"/>
        <w:gridCol w:w="1800"/>
        <w:gridCol w:w="3900"/>
      </w:tblGrid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时间节点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重量级别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调整说明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2ea121"/>
                <w:sz w:val="22"/>
              </w:rPr>
              <w:t>A（起始）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测试重量，确定个人基础负荷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第2周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e7802"/>
                <w:sz w:val="22"/>
              </w:rPr>
              <w:t>A+1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第一阶段第一次加重</w:t>
            </w:r>
            <w:r>
              <w:rPr>
                <w:rFonts w:eastAsia="等线" w:ascii="Arial" w:cs="Arial" w:hAnsi="Arial"/>
                <w:sz w:val="22"/>
              </w:rPr>
              <w:t>，以测试重量A为基础增加一次重量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第3周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83931"/>
                <w:sz w:val="22"/>
              </w:rPr>
              <w:t>A+2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第一阶段第二次加重</w:t>
            </w:r>
            <w:r>
              <w:rPr>
                <w:rFonts w:eastAsia="等线" w:ascii="Arial" w:cs="Arial" w:hAnsi="Arial"/>
                <w:sz w:val="22"/>
              </w:rPr>
              <w:t>，进行第二次重量提升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第4周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A+2（保持）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重量不变，继续增加训练容量（组数/次数）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第5周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2ea121"/>
                <w:sz w:val="22"/>
              </w:rPr>
              <w:t>N（新阶段）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进入第二阶段分化训练，主项重量标记为N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第6周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N（保持）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重量不变，继续增加训练容量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第7周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e7802"/>
                <w:sz w:val="22"/>
              </w:rPr>
              <w:t>N+1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第二阶段第一次加重</w:t>
            </w:r>
            <w:r>
              <w:rPr>
                <w:rFonts w:eastAsia="等线" w:ascii="Arial" w:cs="Arial" w:hAnsi="Arial"/>
                <w:sz w:val="22"/>
              </w:rPr>
              <w:t>，以N为基础增加一次重量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第8周 周四周五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N（恢复）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阶段末恢复训练</w:t>
            </w:r>
            <w:r>
              <w:rPr>
                <w:rFonts w:eastAsia="等线" w:ascii="Arial" w:cs="Arial" w:hAnsi="Arial"/>
                <w:sz w:val="22"/>
              </w:rPr>
              <w:t>，重量和组次回到本阶段第一天水平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第9周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2ea121"/>
                <w:sz w:val="22"/>
              </w:rPr>
              <w:t>N+1（新阶段起始）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第三阶段起始</w:t>
            </w:r>
            <w:r>
              <w:rPr>
                <w:rFonts w:eastAsia="等线" w:ascii="Arial" w:cs="Arial" w:hAnsi="Arial"/>
                <w:sz w:val="22"/>
              </w:rPr>
              <w:t>，从N+1重量开始，每周加重一次，训练动作增加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第10周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第二次加重，次数从10降至8，间歇90~120s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第11周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第三次加重，次数从8降至6，间歇增至120~180s，引体40次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第12周 周一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N+4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第四次加重，5×5训练法，间歇120~180s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第12周 周四周五</w:t>
            </w:r>
          </w:p>
        </w:tc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N（恢复）</w:t>
            </w:r>
          </w:p>
        </w:tc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阶段末恢复训练</w:t>
            </w:r>
            <w:r>
              <w:rPr>
                <w:rFonts w:eastAsia="等线" w:ascii="Arial" w:cs="Arial" w:hAnsi="Arial"/>
                <w:sz w:val="22"/>
              </w:rPr>
              <w:t>，重量回到N，3×12轻松完成</w:t>
            </w:r>
          </w:p>
        </w:tc>
      </w:tr>
    </w:tbl>
    <w:p/>
    <w:tbl>
      <w:tblPr>
        <w:tblW w:w="0" w:type="auto"/>
        <w:tblInd w:w="0" w:type="dxa"/>
        <w:tblBorders>
          <w:top w:val="single" w:color="fff258"/>
          <w:left w:val="single" w:color="fff258"/>
          <w:bottom w:val="single" w:color="fff258"/>
          <w:right w:val="single" w:color="fff258"/>
          <w:insideH w:val="single" w:color="fff258"/>
          <w:insideV w:val="single" w:color="fff258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ff0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加重原则：</w:t>
            </w:r>
            <w:r>
              <w:rPr>
                <w:rFonts w:eastAsia="等线" w:ascii="Arial" w:cs="Arial" w:hAnsi="Arial"/>
                <w:sz w:val="22"/>
              </w:rPr>
              <w:t>觉得轻松就多加点，觉得吃力就少加点，但无论如何都必须比上次加一点重量。如果上次练得比较吃力，可以增加少一点。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b w:val="true"/>
          <w:sz w:val="36"/>
        </w:rPr>
        <w:t>五、第一阶段：力量积累（第1~4周）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训练模式：</w:t>
      </w:r>
      <w:r>
        <w:rPr>
          <w:rFonts w:eastAsia="等线" w:ascii="Arial" w:cs="Arial" w:hAnsi="Arial"/>
          <w:sz w:val="22"/>
        </w:rPr>
        <w:t>全身训练，每周3练（周一、周三、周五）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主项动作：</w:t>
      </w:r>
      <w:r>
        <w:rPr>
          <w:rFonts w:eastAsia="等线" w:ascii="Arial" w:cs="Arial" w:hAnsi="Arial"/>
          <w:sz w:val="22"/>
        </w:rPr>
        <w:t>高脚杯深蹲、哑铃卧推、哑铃硬拉（三个主项同步调整重量）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进阶逻辑：</w:t>
      </w:r>
      <w:r>
        <w:rPr>
          <w:rFonts w:eastAsia="等线" w:ascii="Arial" w:cs="Arial" w:hAnsi="Arial"/>
          <w:sz w:val="22"/>
        </w:rPr>
        <w:t>每周一调整重量，周中先加组数、周末再加次数，逐步提升训练容量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5.1 第1周（起始重量A）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1110"/>
        <w:gridCol w:w="1110"/>
        <w:gridCol w:w="1110"/>
        <w:gridCol w:w="2205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3×10（周一）→ 4×10（周三，组数+1）→ 4×12（周五，次数+2）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5.2 第2周（重量A+1，第一次加重）</w:t>
      </w:r>
      <w:bookmarkEnd w:id="11"/>
    </w:p>
    <w:tbl>
      <w:tblPr>
        <w:tblW w:w="0" w:type="auto"/>
        <w:tblInd w:w="0" w:type="dxa"/>
        <w:tblBorders>
          <w:top w:val="single" w:color="ffba6b"/>
          <w:left w:val="single" w:color="ffba6b"/>
          <w:bottom w:val="single" w:color="ffba6b"/>
          <w:right w:val="single" w:color="ffba6b"/>
          <w:insideH w:val="single" w:color="ffba6b"/>
          <w:insideV w:val="single" w:color="ffba6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重量调整：</w:t>
            </w:r>
            <w:r>
              <w:rPr>
                <w:rFonts w:eastAsia="等线" w:ascii="Arial" w:cs="Arial" w:hAnsi="Arial"/>
                <w:sz w:val="22"/>
              </w:rPr>
              <w:t>本周一三个主项动作重量从A变为A+1，这是第一次加重。以测试重量A为基础，增加一次重量。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1110"/>
        <w:gridCol w:w="1110"/>
        <w:gridCol w:w="1110"/>
        <w:gridCol w:w="2205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A+1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4×10（周一，加重）→ 5×10（周三，组数+1）→ 5×12（周五，次数+2）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5.3 第3周（重量A+2，第二次加重）</w:t>
      </w:r>
      <w:bookmarkEnd w:id="12"/>
    </w:p>
    <w:tbl>
      <w:tblPr>
        <w:tblW w:w="0" w:type="auto"/>
        <w:tblInd w:w="0" w:type="dxa"/>
        <w:tblBorders>
          <w:top w:val="single" w:color="f98e8b"/>
          <w:left w:val="single" w:color="f98e8b"/>
          <w:bottom w:val="single" w:color="f98e8b"/>
          <w:right w:val="single" w:color="f98e8b"/>
          <w:insideH w:val="single" w:color="f98e8b"/>
          <w:insideV w:val="single" w:color="f98e8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1f1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重量调整：</w:t>
            </w:r>
            <w:r>
              <w:rPr>
                <w:rFonts w:eastAsia="等线" w:ascii="Arial" w:cs="Arial" w:hAnsi="Arial"/>
                <w:sz w:val="22"/>
              </w:rPr>
              <w:t>本周一三个主项动作重量从A+1变为A+2，这是第二次加重。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1110"/>
        <w:gridCol w:w="1110"/>
        <w:gridCol w:w="1110"/>
        <w:gridCol w:w="2205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4×8（周一，加重+降次数）→ 4×10（周三，次数+2）→ 5×10（周五，组数+1）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注意：</w:t>
      </w:r>
      <w:r>
        <w:rPr>
          <w:rFonts w:eastAsia="等线" w:ascii="Arial" w:cs="Arial" w:hAnsi="Arial"/>
          <w:sz w:val="22"/>
        </w:rPr>
        <w:t>平板支撑从第3周开始，时间从30s增加到45s。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5.4 第4周（重量A+2，继续加容量）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本周重量保持A+2不变，继续增加训练容量。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1110"/>
        <w:gridCol w:w="1110"/>
        <w:gridCol w:w="1110"/>
        <w:gridCol w:w="2205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6×10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A+2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5×12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110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</w:r>
          </w:p>
        </w:tc>
        <w:tc>
          <w:tcPr>
            <w:tcW w:w="7185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（资料缺失，待补充）</w:t>
            </w:r>
          </w:p>
        </w:tc>
        <w:tc>
          <w:tcPr>
            <w:tcW w:w="111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2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10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6×10（周一，组数+1）→ 5×12（周三，次数+2/组数-1）→ 周五待补充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4" w:id="14"/>
      <w:r>
        <w:rPr>
          <w:rFonts w:eastAsia="等线" w:ascii="Arial" w:cs="Arial" w:hAnsi="Arial"/>
          <w:b w:val="true"/>
          <w:sz w:val="36"/>
        </w:rPr>
        <w:t>六、第二阶段：高效增肌（第5~8周）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训练模式：</w:t>
      </w:r>
      <w:r>
        <w:rPr>
          <w:rFonts w:eastAsia="等线" w:ascii="Arial" w:cs="Arial" w:hAnsi="Arial"/>
          <w:sz w:val="22"/>
        </w:rPr>
        <w:t>分化训练，每周4练（周一躯干、周二四肢、周四躯干、周五四肢）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训练频率：</w:t>
      </w:r>
      <w:r>
        <w:rPr>
          <w:rFonts w:eastAsia="等线" w:ascii="Arial" w:cs="Arial" w:hAnsi="Arial"/>
          <w:sz w:val="22"/>
        </w:rPr>
        <w:t>从每周3练增加到每周4练，躯干和四肢分开训练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新增动作：</w:t>
      </w:r>
      <w:r>
        <w:rPr>
          <w:rFonts w:eastAsia="等线" w:ascii="Arial" w:cs="Arial" w:hAnsi="Arial"/>
          <w:sz w:val="22"/>
        </w:rPr>
        <w:t>引体向上（躯干日）、哑铃推举（躯干日）、哑铃侧平举（四肢日）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平板支撑进阶：</w:t>
      </w:r>
      <w:r>
        <w:rPr>
          <w:rFonts w:eastAsia="等线" w:ascii="Arial" w:cs="Arial" w:hAnsi="Arial"/>
          <w:sz w:val="22"/>
        </w:rPr>
        <w:t>第7周起从45s增加到60s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引体向上进阶：</w:t>
      </w:r>
      <w:r>
        <w:rPr>
          <w:rFonts w:eastAsia="等线" w:ascii="Arial" w:cs="Arial" w:hAnsi="Arial"/>
          <w:sz w:val="22"/>
        </w:rPr>
        <w:t>第5~6周共20次 → 第7~8周共25次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6.1 第5周（重量N，第二阶段起始）</w:t>
      </w:r>
      <w:bookmarkEnd w:id="15"/>
    </w:p>
    <w:tbl>
      <w:tblPr>
        <w:tblW w:w="0" w:type="auto"/>
        <w:tblInd w:w="0" w:type="dxa"/>
        <w:tblBorders>
          <w:top w:val="single" w:color="8ee085"/>
          <w:left w:val="single" w:color="8ee085"/>
          <w:bottom w:val="single" w:color="8ee085"/>
          <w:right w:val="single" w:color="8ee085"/>
          <w:insideH w:val="single" w:color="8ee085"/>
          <w:insideV w:val="single" w:color="8ee085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be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阶段转换：</w:t>
            </w:r>
            <w:r>
              <w:rPr>
                <w:rFonts w:eastAsia="等线" w:ascii="Arial" w:cs="Arial" w:hAnsi="Arial"/>
                <w:sz w:val="22"/>
              </w:rPr>
              <w:t>从全身训练转为分化训练，主项重量标记为N。本周是第二阶段的起始周。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3×10（周一周二，起始）→ 4×10（周四周五，组数+1）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6.2 第6周（重量N，加容量）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本周重量保持N不变，继续增加训练容量。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3×45s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5×10（周一周二，组数+1）→ 4×12（周四周五，次数+2/组数-1）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6.3 第7周（重量N+1，第二阶段第一次加重）</w:t>
      </w:r>
      <w:bookmarkEnd w:id="17"/>
    </w:p>
    <w:tbl>
      <w:tblPr>
        <w:tblW w:w="0" w:type="auto"/>
        <w:tblInd w:w="0" w:type="dxa"/>
        <w:tblBorders>
          <w:top w:val="single" w:color="ffba6b"/>
          <w:left w:val="single" w:color="ffba6b"/>
          <w:bottom w:val="single" w:color="ffba6b"/>
          <w:right w:val="single" w:color="ffba6b"/>
          <w:insideH w:val="single" w:color="ffba6b"/>
          <w:insideV w:val="single" w:color="ffba6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重量调整：</w:t>
            </w:r>
            <w:r>
              <w:rPr>
                <w:rFonts w:eastAsia="等线" w:ascii="Arial" w:cs="Arial" w:hAnsi="Arial"/>
                <w:sz w:val="22"/>
              </w:rPr>
              <w:t>本周一主项动作重量从N变为N+1，这是第二阶段的第一次加重。引体向上从20次增加到25次，平板支撑从45s增加到60s。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共25次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3×60s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3×60s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共25次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4×9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3×60s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4×9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4×9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3×60s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本周进阶轨迹：</w:t>
      </w:r>
      <w:r>
        <w:rPr>
          <w:rFonts w:eastAsia="等线" w:ascii="Arial" w:cs="Arial" w:hAnsi="Arial"/>
          <w:sz w:val="22"/>
        </w:rPr>
        <w:t>4×8（周一周二，加重+降次数）→ 4×9（周四周五，次数+1）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6.4 第8周（重量N+1 → 恢复训练）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本周前半段继续加容量，周四、周五安排为「恢复训练」，为进入下一阶段做准备。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共25次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3×60s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3×60s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（躯干恢复）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共15次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使用第5周的重量轻松完成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（四肢恢复）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60~90s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使用第5周的重量轻松完成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平板支撑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3×30s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尽量坚持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/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恢复训练说明：</w:t>
            </w:r>
            <w:r>
              <w:rPr>
                <w:rFonts w:eastAsia="等线" w:ascii="Arial" w:cs="Arial" w:hAnsi="Arial"/>
                <w:sz w:val="22"/>
              </w:rPr>
              <w:t>本月最后的两次训练安排为「恢复」训练。重量和组次都回到本阶段第一天的水平，应该可以很轻松地完成。这两天就是要练轻松一点，让身体好好恢复一下，才能更好地进入下一个阶段。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9" w:id="19"/>
      <w:r>
        <w:rPr>
          <w:rFonts w:eastAsia="等线" w:ascii="Arial" w:cs="Arial" w:hAnsi="Arial"/>
          <w:b w:val="true"/>
          <w:sz w:val="36"/>
        </w:rPr>
        <w:t>七、第三阶段：全面显壮（第9~12周）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训练模式：</w:t>
      </w:r>
      <w:r>
        <w:rPr>
          <w:rFonts w:eastAsia="等线" w:ascii="Arial" w:cs="Arial" w:hAnsi="Arial"/>
          <w:sz w:val="22"/>
        </w:rPr>
        <w:t>继续分化训练，每周4练（周一躯干、周二四肢、周四躯干、周五四肢）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加重频率：</w:t>
      </w:r>
      <w:r>
        <w:rPr>
          <w:rFonts w:eastAsia="等线" w:ascii="Arial" w:cs="Arial" w:hAnsi="Arial"/>
          <w:sz w:val="22"/>
        </w:rPr>
        <w:t>从第三阶段开始，</w:t>
      </w:r>
      <w:r>
        <w:rPr>
          <w:rFonts w:eastAsia="等线" w:ascii="Arial" w:cs="Arial" w:hAnsi="Arial"/>
          <w:b w:val="true"/>
          <w:sz w:val="22"/>
        </w:rPr>
        <w:t>每周加重一次</w:t>
      </w:r>
      <w:r>
        <w:rPr>
          <w:rFonts w:eastAsia="等线" w:ascii="Arial" w:cs="Arial" w:hAnsi="Arial"/>
          <w:sz w:val="22"/>
        </w:rPr>
        <w:t>（第二阶段是两周加重一次），加重幅度建议稍微大一些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主项重量：</w:t>
      </w:r>
      <w:r>
        <w:rPr>
          <w:rFonts w:eastAsia="等线" w:ascii="Arial" w:cs="Arial" w:hAnsi="Arial"/>
          <w:sz w:val="22"/>
        </w:rPr>
        <w:t>从N+1开始，即第二阶段最后使用的重量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间歇调整：</w:t>
      </w:r>
      <w:r>
        <w:rPr>
          <w:rFonts w:eastAsia="等线" w:ascii="Arial" w:cs="Arial" w:hAnsi="Arial"/>
          <w:sz w:val="22"/>
        </w:rPr>
        <w:t>主项动作间歇从60~90s增加到90~120s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引体向上：</w:t>
      </w:r>
      <w:r>
        <w:rPr>
          <w:rFonts w:eastAsia="等线" w:ascii="Arial" w:cs="Arial" w:hAnsi="Arial"/>
          <w:sz w:val="22"/>
        </w:rPr>
        <w:t>从25次增加到30次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sz w:val="32"/>
        </w:rPr>
        <w:t>7.1 本阶段新增动作</w:t>
      </w:r>
      <w:bookmarkEnd w:id="2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2760"/>
        <w:gridCol w:w="3585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目标肌群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胸大肌、肩部前束、肱三头肌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3组力竭，太难可从跪姿开始，太简单可加弹力带或背包负重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背阔肌、斜方肌、肱二头肌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肱二头肌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肱二头肌、前臂肱桡肌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</w:tbl>
    <w:p/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特殊替代动作：</w:t>
            </w:r>
            <w:r>
              <w:rPr>
                <w:rFonts w:eastAsia="等线" w:ascii="Arial" w:cs="Arial" w:hAnsi="Arial"/>
                <w:sz w:val="22"/>
              </w:rPr>
              <w:t>如果力气很大，高脚杯深蹲把单个哑铃加到最大都满足不了，可以考虑替换成「哑铃蹲拉」。该动作使用两个哑铃，加重上限比高脚杯深蹲高很多，目标肌群为大腿股四头肌、臀部臀大肌、腰腹核心。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1" w:id="21"/>
      <w:r>
        <w:rPr>
          <w:rFonts w:eastAsia="等线" w:ascii="Arial" w:cs="Arial" w:hAnsi="Arial"/>
          <w:b w:val="true"/>
          <w:sz w:val="32"/>
        </w:rPr>
        <w:t>7.2 第9周（重量N+1，第三阶段起始）</w:t>
      </w:r>
      <w:bookmarkEnd w:id="21"/>
    </w:p>
    <w:tbl>
      <w:tblPr>
        <w:tblW w:w="0" w:type="auto"/>
        <w:tblInd w:w="0" w:type="dxa"/>
        <w:tblBorders>
          <w:top w:val="single" w:color="8ee085"/>
          <w:left w:val="single" w:color="8ee085"/>
          <w:bottom w:val="single" w:color="8ee085"/>
          <w:right w:val="single" w:color="8ee085"/>
          <w:insideH w:val="single" w:color="8ee085"/>
          <w:insideV w:val="single" w:color="8ee085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be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阶段转换：</w:t>
            </w:r>
            <w:r>
              <w:rPr>
                <w:rFonts w:eastAsia="等线" w:ascii="Arial" w:cs="Arial" w:hAnsi="Arial"/>
                <w:sz w:val="22"/>
              </w:rPr>
              <w:t>进入第三阶段，主项重量从N+1开始。从本周起每周加重一次，加重幅度建议稍微大一些，让最后一组最后一次恰好接近力竭。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共30次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共30次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N+1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4×10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本周说明：</w:t>
      </w:r>
      <w:r>
        <w:rPr>
          <w:rFonts w:eastAsia="等线" w:ascii="Arial" w:cs="Arial" w:hAnsi="Arial"/>
          <w:sz w:val="22"/>
        </w:rPr>
        <w:t>周四周五与周一周二训练重量和组次相同，不作变化，认真感受和完成当前训练即可。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7.3 第10周（重量N+2，第二次加重）</w:t>
      </w:r>
      <w:bookmarkEnd w:id="22"/>
    </w:p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本周变化：</w:t>
            </w:r>
            <w:r>
              <w:rPr>
                <w:rFonts w:eastAsia="等线" w:ascii="Arial" w:cs="Arial" w:hAnsi="Arial"/>
                <w:sz w:val="22"/>
              </w:rPr>
              <w:t>主项重量从N+1增至N+2，次数从10次降至8次（4×8），间歇保持90~120s。加重+降次数，强度提升。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共30次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共30次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4×8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90~120s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本周说明：</w:t>
      </w:r>
      <w:r>
        <w:rPr>
          <w:rFonts w:eastAsia="等线" w:ascii="Arial" w:cs="Arial" w:hAnsi="Arial"/>
          <w:sz w:val="22"/>
        </w:rPr>
        <w:t>周四周五与周一周二训练重量和组次相同，不作变化。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3" w:id="23"/>
      <w:r>
        <w:rPr>
          <w:rFonts w:eastAsia="等线" w:ascii="Arial" w:cs="Arial" w:hAnsi="Arial"/>
          <w:b w:val="true"/>
          <w:sz w:val="32"/>
        </w:rPr>
        <w:t>7.4 第11周（重量N+3，第三次加重）</w:t>
      </w:r>
      <w:bookmarkEnd w:id="23"/>
    </w:p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本周变化：</w:t>
            </w:r>
            <w:r>
              <w:rPr>
                <w:rFonts w:eastAsia="等线" w:ascii="Arial" w:cs="Arial" w:hAnsi="Arial"/>
                <w:sz w:val="22"/>
              </w:rPr>
              <w:t>主项重量从N+2增至N+3，次数从8次降至6次（4×6），间歇增至120~180s，引体向上从30次增至40次。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共40次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4×6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4×6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4×6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共40次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4×6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4×6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N+3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4×6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本周说明：</w:t>
      </w:r>
      <w:r>
        <w:rPr>
          <w:rFonts w:eastAsia="等线" w:ascii="Arial" w:cs="Arial" w:hAnsi="Arial"/>
          <w:sz w:val="22"/>
        </w:rPr>
        <w:t>周四周五与周一周二训练重量和组次相同，不作变化。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7.5 第12周（重量N+4 → 恢复训练）</w:t>
      </w:r>
      <w:bookmarkEnd w:id="24"/>
    </w:p>
    <w:tbl>
      <w:tblPr>
        <w:tblW w:w="0" w:type="auto"/>
        <w:tblInd w:w="0" w:type="dxa"/>
        <w:tblBorders>
          <w:top w:val="single" w:color="8ee085"/>
          <w:left w:val="single" w:color="8ee085"/>
          <w:bottom w:val="single" w:color="8ee085"/>
          <w:right w:val="single" w:color="8ee085"/>
          <w:insideH w:val="single" w:color="8ee085"/>
          <w:insideV w:val="single" w:color="8ee085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be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本周变化：</w:t>
            </w:r>
            <w:r>
              <w:rPr>
                <w:rFonts w:eastAsia="等线" w:ascii="Arial" w:cs="Arial" w:hAnsi="Arial"/>
                <w:sz w:val="22"/>
              </w:rPr>
              <w:t>主项重量从N+3增至N+4，采用5×5训练法（5组5次），间歇120~180s。周四周五为阶段末恢复训练，重量回到N，3×12轻松完成。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65"/>
        <w:gridCol w:w="1605"/>
        <w:gridCol w:w="1065"/>
        <w:gridCol w:w="1065"/>
        <w:gridCol w:w="1065"/>
        <w:gridCol w:w="2400"/>
      </w:tblGrid>
      <w:tr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训练日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动作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重量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间歇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练法说明</w:t>
            </w: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周一</w:t>
              <w:br/>
            </w:r>
            <w:r>
              <w:rPr>
                <w:rFonts w:eastAsia="等线" w:ascii="Arial" w:cs="Arial" w:hAnsi="Arial"/>
                <w:sz w:val="22"/>
              </w:rPr>
              <w:t>（躯干训练）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共40次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N+4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3×力竭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每组彻底力竭，次数不限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3×8~12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每组力竭，超过12次就加重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周二</w:t>
              <w:br/>
            </w:r>
            <w:r>
              <w:rPr>
                <w:rFonts w:eastAsia="等线" w:ascii="Arial" w:cs="Arial" w:hAnsi="Arial"/>
                <w:sz w:val="22"/>
              </w:rPr>
              <w:t>（四肢训练）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N+4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N+4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5×5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最后一组力竭即可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3×10~15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每组力竭，超过15次就加重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周四</w:t>
              <w:br/>
            </w:r>
            <w:r>
              <w:rPr>
                <w:rFonts w:eastAsia="等线" w:ascii="Arial" w:cs="Arial" w:hAnsi="Arial"/>
                <w:sz w:val="22"/>
              </w:rPr>
              <w:t>（躯干恢复）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引体向上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共20次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完成总次数即可，组次自定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哑铃卧推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哑铃推肩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使用第9周的重量轻松完成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俯卧撑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单臂哑铃划船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使用第9周的重量轻松完成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6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周五</w:t>
              <w:br/>
            </w:r>
            <w:r>
              <w:rPr>
                <w:rFonts w:eastAsia="等线" w:ascii="Arial" w:cs="Arial" w:hAnsi="Arial"/>
                <w:sz w:val="22"/>
              </w:rPr>
              <w:t>（四肢恢复）</w:t>
            </w: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高脚杯深蹲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哑铃硬拉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3×12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120~180s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每组按次数完成即可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哑铃侧平举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使用第9周的重量轻松完成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使用第9周的重量轻松完成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哑铃锤式弯举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3×15</w:t>
            </w:r>
          </w:p>
        </w:tc>
        <w:tc>
          <w:tcPr>
            <w:tcW w:w="1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30s</w:t>
            </w:r>
          </w:p>
        </w:tc>
        <w:tc>
          <w:tcPr>
            <w:tcW w:w="24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使用第9周的重量轻松完成</w:t>
            </w:r>
          </w:p>
        </w:tc>
      </w:tr>
      <w:tr>
        <w:tc>
          <w:tcPr>
            <w:tcW w:w="106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720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（热身/放松见第八节）</w:t>
            </w: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6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40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/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恢复训练说明：</w:t>
            </w:r>
            <w:r>
              <w:rPr>
                <w:rFonts w:eastAsia="等线" w:ascii="Arial" w:cs="Arial" w:hAnsi="Arial"/>
                <w:sz w:val="22"/>
              </w:rPr>
              <w:t>本月最后的两次训练安排为「恢复」训练。容量较大幅度地降低，应该可以很轻松地完成。这两天就是要练轻松一点，让身体好好恢复一下，身体充分恢复了，才能继续练得更好。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5" w:id="25"/>
      <w:r>
        <w:rPr>
          <w:rFonts w:eastAsia="等线" w:ascii="Arial" w:cs="Arial" w:hAnsi="Arial"/>
          <w:b w:val="true"/>
          <w:sz w:val="36"/>
        </w:rPr>
        <w:t>八、统一热身与放松</w:t>
      </w:r>
      <w:bookmarkEnd w:id="25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6" w:id="26"/>
      <w:r>
        <w:rPr>
          <w:rFonts w:eastAsia="等线" w:ascii="Arial" w:cs="Arial" w:hAnsi="Arial"/>
          <w:b w:val="true"/>
          <w:sz w:val="32"/>
        </w:rPr>
        <w:t>8.1 练前热身（所有训练日通用）</w:t>
      </w:r>
      <w:bookmarkEnd w:id="2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50"/>
        <w:gridCol w:w="5250"/>
      </w:tblGrid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热身动作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高抬腿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激活下肢，提升心率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伟大拉伸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全身动态拉伸，活动髋、肩、胸椎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侧蹲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激活髋内收肌，活动髋关节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弹力带绕肩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激活肩袖肌群，预热肩关节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sz w:val="32"/>
        </w:rPr>
        <w:t>8.2 练后放松（所有训练日通用）</w:t>
      </w:r>
      <w:bookmarkEnd w:id="2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50"/>
        <w:gridCol w:w="5250"/>
      </w:tblGrid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放松动作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目标肌群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拉伸胸大肌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胸部肌群放松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拉伸髂腰肌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髋部屈肌放松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放松髂胫束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大腿外侧筋膜放松（可用泡沫轴）</w:t>
            </w:r>
          </w:p>
        </w:tc>
      </w:tr>
      <w:tr>
        <w:tc>
          <w:tcPr>
            <w:tcW w:w="2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放松背阔肌</w:t>
            </w:r>
          </w:p>
        </w:tc>
        <w:tc>
          <w:tcPr>
            <w:tcW w:w="52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背部肌群放松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8" w:id="28"/>
      <w:r>
        <w:rPr>
          <w:rFonts w:eastAsia="等线" w:ascii="Arial" w:cs="Arial" w:hAnsi="Arial"/>
          <w:b w:val="true"/>
          <w:sz w:val="36"/>
        </w:rPr>
        <w:t>九、注意事项</w:t>
      </w:r>
      <w:bookmarkEnd w:id="28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不要空腹训练：</w:t>
      </w:r>
      <w:r>
        <w:rPr>
          <w:rFonts w:eastAsia="等线" w:ascii="Arial" w:cs="Arial" w:hAnsi="Arial"/>
          <w:sz w:val="22"/>
        </w:rPr>
        <w:t>如果已经2小时以上没吃东西了，可以吃点香蕉、面包等简单碳水再训练。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加重原则：</w:t>
      </w:r>
      <w:r>
        <w:rPr>
          <w:rFonts w:eastAsia="等线" w:ascii="Arial" w:cs="Arial" w:hAnsi="Arial"/>
          <w:sz w:val="22"/>
        </w:rPr>
        <w:t>觉得轻松就多加点，觉得吃力就少加点，但无论如何都必须比上次加一点重量。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力竭标准：</w:t>
      </w:r>
      <w:r>
        <w:rPr>
          <w:rFonts w:eastAsia="等线" w:ascii="Arial" w:cs="Arial" w:hAnsi="Arial"/>
          <w:sz w:val="22"/>
        </w:rPr>
        <w:t>主项动作"最后一组力竭即可"，辅助动作"每组力竭"，注意区分。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辅助动作加重：</w:t>
      </w:r>
      <w:r>
        <w:rPr>
          <w:rFonts w:eastAsia="等线" w:ascii="Arial" w:cs="Arial" w:hAnsi="Arial"/>
          <w:sz w:val="22"/>
        </w:rPr>
        <w:t>哑铃推举/推肩超过12次就加重，哑铃侧平举/弯举/锤式弯举超过15次就加重。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引体向上：</w:t>
      </w:r>
      <w:r>
        <w:rPr>
          <w:rFonts w:eastAsia="等线" w:ascii="Arial" w:cs="Arial" w:hAnsi="Arial"/>
          <w:sz w:val="22"/>
        </w:rPr>
        <w:t>完成总次数即可，组次自定，能几组完成就几组完成。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恢复训练：</w:t>
      </w:r>
      <w:r>
        <w:rPr>
          <w:rFonts w:eastAsia="等线" w:ascii="Arial" w:cs="Arial" w:hAnsi="Arial"/>
          <w:sz w:val="22"/>
        </w:rPr>
        <w:t>每个阶段最后一周的最后两次训练为恢复训练，重量和组次降低，让身体充分恢复。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9" w:id="29"/>
      <w:r>
        <w:rPr>
          <w:rFonts w:eastAsia="等线" w:ascii="Arial" w:cs="Arial" w:hAnsi="Arial"/>
          <w:b w:val="true"/>
          <w:sz w:val="36"/>
        </w:rPr>
        <w:t>十、训练周期与循环进阶</w:t>
      </w:r>
      <w:bookmarkEnd w:id="2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sz w:val="32"/>
        </w:rPr>
        <w:t>10.1 12周为一个完整训练周期</w:t>
      </w:r>
      <w:bookmarkEnd w:id="3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本课程的12周（三个月）构成一个</w:t>
      </w:r>
      <w:r>
        <w:rPr>
          <w:rFonts w:eastAsia="等线" w:ascii="Arial" w:cs="Arial" w:hAnsi="Arial"/>
          <w:b w:val="true"/>
          <w:sz w:val="22"/>
        </w:rPr>
        <w:t>完整的线性增肌周期</w:t>
      </w:r>
      <w:r>
        <w:rPr>
          <w:rFonts w:eastAsia="等线" w:ascii="Arial" w:cs="Arial" w:hAnsi="Arial"/>
          <w:sz w:val="22"/>
        </w:rPr>
        <w:t>。从第1周的基础测试重量A开始，经过三个阶段的逐步加重，到第12周时主项重量已达到N+4，训练强度显著提升。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2760"/>
        <w:gridCol w:w="2205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周期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核心目标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加重频率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第一阶段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第1~4周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力量积累，建立动作模式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两周加重一次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第二阶段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第5~8周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高效增肌，分化训练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两周加重一次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第三阶段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第9~12周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全面显壮，高强度冲刺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每周加重一次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1" w:id="31"/>
      <w:r>
        <w:rPr>
          <w:rFonts w:eastAsia="等线" w:ascii="Arial" w:cs="Arial" w:hAnsi="Arial"/>
          <w:b w:val="true"/>
          <w:sz w:val="32"/>
        </w:rPr>
        <w:t>10.2 周期结束后的12RM重新校准</w:t>
      </w:r>
      <w:bookmarkEnd w:id="3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完成12周训练后，力量水平已大幅提升，原有的起始重量A已不再适合。建议在开启下一轮周期前，</w:t>
      </w:r>
      <w:r>
        <w:rPr>
          <w:rFonts w:eastAsia="等线" w:ascii="Arial" w:cs="Arial" w:hAnsi="Arial"/>
          <w:b w:val="true"/>
          <w:sz w:val="22"/>
        </w:rPr>
        <w:t>重新测试主项动作的12RM（12次最大重复重量）</w:t>
      </w:r>
      <w:r>
        <w:rPr>
          <w:rFonts w:eastAsia="等线" w:ascii="Arial" w:cs="Arial" w:hAnsi="Arial"/>
          <w:sz w:val="22"/>
        </w:rPr>
        <w:t>，作为新一轮周期的起始重量。</w:t>
      </w:r>
    </w:p>
    <w:tbl>
      <w:tblPr>
        <w:tblW w:w="0" w:type="auto"/>
        <w:tblInd w:w="0" w:type="dxa"/>
        <w:tblBorders>
          <w:top w:val="single" w:color="fff258"/>
          <w:left w:val="single" w:color="fff258"/>
          <w:bottom w:val="single" w:color="fff258"/>
          <w:right w:val="single" w:color="fff258"/>
          <w:insideH w:val="single" w:color="fff258"/>
          <w:insideV w:val="single" w:color="fff258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ff0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12RM测试方法：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充分热身后，选择一个预估能完成12次的重量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 做一组到力竭，记录完成的次数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 如果刚好能完成12次且最后一次接近力竭，该重量就是你的12RM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 如果能做超过12次，说明重量偏轻，下次加重后再测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 如果做不到12次，说明重量偏重，减一点再测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2" w:id="32"/>
      <w:r>
        <w:rPr>
          <w:rFonts w:eastAsia="等线" w:ascii="Arial" w:cs="Arial" w:hAnsi="Arial"/>
          <w:b w:val="true"/>
          <w:sz w:val="32"/>
        </w:rPr>
        <w:t>10.3 开启新一轮训练循环</w:t>
      </w:r>
      <w:bookmarkEnd w:id="3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重新校准12RM后，即可开启下一轮12周训练周期，往复循环，持续进步：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00"/>
        <w:gridCol w:w="3000"/>
        <w:gridCol w:w="3000"/>
      </w:tblGrid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步骤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第1步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测试12RM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周期结束后休息3~5天，重新测试主项12RM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第2步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确定新的起始重量A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以新的12RM作为新一轮第1周的起始重量A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第3步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重启12周计划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从第1周开始，按原计划的进阶逻辑重新走一遍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第4步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往复循环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每12周为一个周期，结束后重新校准，持续进阶</w:t>
            </w:r>
          </w:p>
        </w:tc>
      </w:tr>
    </w:tbl>
    <w:p/>
    <w:tbl>
      <w:tblPr>
        <w:tblW w:w="0" w:type="auto"/>
        <w:tblInd w:w="0" w:type="dxa"/>
        <w:tblBorders>
          <w:top w:val="single" w:color="8ee085"/>
          <w:left w:val="single" w:color="8ee085"/>
          <w:bottom w:val="single" w:color="8ee085"/>
          <w:right w:val="single" w:color="8ee085"/>
          <w:insideH w:val="single" w:color="8ee085"/>
          <w:insideV w:val="single" w:color="8ee085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be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进阶提示：</w:t>
            </w:r>
            <w:r>
              <w:rPr>
                <w:rFonts w:eastAsia="等线" w:ascii="Arial" w:cs="Arial" w:hAnsi="Arial"/>
                <w:sz w:val="22"/>
              </w:rPr>
              <w:t>每完成一个周期，力量和肌肉量都会有明显提升。下一轮周期的起始重量A应该比上一轮显著提高（通常提高10%~20%）。如果进步幅度较小，可检查饮食是否到位、睡眠是否充足、训练质量是否达标。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color w:val="8f959e"/>
          <w:sz w:val="22"/>
        </w:rPr>
        <w:t>— 卓叔增重 · 结构化增肌增重教程 —</w:t>
      </w:r>
    </w:p>
    <w:p>
      <w:p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color w:val="8f959e"/>
          <w:sz w:val="22"/>
        </w:rPr>
        <w:t>当前覆盖：第1~12周（全部完成）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300844">
    <w:lvl>
      <w:numFmt w:val="bullet"/>
      <w:suff w:val="tab"/>
      <w:lvlText w:val="•"/>
      <w:rPr>
        <w:color w:val="3370ff"/>
      </w:rPr>
    </w:lvl>
  </w:abstractNum>
  <w:abstractNum w:abstractNumId="2300845">
    <w:lvl>
      <w:numFmt w:val="bullet"/>
      <w:suff w:val="tab"/>
      <w:lvlText w:val="•"/>
      <w:rPr>
        <w:color w:val="3370ff"/>
      </w:rPr>
    </w:lvl>
  </w:abstractNum>
  <w:abstractNum w:abstractNumId="2300846">
    <w:lvl>
      <w:numFmt w:val="bullet"/>
      <w:suff w:val="tab"/>
      <w:lvlText w:val="•"/>
      <w:rPr>
        <w:color w:val="3370ff"/>
      </w:rPr>
    </w:lvl>
  </w:abstractNum>
  <w:abstractNum w:abstractNumId="2300847">
    <w:lvl>
      <w:numFmt w:val="bullet"/>
      <w:suff w:val="tab"/>
      <w:lvlText w:val="•"/>
      <w:rPr>
        <w:color w:val="3370ff"/>
      </w:rPr>
    </w:lvl>
  </w:abstractNum>
  <w:abstractNum w:abstractNumId="2300848">
    <w:lvl>
      <w:numFmt w:val="bullet"/>
      <w:suff w:val="tab"/>
      <w:lvlText w:val="•"/>
      <w:rPr>
        <w:color w:val="3370ff"/>
      </w:rPr>
    </w:lvl>
  </w:abstractNum>
  <w:abstractNum w:abstractNumId="2300849">
    <w:lvl>
      <w:numFmt w:val="bullet"/>
      <w:suff w:val="tab"/>
      <w:lvlText w:val="•"/>
      <w:rPr>
        <w:color w:val="3370ff"/>
      </w:rPr>
    </w:lvl>
  </w:abstractNum>
  <w:num w:numId="1">
    <w:abstractNumId w:val="2300844"/>
  </w:num>
  <w:num w:numId="2">
    <w:abstractNumId w:val="2300845"/>
  </w:num>
  <w:num w:numId="3">
    <w:abstractNumId w:val="2300846"/>
  </w:num>
  <w:num w:numId="4">
    <w:abstractNumId w:val="2300847"/>
  </w:num>
  <w:num w:numId="5">
    <w:abstractNumId w:val="2300848"/>
  </w:num>
  <w:num w:numId="6">
    <w:abstractNumId w:val="2300849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2026-08-06T10:38:00Z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{"Label":"1","ContentProducer":"001191110102MACQD9K64010000","ProduceID":"7670866018377993203","ReservedCode1":"","ContentPropagator":"","PropagateID":"","ReservedCode2":""}</vt:lpwstr>
  </property>
</Properties>
</file>