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B74" w:rsidRPr="00806474" w:rsidRDefault="00B937B3" w:rsidP="004E3B74">
      <w:pPr>
        <w:jc w:val="center"/>
        <w:rPr>
          <w:rFonts w:ascii="Arial Black" w:hAnsi="Arial Black" w:cs="Arial"/>
          <w:color w:val="000000" w:themeColor="text1"/>
          <w:sz w:val="34"/>
          <w:szCs w:val="34"/>
          <w:shd w:val="clear" w:color="auto" w:fill="FFFFFF"/>
        </w:rPr>
      </w:pPr>
      <w:r w:rsidRPr="00806474">
        <w:rPr>
          <w:rFonts w:ascii="Arial Black" w:hAnsi="Arial Black" w:cs="Arial"/>
          <w:color w:val="000000" w:themeColor="text1"/>
          <w:sz w:val="34"/>
          <w:szCs w:val="34"/>
          <w:shd w:val="clear" w:color="auto" w:fill="FFFFFF"/>
        </w:rPr>
        <w:t xml:space="preserve">Gopalganj </w:t>
      </w:r>
      <w:r w:rsidR="004E3B74" w:rsidRPr="00806474">
        <w:rPr>
          <w:rFonts w:ascii="Arial Black" w:hAnsi="Arial Black" w:cs="Arial"/>
          <w:color w:val="000000" w:themeColor="text1"/>
          <w:sz w:val="34"/>
          <w:szCs w:val="34"/>
          <w:shd w:val="clear" w:color="auto" w:fill="FFFFFF"/>
        </w:rPr>
        <w:t>Science and Technology University, Gopalganj-8100</w:t>
      </w:r>
    </w:p>
    <w:p w:rsidR="004E3B74" w:rsidRDefault="004E3B74" w:rsidP="004E3B74">
      <w:pPr>
        <w:pStyle w:val="NormalWeb"/>
        <w:spacing w:before="0" w:beforeAutospacing="0" w:after="0" w:afterAutospacing="0" w:line="276" w:lineRule="auto"/>
        <w:jc w:val="center"/>
        <w:rPr>
          <w:b/>
          <w:bCs/>
          <w:sz w:val="32"/>
          <w:szCs w:val="28"/>
        </w:rPr>
      </w:pPr>
      <w:r>
        <w:rPr>
          <w:noProof/>
        </w:rPr>
        <w:drawing>
          <wp:inline distT="0" distB="0" distL="0" distR="0" wp14:anchorId="64B07EB2" wp14:editId="61F964EE">
            <wp:extent cx="948906" cy="948906"/>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48906" cy="948906"/>
                    </a:xfrm>
                    <a:prstGeom prst="rect">
                      <a:avLst/>
                    </a:prstGeom>
                  </pic:spPr>
                </pic:pic>
              </a:graphicData>
            </a:graphic>
          </wp:inline>
        </w:drawing>
      </w:r>
    </w:p>
    <w:p w:rsidR="004E3B74" w:rsidRPr="00806474" w:rsidRDefault="004E3B74" w:rsidP="004E3B74">
      <w:pPr>
        <w:pStyle w:val="NormalWeb"/>
        <w:spacing w:before="0" w:beforeAutospacing="0" w:after="0" w:afterAutospacing="0" w:line="276" w:lineRule="auto"/>
        <w:jc w:val="center"/>
        <w:rPr>
          <w:b/>
          <w:bCs/>
          <w:sz w:val="8"/>
          <w:szCs w:val="8"/>
        </w:rPr>
      </w:pPr>
    </w:p>
    <w:p w:rsidR="004E3B74" w:rsidRPr="00806474" w:rsidRDefault="000C4F4E" w:rsidP="004E3B74">
      <w:pPr>
        <w:pStyle w:val="NormalWeb"/>
        <w:spacing w:before="0" w:beforeAutospacing="0" w:after="0" w:afterAutospacing="0" w:line="360" w:lineRule="auto"/>
        <w:jc w:val="center"/>
        <w:rPr>
          <w:b/>
          <w:bCs/>
          <w:sz w:val="32"/>
          <w:szCs w:val="32"/>
        </w:rPr>
      </w:pPr>
      <w:r>
        <w:rPr>
          <w:b/>
          <w:bCs/>
          <w:sz w:val="32"/>
          <w:szCs w:val="32"/>
        </w:rPr>
        <w:t xml:space="preserve">A </w:t>
      </w:r>
      <w:r w:rsidR="004E3B74" w:rsidRPr="00806474">
        <w:rPr>
          <w:b/>
          <w:bCs/>
          <w:sz w:val="32"/>
          <w:szCs w:val="32"/>
        </w:rPr>
        <w:t>R</w:t>
      </w:r>
      <w:r w:rsidR="00B937B3">
        <w:rPr>
          <w:b/>
          <w:bCs/>
          <w:sz w:val="32"/>
          <w:szCs w:val="32"/>
        </w:rPr>
        <w:t>EPORT</w:t>
      </w:r>
      <w:r w:rsidR="004E3B74" w:rsidRPr="00806474">
        <w:rPr>
          <w:b/>
          <w:bCs/>
          <w:sz w:val="32"/>
          <w:szCs w:val="32"/>
        </w:rPr>
        <w:t xml:space="preserve"> ON</w:t>
      </w:r>
    </w:p>
    <w:p w:rsidR="004E3B74" w:rsidRPr="00806474" w:rsidRDefault="004E3B74" w:rsidP="004E3B74">
      <w:pPr>
        <w:pStyle w:val="NormalWeb"/>
        <w:spacing w:before="0" w:beforeAutospacing="0" w:after="0" w:afterAutospacing="0" w:line="360" w:lineRule="auto"/>
        <w:jc w:val="center"/>
        <w:rPr>
          <w:b/>
          <w:bCs/>
          <w:sz w:val="10"/>
          <w:szCs w:val="10"/>
        </w:rPr>
      </w:pPr>
    </w:p>
    <w:p w:rsidR="008F6D1C" w:rsidRDefault="008F6D1C" w:rsidP="008F6D1C">
      <w:pPr>
        <w:spacing w:line="276" w:lineRule="auto"/>
        <w:jc w:val="center"/>
        <w:rPr>
          <w:rFonts w:ascii="Times New Roman" w:eastAsia="Times New Roman" w:hAnsi="Times New Roman" w:cs="Times New Roman"/>
          <w:b/>
          <w:bCs/>
          <w:sz w:val="29"/>
          <w:szCs w:val="29"/>
        </w:rPr>
      </w:pPr>
      <w:r w:rsidRPr="008F6D1C">
        <w:rPr>
          <w:rFonts w:ascii="Times New Roman" w:eastAsia="Times New Roman" w:hAnsi="Times New Roman" w:cs="Times New Roman"/>
          <w:b/>
          <w:bCs/>
          <w:sz w:val="29"/>
          <w:szCs w:val="29"/>
        </w:rPr>
        <w:t xml:space="preserve">Rural Education System &amp; </w:t>
      </w:r>
      <w:proofErr w:type="gramStart"/>
      <w:r w:rsidRPr="008F6D1C">
        <w:rPr>
          <w:rFonts w:ascii="Times New Roman" w:eastAsia="Times New Roman" w:hAnsi="Times New Roman" w:cs="Times New Roman"/>
          <w:b/>
          <w:bCs/>
          <w:sz w:val="29"/>
          <w:szCs w:val="29"/>
        </w:rPr>
        <w:t>The</w:t>
      </w:r>
      <w:proofErr w:type="gramEnd"/>
      <w:r w:rsidRPr="008F6D1C">
        <w:rPr>
          <w:rFonts w:ascii="Times New Roman" w:eastAsia="Times New Roman" w:hAnsi="Times New Roman" w:cs="Times New Roman"/>
          <w:b/>
          <w:bCs/>
          <w:sz w:val="29"/>
          <w:szCs w:val="29"/>
        </w:rPr>
        <w:t xml:space="preserve"> Quality of Education</w:t>
      </w:r>
    </w:p>
    <w:p w:rsidR="004E3B74" w:rsidRPr="00806474" w:rsidRDefault="004E3B74" w:rsidP="004E3B74">
      <w:pPr>
        <w:spacing w:line="276" w:lineRule="auto"/>
        <w:jc w:val="center"/>
        <w:rPr>
          <w:rFonts w:ascii="Times New Roman" w:hAnsi="Times New Roman" w:cs="Times New Roman"/>
          <w:b/>
          <w:sz w:val="28"/>
          <w:szCs w:val="28"/>
        </w:rPr>
      </w:pPr>
      <w:r w:rsidRPr="00806474">
        <w:rPr>
          <w:rFonts w:ascii="Times New Roman" w:hAnsi="Times New Roman" w:cs="Times New Roman"/>
          <w:b/>
          <w:sz w:val="28"/>
          <w:szCs w:val="28"/>
        </w:rPr>
        <w:t>Course No:</w:t>
      </w:r>
      <w:r w:rsidR="00B937B3">
        <w:rPr>
          <w:rFonts w:ascii="Times New Roman" w:hAnsi="Times New Roman" w:cs="Times New Roman"/>
          <w:b/>
          <w:sz w:val="28"/>
          <w:szCs w:val="28"/>
        </w:rPr>
        <w:t xml:space="preserve"> PAD 453</w:t>
      </w:r>
    </w:p>
    <w:p w:rsidR="004E3B74" w:rsidRPr="00806474" w:rsidRDefault="004E3B74" w:rsidP="004E3B74">
      <w:pPr>
        <w:spacing w:line="276" w:lineRule="auto"/>
        <w:jc w:val="center"/>
        <w:rPr>
          <w:rFonts w:ascii="Times New Roman" w:hAnsi="Times New Roman" w:cs="Times New Roman"/>
          <w:b/>
          <w:sz w:val="28"/>
          <w:szCs w:val="28"/>
        </w:rPr>
      </w:pPr>
      <w:r w:rsidRPr="00806474">
        <w:rPr>
          <w:rFonts w:ascii="Times New Roman" w:hAnsi="Times New Roman" w:cs="Times New Roman"/>
          <w:b/>
          <w:sz w:val="28"/>
          <w:szCs w:val="28"/>
        </w:rPr>
        <w:t xml:space="preserve">Course Title: </w:t>
      </w:r>
      <w:r w:rsidR="00B937B3" w:rsidRPr="00B937B3">
        <w:rPr>
          <w:rFonts w:ascii="Times New Roman" w:hAnsi="Times New Roman" w:cs="Times New Roman"/>
          <w:b/>
          <w:sz w:val="28"/>
          <w:szCs w:val="28"/>
        </w:rPr>
        <w:t>Internship</w:t>
      </w:r>
    </w:p>
    <w:p w:rsidR="004E3B74" w:rsidRPr="00806474" w:rsidRDefault="004E3B74" w:rsidP="004E3B74">
      <w:pPr>
        <w:spacing w:line="360" w:lineRule="auto"/>
        <w:jc w:val="center"/>
        <w:rPr>
          <w:rFonts w:ascii="Times New Roman" w:hAnsi="Times New Roman" w:cs="Times New Roman"/>
          <w:b/>
          <w:sz w:val="10"/>
          <w:szCs w:val="10"/>
        </w:rPr>
      </w:pPr>
      <w:r>
        <w:rPr>
          <w:rFonts w:ascii="Times New Roman" w:hAnsi="Times New Roman" w:cs="Times New Roman"/>
          <w:b/>
          <w:sz w:val="10"/>
          <w:szCs w:val="10"/>
        </w:rPr>
        <w:t>\</w:t>
      </w:r>
    </w:p>
    <w:p w:rsidR="004E3B74" w:rsidRPr="00806474" w:rsidRDefault="004E3B74" w:rsidP="004E3B74">
      <w:pPr>
        <w:spacing w:line="360" w:lineRule="auto"/>
        <w:jc w:val="center"/>
        <w:rPr>
          <w:rFonts w:ascii="Times New Roman" w:hAnsi="Times New Roman" w:cs="Times New Roman"/>
          <w:b/>
          <w:sz w:val="28"/>
          <w:szCs w:val="28"/>
          <w:u w:val="single"/>
        </w:rPr>
      </w:pPr>
      <w:r w:rsidRPr="00806474">
        <w:rPr>
          <w:rFonts w:ascii="Times New Roman" w:hAnsi="Times New Roman" w:cs="Times New Roman"/>
          <w:b/>
          <w:sz w:val="28"/>
          <w:szCs w:val="28"/>
          <w:u w:val="single"/>
        </w:rPr>
        <w:t>Submitted By</w:t>
      </w:r>
    </w:p>
    <w:p w:rsidR="004E3B74" w:rsidRPr="00806474" w:rsidRDefault="004E3B74" w:rsidP="004E3B74">
      <w:pPr>
        <w:spacing w:line="276" w:lineRule="auto"/>
        <w:jc w:val="center"/>
        <w:rPr>
          <w:rFonts w:ascii="Times New Roman" w:hAnsi="Times New Roman" w:cs="Times New Roman"/>
          <w:sz w:val="28"/>
          <w:szCs w:val="28"/>
        </w:rPr>
      </w:pPr>
      <w:r w:rsidRPr="00806474">
        <w:rPr>
          <w:rFonts w:ascii="Times New Roman" w:hAnsi="Times New Roman" w:cs="Times New Roman"/>
          <w:sz w:val="28"/>
          <w:szCs w:val="28"/>
        </w:rPr>
        <w:t>Student ID: 19PAD046</w:t>
      </w:r>
    </w:p>
    <w:p w:rsidR="004E3B74" w:rsidRPr="00806474" w:rsidRDefault="004E3B74" w:rsidP="004E3B74">
      <w:pPr>
        <w:spacing w:line="276" w:lineRule="auto"/>
        <w:jc w:val="center"/>
        <w:rPr>
          <w:rFonts w:ascii="Times New Roman" w:hAnsi="Times New Roman" w:cs="Times New Roman"/>
          <w:sz w:val="28"/>
          <w:szCs w:val="28"/>
        </w:rPr>
      </w:pPr>
      <w:r w:rsidRPr="00806474">
        <w:rPr>
          <w:rFonts w:ascii="Times New Roman" w:hAnsi="Times New Roman" w:cs="Times New Roman"/>
          <w:sz w:val="28"/>
          <w:szCs w:val="28"/>
        </w:rPr>
        <w:t>Year: 4</w:t>
      </w:r>
      <w:r w:rsidRPr="00806474">
        <w:rPr>
          <w:rFonts w:ascii="Times New Roman" w:hAnsi="Times New Roman" w:cs="Times New Roman"/>
          <w:sz w:val="28"/>
          <w:szCs w:val="28"/>
          <w:vertAlign w:val="superscript"/>
        </w:rPr>
        <w:t>th</w:t>
      </w:r>
    </w:p>
    <w:p w:rsidR="004E3B74" w:rsidRPr="00806474" w:rsidRDefault="000C4F4E" w:rsidP="004E3B74">
      <w:pPr>
        <w:spacing w:line="276" w:lineRule="auto"/>
        <w:jc w:val="center"/>
        <w:rPr>
          <w:rFonts w:ascii="Times New Roman" w:hAnsi="Times New Roman" w:cs="Times New Roman"/>
          <w:sz w:val="28"/>
          <w:szCs w:val="28"/>
          <w:vertAlign w:val="superscript"/>
        </w:rPr>
      </w:pPr>
      <w:r>
        <w:rPr>
          <w:rFonts w:ascii="Times New Roman" w:hAnsi="Times New Roman" w:cs="Times New Roman"/>
          <w:sz w:val="28"/>
          <w:szCs w:val="28"/>
        </w:rPr>
        <w:t>Semester: 2</w:t>
      </w:r>
      <w:r>
        <w:rPr>
          <w:rFonts w:ascii="Times New Roman" w:hAnsi="Times New Roman" w:cs="Times New Roman"/>
          <w:sz w:val="28"/>
          <w:szCs w:val="28"/>
          <w:vertAlign w:val="superscript"/>
        </w:rPr>
        <w:t>nd</w:t>
      </w:r>
    </w:p>
    <w:p w:rsidR="004E3B74" w:rsidRPr="00806474" w:rsidRDefault="004E3B74" w:rsidP="004E3B74">
      <w:pPr>
        <w:spacing w:line="276" w:lineRule="auto"/>
        <w:jc w:val="center"/>
        <w:rPr>
          <w:rFonts w:ascii="Times New Roman" w:hAnsi="Times New Roman" w:cs="Times New Roman"/>
          <w:sz w:val="28"/>
          <w:szCs w:val="28"/>
          <w:vertAlign w:val="superscript"/>
        </w:rPr>
      </w:pPr>
      <w:r w:rsidRPr="00806474">
        <w:rPr>
          <w:rFonts w:ascii="Times New Roman" w:hAnsi="Times New Roman" w:cs="Times New Roman"/>
          <w:sz w:val="28"/>
          <w:szCs w:val="28"/>
        </w:rPr>
        <w:t>Session: 2019-2020</w:t>
      </w:r>
    </w:p>
    <w:p w:rsidR="004E3B74" w:rsidRDefault="004E3B74" w:rsidP="004E3B74">
      <w:pPr>
        <w:spacing w:line="276" w:lineRule="auto"/>
        <w:jc w:val="center"/>
        <w:rPr>
          <w:rFonts w:ascii="Times New Roman" w:hAnsi="Times New Roman" w:cs="Times New Roman"/>
          <w:sz w:val="28"/>
          <w:szCs w:val="28"/>
        </w:rPr>
      </w:pPr>
      <w:r w:rsidRPr="00806474">
        <w:rPr>
          <w:rFonts w:ascii="Times New Roman" w:hAnsi="Times New Roman" w:cs="Times New Roman"/>
          <w:sz w:val="28"/>
          <w:szCs w:val="28"/>
        </w:rPr>
        <w:t>Departmen</w:t>
      </w:r>
      <w:r w:rsidR="00B937B3">
        <w:rPr>
          <w:rFonts w:ascii="Times New Roman" w:hAnsi="Times New Roman" w:cs="Times New Roman"/>
          <w:sz w:val="28"/>
          <w:szCs w:val="28"/>
        </w:rPr>
        <w:t>t of Public Administration, G</w:t>
      </w:r>
      <w:r w:rsidRPr="00806474">
        <w:rPr>
          <w:rFonts w:ascii="Times New Roman" w:hAnsi="Times New Roman" w:cs="Times New Roman"/>
          <w:sz w:val="28"/>
          <w:szCs w:val="28"/>
        </w:rPr>
        <w:t xml:space="preserve">STU, Gopalganj </w:t>
      </w:r>
    </w:p>
    <w:p w:rsidR="004E3B74" w:rsidRPr="00806474" w:rsidRDefault="004E3B74" w:rsidP="004E3B74">
      <w:pPr>
        <w:spacing w:line="276" w:lineRule="auto"/>
        <w:jc w:val="center"/>
        <w:rPr>
          <w:rFonts w:ascii="Times New Roman" w:hAnsi="Times New Roman" w:cs="Times New Roman"/>
          <w:sz w:val="10"/>
          <w:szCs w:val="10"/>
        </w:rPr>
      </w:pPr>
    </w:p>
    <w:p w:rsidR="004E3B74" w:rsidRPr="00806474" w:rsidRDefault="004E3B74" w:rsidP="004E3B74">
      <w:pPr>
        <w:spacing w:line="360" w:lineRule="auto"/>
        <w:jc w:val="center"/>
        <w:rPr>
          <w:rFonts w:ascii="Times New Roman" w:hAnsi="Times New Roman" w:cs="Times New Roman"/>
          <w:b/>
          <w:sz w:val="28"/>
          <w:szCs w:val="28"/>
          <w:u w:val="single"/>
        </w:rPr>
      </w:pPr>
      <w:r w:rsidRPr="00806474">
        <w:rPr>
          <w:rFonts w:ascii="Times New Roman" w:hAnsi="Times New Roman" w:cs="Times New Roman"/>
          <w:b/>
          <w:sz w:val="28"/>
          <w:szCs w:val="28"/>
          <w:u w:val="single"/>
        </w:rPr>
        <w:t>Submitted To</w:t>
      </w:r>
    </w:p>
    <w:p w:rsidR="004E3B74" w:rsidRPr="00806474" w:rsidRDefault="004E3B74" w:rsidP="004E3B74">
      <w:pPr>
        <w:spacing w:line="276" w:lineRule="auto"/>
        <w:jc w:val="center"/>
        <w:rPr>
          <w:rFonts w:ascii="Times New Roman" w:hAnsi="Times New Roman" w:cs="Times New Roman"/>
          <w:sz w:val="28"/>
          <w:szCs w:val="28"/>
        </w:rPr>
      </w:pPr>
      <w:r w:rsidRPr="00806474">
        <w:rPr>
          <w:rFonts w:ascii="Times New Roman" w:hAnsi="Times New Roman" w:cs="Times New Roman"/>
          <w:sz w:val="28"/>
          <w:szCs w:val="28"/>
        </w:rPr>
        <w:t>Department of Public Administration,</w:t>
      </w:r>
    </w:p>
    <w:p w:rsidR="004E3B74" w:rsidRPr="00806474" w:rsidRDefault="004E3B74" w:rsidP="004E3B74">
      <w:pPr>
        <w:spacing w:line="276" w:lineRule="auto"/>
        <w:jc w:val="center"/>
        <w:rPr>
          <w:rFonts w:ascii="Times New Roman" w:hAnsi="Times New Roman" w:cs="Times New Roman"/>
          <w:sz w:val="28"/>
          <w:szCs w:val="28"/>
        </w:rPr>
      </w:pPr>
      <w:r w:rsidRPr="00806474">
        <w:rPr>
          <w:rFonts w:ascii="Times New Roman" w:hAnsi="Times New Roman" w:cs="Times New Roman"/>
          <w:sz w:val="28"/>
          <w:szCs w:val="28"/>
        </w:rPr>
        <w:t>Faculty of Social Science,</w:t>
      </w:r>
    </w:p>
    <w:p w:rsidR="004E3B74" w:rsidRPr="00806474" w:rsidRDefault="00B937B3" w:rsidP="004E3B74">
      <w:pPr>
        <w:spacing w:line="276" w:lineRule="auto"/>
        <w:jc w:val="center"/>
        <w:rPr>
          <w:rFonts w:ascii="Times New Roman" w:hAnsi="Times New Roman" w:cs="Times New Roman"/>
          <w:sz w:val="28"/>
          <w:szCs w:val="28"/>
        </w:rPr>
      </w:pPr>
      <w:r w:rsidRPr="00B937B3">
        <w:rPr>
          <w:rFonts w:ascii="Times New Roman" w:hAnsi="Times New Roman" w:cs="Times New Roman"/>
          <w:sz w:val="28"/>
          <w:szCs w:val="28"/>
        </w:rPr>
        <w:t>GSTU</w:t>
      </w:r>
      <w:r w:rsidR="004E3B74" w:rsidRPr="00806474">
        <w:rPr>
          <w:rFonts w:ascii="Times New Roman" w:hAnsi="Times New Roman" w:cs="Times New Roman"/>
          <w:sz w:val="28"/>
          <w:szCs w:val="28"/>
        </w:rPr>
        <w:t xml:space="preserve">, Gopalganj </w:t>
      </w:r>
    </w:p>
    <w:p w:rsidR="004E3B74" w:rsidRDefault="004E3B74" w:rsidP="004E3B74">
      <w:pPr>
        <w:rPr>
          <w:rFonts w:ascii="Times New Roman" w:hAnsi="Times New Roman" w:cs="Times New Roman"/>
          <w:b/>
          <w:sz w:val="10"/>
          <w:szCs w:val="10"/>
        </w:rPr>
      </w:pPr>
    </w:p>
    <w:p w:rsidR="004E3B74" w:rsidRPr="00806474" w:rsidRDefault="004E3B74" w:rsidP="004E3B74">
      <w:pPr>
        <w:rPr>
          <w:rFonts w:ascii="Times New Roman" w:hAnsi="Times New Roman" w:cs="Times New Roman"/>
          <w:b/>
          <w:sz w:val="10"/>
          <w:szCs w:val="10"/>
        </w:rPr>
      </w:pPr>
    </w:p>
    <w:p w:rsidR="00DB58D2" w:rsidRPr="004E3B74" w:rsidRDefault="004E3B74" w:rsidP="004E3B74">
      <w:pPr>
        <w:jc w:val="center"/>
        <w:rPr>
          <w:rFonts w:asciiTheme="majorBidi" w:hAnsiTheme="majorBidi" w:cstheme="majorBidi"/>
          <w:b/>
          <w:bCs/>
          <w:i/>
          <w:iCs/>
          <w:color w:val="000000" w:themeColor="text1"/>
          <w:sz w:val="28"/>
          <w:szCs w:val="28"/>
          <w:shd w:val="clear" w:color="auto" w:fill="FFFFFF"/>
        </w:rPr>
      </w:pPr>
      <w:r w:rsidRPr="00806474">
        <w:rPr>
          <w:rFonts w:asciiTheme="majorBidi" w:hAnsiTheme="majorBidi" w:cstheme="majorBidi"/>
          <w:b/>
          <w:bCs/>
          <w:i/>
          <w:iCs/>
          <w:sz w:val="28"/>
          <w:szCs w:val="28"/>
          <w:shd w:val="clear" w:color="auto" w:fill="FFFFFF"/>
        </w:rPr>
        <w:t>Date of Submission:</w:t>
      </w:r>
      <w:r w:rsidRPr="00806474">
        <w:rPr>
          <w:rFonts w:asciiTheme="majorBidi" w:hAnsiTheme="majorBidi" w:cstheme="majorBidi"/>
          <w:b/>
          <w:bCs/>
          <w:i/>
          <w:iCs/>
          <w:color w:val="4472C4" w:themeColor="accent5"/>
          <w:sz w:val="28"/>
          <w:szCs w:val="28"/>
          <w:shd w:val="clear" w:color="auto" w:fill="FFFFFF"/>
        </w:rPr>
        <w:t xml:space="preserve"> </w:t>
      </w:r>
      <w:r>
        <w:rPr>
          <w:rFonts w:asciiTheme="majorBidi" w:hAnsiTheme="majorBidi" w:cstheme="majorBidi"/>
          <w:bCs/>
          <w:i/>
          <w:iCs/>
          <w:color w:val="000000" w:themeColor="text1"/>
          <w:sz w:val="28"/>
          <w:szCs w:val="28"/>
          <w:shd w:val="clear" w:color="auto" w:fill="FFFFFF"/>
        </w:rPr>
        <w:t>25</w:t>
      </w:r>
      <w:r w:rsidRPr="00806474">
        <w:rPr>
          <w:rFonts w:asciiTheme="majorBidi" w:hAnsiTheme="majorBidi" w:cstheme="majorBidi"/>
          <w:bCs/>
          <w:i/>
          <w:iCs/>
          <w:color w:val="000000" w:themeColor="text1"/>
          <w:sz w:val="28"/>
          <w:szCs w:val="28"/>
          <w:shd w:val="clear" w:color="auto" w:fill="FFFFFF"/>
          <w:vertAlign w:val="superscript"/>
        </w:rPr>
        <w:t>th</w:t>
      </w:r>
      <w:r>
        <w:rPr>
          <w:rFonts w:asciiTheme="majorBidi" w:hAnsiTheme="majorBidi" w:cstheme="majorBidi"/>
          <w:bCs/>
          <w:i/>
          <w:iCs/>
          <w:color w:val="000000" w:themeColor="text1"/>
          <w:sz w:val="28"/>
          <w:szCs w:val="28"/>
          <w:shd w:val="clear" w:color="auto" w:fill="FFFFFF"/>
        </w:rPr>
        <w:t>February</w:t>
      </w:r>
      <w:r w:rsidRPr="00806474">
        <w:rPr>
          <w:rFonts w:asciiTheme="majorBidi" w:hAnsiTheme="majorBidi" w:cstheme="majorBidi"/>
          <w:bCs/>
          <w:i/>
          <w:iCs/>
          <w:color w:val="000000" w:themeColor="text1"/>
          <w:sz w:val="28"/>
          <w:szCs w:val="28"/>
          <w:shd w:val="clear" w:color="auto" w:fill="FFFFFF"/>
        </w:rPr>
        <w:t>, 2025</w:t>
      </w:r>
      <w:r w:rsidR="00DB58D2">
        <w:rPr>
          <w:rFonts w:ascii="Times New Roman" w:hAnsi="Times New Roman" w:cs="Times New Roman"/>
          <w:sz w:val="24"/>
          <w:szCs w:val="24"/>
        </w:rPr>
        <w:br w:type="page"/>
      </w:r>
    </w:p>
    <w:sdt>
      <w:sdtPr>
        <w:rPr>
          <w:rFonts w:asciiTheme="minorHAnsi" w:eastAsiaTheme="minorHAnsi" w:hAnsiTheme="minorHAnsi" w:cstheme="minorBidi"/>
          <w:color w:val="auto"/>
          <w:sz w:val="22"/>
          <w:szCs w:val="22"/>
        </w:rPr>
        <w:id w:val="-746810452"/>
        <w:docPartObj>
          <w:docPartGallery w:val="Table of Contents"/>
          <w:docPartUnique/>
        </w:docPartObj>
      </w:sdtPr>
      <w:sdtEndPr>
        <w:rPr>
          <w:b/>
          <w:bCs/>
          <w:noProof/>
        </w:rPr>
      </w:sdtEndPr>
      <w:sdtContent>
        <w:p w:rsidR="00506735" w:rsidRPr="00F63C53" w:rsidRDefault="00506735" w:rsidP="00972323">
          <w:pPr>
            <w:pStyle w:val="TOCHeading"/>
            <w:spacing w:line="360" w:lineRule="auto"/>
            <w:jc w:val="center"/>
            <w:rPr>
              <w:rFonts w:ascii="Times New Roman" w:hAnsi="Times New Roman" w:cs="Times New Roman"/>
              <w:b/>
              <w:color w:val="auto"/>
              <w:sz w:val="24"/>
              <w:szCs w:val="24"/>
            </w:rPr>
          </w:pPr>
          <w:r w:rsidRPr="00F63C53">
            <w:rPr>
              <w:rFonts w:ascii="Times New Roman" w:hAnsi="Times New Roman" w:cs="Times New Roman"/>
              <w:b/>
              <w:color w:val="auto"/>
              <w:sz w:val="24"/>
              <w:szCs w:val="24"/>
            </w:rPr>
            <w:t>Table of Contents</w:t>
          </w:r>
        </w:p>
        <w:p w:rsidR="00972323" w:rsidRDefault="00506735" w:rsidP="00972323">
          <w:pPr>
            <w:pStyle w:val="TOC1"/>
            <w:tabs>
              <w:tab w:val="right" w:leader="dot" w:pos="9350"/>
            </w:tabs>
            <w:spacing w:line="360" w:lineRule="auto"/>
            <w:rPr>
              <w:rFonts w:eastAsiaTheme="minorEastAsia"/>
              <w:noProof/>
            </w:rPr>
          </w:pPr>
          <w:r w:rsidRPr="00F63C53">
            <w:rPr>
              <w:rFonts w:ascii="Times New Roman" w:hAnsi="Times New Roman" w:cs="Times New Roman"/>
              <w:b/>
              <w:bCs/>
              <w:noProof/>
              <w:sz w:val="24"/>
              <w:szCs w:val="24"/>
            </w:rPr>
            <w:fldChar w:fldCharType="begin"/>
          </w:r>
          <w:r w:rsidRPr="00F63C53">
            <w:rPr>
              <w:rFonts w:ascii="Times New Roman" w:hAnsi="Times New Roman" w:cs="Times New Roman"/>
              <w:b/>
              <w:bCs/>
              <w:noProof/>
              <w:sz w:val="24"/>
              <w:szCs w:val="24"/>
            </w:rPr>
            <w:instrText xml:space="preserve"> TOC \o "1-3" \h \z \u </w:instrText>
          </w:r>
          <w:r w:rsidRPr="00F63C53">
            <w:rPr>
              <w:rFonts w:ascii="Times New Roman" w:hAnsi="Times New Roman" w:cs="Times New Roman"/>
              <w:b/>
              <w:bCs/>
              <w:noProof/>
              <w:sz w:val="24"/>
              <w:szCs w:val="24"/>
            </w:rPr>
            <w:fldChar w:fldCharType="separate"/>
          </w:r>
          <w:hyperlink w:anchor="_Toc191304198" w:history="1">
            <w:r w:rsidR="00972323" w:rsidRPr="00710291">
              <w:rPr>
                <w:rStyle w:val="Hyperlink"/>
                <w:rFonts w:ascii="Times New Roman" w:hAnsi="Times New Roman" w:cs="Times New Roman"/>
                <w:b/>
                <w:noProof/>
              </w:rPr>
              <w:t>Acknowledgment</w:t>
            </w:r>
            <w:r w:rsidR="00972323">
              <w:rPr>
                <w:noProof/>
                <w:webHidden/>
              </w:rPr>
              <w:tab/>
            </w:r>
            <w:r w:rsidR="00972323">
              <w:rPr>
                <w:noProof/>
                <w:webHidden/>
              </w:rPr>
              <w:fldChar w:fldCharType="begin"/>
            </w:r>
            <w:r w:rsidR="00972323">
              <w:rPr>
                <w:noProof/>
                <w:webHidden/>
              </w:rPr>
              <w:instrText xml:space="preserve"> PAGEREF _Toc191304198 \h </w:instrText>
            </w:r>
            <w:r w:rsidR="00972323">
              <w:rPr>
                <w:noProof/>
                <w:webHidden/>
              </w:rPr>
            </w:r>
            <w:r w:rsidR="00972323">
              <w:rPr>
                <w:noProof/>
                <w:webHidden/>
              </w:rPr>
              <w:fldChar w:fldCharType="separate"/>
            </w:r>
            <w:r w:rsidR="00735F39">
              <w:rPr>
                <w:noProof/>
                <w:webHidden/>
              </w:rPr>
              <w:t>i</w:t>
            </w:r>
            <w:r w:rsidR="00972323">
              <w:rPr>
                <w:noProof/>
                <w:webHidden/>
              </w:rPr>
              <w:fldChar w:fldCharType="end"/>
            </w:r>
          </w:hyperlink>
        </w:p>
        <w:p w:rsidR="00972323" w:rsidRDefault="00972323" w:rsidP="00972323">
          <w:pPr>
            <w:pStyle w:val="TOC1"/>
            <w:tabs>
              <w:tab w:val="right" w:leader="dot" w:pos="9350"/>
            </w:tabs>
            <w:spacing w:line="360" w:lineRule="auto"/>
            <w:rPr>
              <w:rFonts w:eastAsiaTheme="minorEastAsia"/>
              <w:noProof/>
            </w:rPr>
          </w:pPr>
          <w:hyperlink w:anchor="_Toc191304199" w:history="1">
            <w:r w:rsidRPr="00710291">
              <w:rPr>
                <w:rStyle w:val="Hyperlink"/>
                <w:rFonts w:ascii="Times New Roman" w:hAnsi="Times New Roman" w:cs="Times New Roman"/>
                <w:b/>
                <w:noProof/>
              </w:rPr>
              <w:t>Summary</w:t>
            </w:r>
            <w:r>
              <w:rPr>
                <w:noProof/>
                <w:webHidden/>
              </w:rPr>
              <w:tab/>
            </w:r>
            <w:r>
              <w:rPr>
                <w:noProof/>
                <w:webHidden/>
              </w:rPr>
              <w:fldChar w:fldCharType="begin"/>
            </w:r>
            <w:r>
              <w:rPr>
                <w:noProof/>
                <w:webHidden/>
              </w:rPr>
              <w:instrText xml:space="preserve"> PAGEREF _Toc191304199 \h </w:instrText>
            </w:r>
            <w:r>
              <w:rPr>
                <w:noProof/>
                <w:webHidden/>
              </w:rPr>
            </w:r>
            <w:r>
              <w:rPr>
                <w:noProof/>
                <w:webHidden/>
              </w:rPr>
              <w:fldChar w:fldCharType="separate"/>
            </w:r>
            <w:r w:rsidR="00735F39">
              <w:rPr>
                <w:noProof/>
                <w:webHidden/>
              </w:rPr>
              <w:t>i</w:t>
            </w:r>
            <w:r>
              <w:rPr>
                <w:noProof/>
                <w:webHidden/>
              </w:rPr>
              <w:fldChar w:fldCharType="end"/>
            </w:r>
          </w:hyperlink>
        </w:p>
        <w:p w:rsidR="00972323" w:rsidRDefault="00972323" w:rsidP="00972323">
          <w:pPr>
            <w:pStyle w:val="TOC1"/>
            <w:tabs>
              <w:tab w:val="right" w:leader="dot" w:pos="9350"/>
            </w:tabs>
            <w:spacing w:line="360" w:lineRule="auto"/>
            <w:rPr>
              <w:rFonts w:eastAsiaTheme="minorEastAsia"/>
              <w:noProof/>
            </w:rPr>
          </w:pPr>
          <w:hyperlink w:anchor="_Toc191304200" w:history="1">
            <w:r w:rsidRPr="00710291">
              <w:rPr>
                <w:rStyle w:val="Hyperlink"/>
                <w:rFonts w:ascii="Times New Roman" w:hAnsi="Times New Roman" w:cs="Times New Roman"/>
                <w:b/>
                <w:noProof/>
              </w:rPr>
              <w:t>1. Introduction:</w:t>
            </w:r>
            <w:r>
              <w:rPr>
                <w:noProof/>
                <w:webHidden/>
              </w:rPr>
              <w:tab/>
            </w:r>
            <w:r>
              <w:rPr>
                <w:noProof/>
                <w:webHidden/>
              </w:rPr>
              <w:fldChar w:fldCharType="begin"/>
            </w:r>
            <w:r>
              <w:rPr>
                <w:noProof/>
                <w:webHidden/>
              </w:rPr>
              <w:instrText xml:space="preserve"> PAGEREF _Toc191304200 \h </w:instrText>
            </w:r>
            <w:r>
              <w:rPr>
                <w:noProof/>
                <w:webHidden/>
              </w:rPr>
            </w:r>
            <w:r>
              <w:rPr>
                <w:noProof/>
                <w:webHidden/>
              </w:rPr>
              <w:fldChar w:fldCharType="separate"/>
            </w:r>
            <w:r w:rsidR="00735F39">
              <w:rPr>
                <w:noProof/>
                <w:webHidden/>
              </w:rPr>
              <w:t>1</w:t>
            </w:r>
            <w:r>
              <w:rPr>
                <w:noProof/>
                <w:webHidden/>
              </w:rPr>
              <w:fldChar w:fldCharType="end"/>
            </w:r>
          </w:hyperlink>
        </w:p>
        <w:p w:rsidR="00972323" w:rsidRDefault="00972323" w:rsidP="00972323">
          <w:pPr>
            <w:pStyle w:val="TOC1"/>
            <w:tabs>
              <w:tab w:val="right" w:leader="dot" w:pos="9350"/>
            </w:tabs>
            <w:spacing w:line="360" w:lineRule="auto"/>
            <w:rPr>
              <w:rFonts w:eastAsiaTheme="minorEastAsia"/>
              <w:noProof/>
            </w:rPr>
          </w:pPr>
          <w:hyperlink w:anchor="_Toc191304201" w:history="1">
            <w:r w:rsidRPr="00710291">
              <w:rPr>
                <w:rStyle w:val="Hyperlink"/>
                <w:rFonts w:ascii="Times New Roman" w:hAnsi="Times New Roman" w:cs="Times New Roman"/>
                <w:b/>
                <w:noProof/>
              </w:rPr>
              <w:t>2. Overview of the Study Area:</w:t>
            </w:r>
            <w:r>
              <w:rPr>
                <w:noProof/>
                <w:webHidden/>
              </w:rPr>
              <w:tab/>
            </w:r>
            <w:r>
              <w:rPr>
                <w:noProof/>
                <w:webHidden/>
              </w:rPr>
              <w:fldChar w:fldCharType="begin"/>
            </w:r>
            <w:r>
              <w:rPr>
                <w:noProof/>
                <w:webHidden/>
              </w:rPr>
              <w:instrText xml:space="preserve"> PAGEREF _Toc191304201 \h </w:instrText>
            </w:r>
            <w:r>
              <w:rPr>
                <w:noProof/>
                <w:webHidden/>
              </w:rPr>
            </w:r>
            <w:r>
              <w:rPr>
                <w:noProof/>
                <w:webHidden/>
              </w:rPr>
              <w:fldChar w:fldCharType="separate"/>
            </w:r>
            <w:r w:rsidR="00735F39">
              <w:rPr>
                <w:noProof/>
                <w:webHidden/>
              </w:rPr>
              <w:t>2</w:t>
            </w:r>
            <w:r>
              <w:rPr>
                <w:noProof/>
                <w:webHidden/>
              </w:rPr>
              <w:fldChar w:fldCharType="end"/>
            </w:r>
          </w:hyperlink>
        </w:p>
        <w:p w:rsidR="00972323" w:rsidRDefault="00972323" w:rsidP="00972323">
          <w:pPr>
            <w:pStyle w:val="TOC1"/>
            <w:tabs>
              <w:tab w:val="right" w:leader="dot" w:pos="9350"/>
            </w:tabs>
            <w:spacing w:line="360" w:lineRule="auto"/>
            <w:rPr>
              <w:rFonts w:eastAsiaTheme="minorEastAsia"/>
              <w:noProof/>
            </w:rPr>
          </w:pPr>
          <w:hyperlink w:anchor="_Toc191304202" w:history="1">
            <w:r w:rsidRPr="00710291">
              <w:rPr>
                <w:rStyle w:val="Hyperlink"/>
                <w:rFonts w:ascii="Times New Roman" w:hAnsi="Times New Roman" w:cs="Times New Roman"/>
                <w:b/>
                <w:noProof/>
              </w:rPr>
              <w:t>3. Research Methodology:</w:t>
            </w:r>
            <w:r>
              <w:rPr>
                <w:noProof/>
                <w:webHidden/>
              </w:rPr>
              <w:tab/>
            </w:r>
            <w:r>
              <w:rPr>
                <w:noProof/>
                <w:webHidden/>
              </w:rPr>
              <w:fldChar w:fldCharType="begin"/>
            </w:r>
            <w:r>
              <w:rPr>
                <w:noProof/>
                <w:webHidden/>
              </w:rPr>
              <w:instrText xml:space="preserve"> PAGEREF _Toc191304202 \h </w:instrText>
            </w:r>
            <w:r>
              <w:rPr>
                <w:noProof/>
                <w:webHidden/>
              </w:rPr>
            </w:r>
            <w:r>
              <w:rPr>
                <w:noProof/>
                <w:webHidden/>
              </w:rPr>
              <w:fldChar w:fldCharType="separate"/>
            </w:r>
            <w:r w:rsidR="00735F39">
              <w:rPr>
                <w:noProof/>
                <w:webHidden/>
              </w:rPr>
              <w:t>3</w:t>
            </w:r>
            <w:r>
              <w:rPr>
                <w:noProof/>
                <w:webHidden/>
              </w:rPr>
              <w:fldChar w:fldCharType="end"/>
            </w:r>
          </w:hyperlink>
        </w:p>
        <w:p w:rsidR="00972323" w:rsidRDefault="00972323" w:rsidP="00972323">
          <w:pPr>
            <w:pStyle w:val="TOC1"/>
            <w:tabs>
              <w:tab w:val="right" w:leader="dot" w:pos="9350"/>
            </w:tabs>
            <w:spacing w:line="360" w:lineRule="auto"/>
            <w:rPr>
              <w:rFonts w:eastAsiaTheme="minorEastAsia"/>
              <w:noProof/>
            </w:rPr>
          </w:pPr>
          <w:hyperlink w:anchor="_Toc191304203" w:history="1">
            <w:r w:rsidRPr="00710291">
              <w:rPr>
                <w:rStyle w:val="Hyperlink"/>
                <w:rFonts w:ascii="Times New Roman" w:hAnsi="Times New Roman" w:cs="Times New Roman"/>
                <w:b/>
                <w:noProof/>
              </w:rPr>
              <w:t>4. Session Overview</w:t>
            </w:r>
            <w:r>
              <w:rPr>
                <w:noProof/>
                <w:webHidden/>
              </w:rPr>
              <w:tab/>
            </w:r>
            <w:r>
              <w:rPr>
                <w:noProof/>
                <w:webHidden/>
              </w:rPr>
              <w:fldChar w:fldCharType="begin"/>
            </w:r>
            <w:r>
              <w:rPr>
                <w:noProof/>
                <w:webHidden/>
              </w:rPr>
              <w:instrText xml:space="preserve"> PAGEREF _Toc191304203 \h </w:instrText>
            </w:r>
            <w:r>
              <w:rPr>
                <w:noProof/>
                <w:webHidden/>
              </w:rPr>
            </w:r>
            <w:r>
              <w:rPr>
                <w:noProof/>
                <w:webHidden/>
              </w:rPr>
              <w:fldChar w:fldCharType="separate"/>
            </w:r>
            <w:r w:rsidR="00735F39">
              <w:rPr>
                <w:noProof/>
                <w:webHidden/>
              </w:rPr>
              <w:t>4</w:t>
            </w:r>
            <w:r>
              <w:rPr>
                <w:noProof/>
                <w:webHidden/>
              </w:rPr>
              <w:fldChar w:fldCharType="end"/>
            </w:r>
          </w:hyperlink>
        </w:p>
        <w:p w:rsidR="00972323" w:rsidRDefault="00972323" w:rsidP="00972323">
          <w:pPr>
            <w:pStyle w:val="TOC1"/>
            <w:tabs>
              <w:tab w:val="right" w:leader="dot" w:pos="9350"/>
            </w:tabs>
            <w:spacing w:line="360" w:lineRule="auto"/>
            <w:rPr>
              <w:rFonts w:eastAsiaTheme="minorEastAsia"/>
              <w:noProof/>
            </w:rPr>
          </w:pPr>
          <w:hyperlink w:anchor="_Toc191304204" w:history="1">
            <w:r w:rsidRPr="00710291">
              <w:rPr>
                <w:rStyle w:val="Hyperlink"/>
                <w:rFonts w:ascii="Times New Roman" w:hAnsi="Times New Roman" w:cs="Times New Roman"/>
                <w:b/>
                <w:noProof/>
              </w:rPr>
              <w:t>5. Key Findings and Observations</w:t>
            </w:r>
            <w:r>
              <w:rPr>
                <w:noProof/>
                <w:webHidden/>
              </w:rPr>
              <w:tab/>
            </w:r>
            <w:r>
              <w:rPr>
                <w:noProof/>
                <w:webHidden/>
              </w:rPr>
              <w:fldChar w:fldCharType="begin"/>
            </w:r>
            <w:r>
              <w:rPr>
                <w:noProof/>
                <w:webHidden/>
              </w:rPr>
              <w:instrText xml:space="preserve"> PAGEREF _Toc191304204 \h </w:instrText>
            </w:r>
            <w:r>
              <w:rPr>
                <w:noProof/>
                <w:webHidden/>
              </w:rPr>
            </w:r>
            <w:r>
              <w:rPr>
                <w:noProof/>
                <w:webHidden/>
              </w:rPr>
              <w:fldChar w:fldCharType="separate"/>
            </w:r>
            <w:r w:rsidR="00735F39">
              <w:rPr>
                <w:noProof/>
                <w:webHidden/>
              </w:rPr>
              <w:t>6</w:t>
            </w:r>
            <w:r>
              <w:rPr>
                <w:noProof/>
                <w:webHidden/>
              </w:rPr>
              <w:fldChar w:fldCharType="end"/>
            </w:r>
          </w:hyperlink>
        </w:p>
        <w:p w:rsidR="00972323" w:rsidRDefault="00972323" w:rsidP="00972323">
          <w:pPr>
            <w:pStyle w:val="TOC1"/>
            <w:tabs>
              <w:tab w:val="right" w:leader="dot" w:pos="9350"/>
            </w:tabs>
            <w:spacing w:line="360" w:lineRule="auto"/>
            <w:rPr>
              <w:rFonts w:eastAsiaTheme="minorEastAsia"/>
              <w:noProof/>
            </w:rPr>
          </w:pPr>
          <w:hyperlink w:anchor="_Toc191304205" w:history="1">
            <w:r w:rsidRPr="00710291">
              <w:rPr>
                <w:rStyle w:val="Hyperlink"/>
                <w:rFonts w:ascii="Times New Roman" w:hAnsi="Times New Roman" w:cs="Times New Roman"/>
                <w:b/>
                <w:noProof/>
              </w:rPr>
              <w:t>6. Recommendations for Improvement:</w:t>
            </w:r>
            <w:r>
              <w:rPr>
                <w:noProof/>
                <w:webHidden/>
              </w:rPr>
              <w:tab/>
            </w:r>
            <w:r>
              <w:rPr>
                <w:noProof/>
                <w:webHidden/>
              </w:rPr>
              <w:fldChar w:fldCharType="begin"/>
            </w:r>
            <w:r>
              <w:rPr>
                <w:noProof/>
                <w:webHidden/>
              </w:rPr>
              <w:instrText xml:space="preserve"> PAGEREF _Toc191304205 \h </w:instrText>
            </w:r>
            <w:r>
              <w:rPr>
                <w:noProof/>
                <w:webHidden/>
              </w:rPr>
            </w:r>
            <w:r>
              <w:rPr>
                <w:noProof/>
                <w:webHidden/>
              </w:rPr>
              <w:fldChar w:fldCharType="separate"/>
            </w:r>
            <w:r w:rsidR="00735F39">
              <w:rPr>
                <w:noProof/>
                <w:webHidden/>
              </w:rPr>
              <w:t>7</w:t>
            </w:r>
            <w:r>
              <w:rPr>
                <w:noProof/>
                <w:webHidden/>
              </w:rPr>
              <w:fldChar w:fldCharType="end"/>
            </w:r>
          </w:hyperlink>
        </w:p>
        <w:p w:rsidR="00972323" w:rsidRDefault="00972323" w:rsidP="00972323">
          <w:pPr>
            <w:pStyle w:val="TOC1"/>
            <w:tabs>
              <w:tab w:val="right" w:leader="dot" w:pos="9350"/>
            </w:tabs>
            <w:spacing w:line="360" w:lineRule="auto"/>
            <w:rPr>
              <w:rFonts w:eastAsiaTheme="minorEastAsia"/>
              <w:noProof/>
            </w:rPr>
          </w:pPr>
          <w:hyperlink w:anchor="_Toc191304206" w:history="1">
            <w:r w:rsidRPr="00710291">
              <w:rPr>
                <w:rStyle w:val="Hyperlink"/>
                <w:rFonts w:ascii="Times New Roman" w:hAnsi="Times New Roman" w:cs="Times New Roman"/>
                <w:b/>
                <w:noProof/>
              </w:rPr>
              <w:t>7. Conclusion:</w:t>
            </w:r>
            <w:r>
              <w:rPr>
                <w:noProof/>
                <w:webHidden/>
              </w:rPr>
              <w:tab/>
            </w:r>
            <w:r>
              <w:rPr>
                <w:noProof/>
                <w:webHidden/>
              </w:rPr>
              <w:fldChar w:fldCharType="begin"/>
            </w:r>
            <w:r>
              <w:rPr>
                <w:noProof/>
                <w:webHidden/>
              </w:rPr>
              <w:instrText xml:space="preserve"> PAGEREF _Toc191304206 \h </w:instrText>
            </w:r>
            <w:r>
              <w:rPr>
                <w:noProof/>
                <w:webHidden/>
              </w:rPr>
            </w:r>
            <w:r>
              <w:rPr>
                <w:noProof/>
                <w:webHidden/>
              </w:rPr>
              <w:fldChar w:fldCharType="separate"/>
            </w:r>
            <w:r w:rsidR="00735F39">
              <w:rPr>
                <w:noProof/>
                <w:webHidden/>
              </w:rPr>
              <w:t>7</w:t>
            </w:r>
            <w:r>
              <w:rPr>
                <w:noProof/>
                <w:webHidden/>
              </w:rPr>
              <w:fldChar w:fldCharType="end"/>
            </w:r>
          </w:hyperlink>
        </w:p>
        <w:p w:rsidR="00506735" w:rsidRDefault="00506735" w:rsidP="00972323">
          <w:pPr>
            <w:spacing w:line="360" w:lineRule="auto"/>
          </w:pPr>
          <w:r w:rsidRPr="00F63C53">
            <w:rPr>
              <w:rFonts w:ascii="Times New Roman" w:hAnsi="Times New Roman" w:cs="Times New Roman"/>
              <w:b/>
              <w:bCs/>
              <w:noProof/>
              <w:sz w:val="24"/>
              <w:szCs w:val="24"/>
            </w:rPr>
            <w:fldChar w:fldCharType="end"/>
          </w:r>
        </w:p>
      </w:sdtContent>
    </w:sdt>
    <w:p w:rsidR="00506735" w:rsidRDefault="00506735">
      <w:pPr>
        <w:rPr>
          <w:rFonts w:ascii="Times New Roman" w:hAnsi="Times New Roman" w:cs="Times New Roman"/>
          <w:b/>
          <w:sz w:val="24"/>
          <w:szCs w:val="24"/>
        </w:rPr>
      </w:pPr>
      <w:r>
        <w:rPr>
          <w:rFonts w:ascii="Times New Roman" w:hAnsi="Times New Roman" w:cs="Times New Roman"/>
          <w:b/>
          <w:sz w:val="24"/>
          <w:szCs w:val="24"/>
        </w:rPr>
        <w:br w:type="page"/>
      </w:r>
    </w:p>
    <w:p w:rsidR="0021071C" w:rsidRDefault="0021071C" w:rsidP="00506735">
      <w:pPr>
        <w:pStyle w:val="Heading1"/>
        <w:spacing w:line="360" w:lineRule="auto"/>
        <w:jc w:val="both"/>
        <w:rPr>
          <w:rFonts w:ascii="Times New Roman" w:hAnsi="Times New Roman" w:cs="Times New Roman"/>
          <w:b/>
          <w:color w:val="auto"/>
          <w:sz w:val="24"/>
          <w:szCs w:val="24"/>
        </w:rPr>
        <w:sectPr w:rsidR="0021071C">
          <w:footerReference w:type="default" r:id="rId9"/>
          <w:pgSz w:w="12240" w:h="15840"/>
          <w:pgMar w:top="1440" w:right="1440" w:bottom="1440" w:left="1440" w:header="720" w:footer="720" w:gutter="0"/>
          <w:cols w:space="720"/>
          <w:docGrid w:linePitch="360"/>
        </w:sectPr>
      </w:pPr>
    </w:p>
    <w:p w:rsidR="00DB58D2" w:rsidRPr="00506735" w:rsidRDefault="00DB58D2" w:rsidP="00F63C53">
      <w:pPr>
        <w:pStyle w:val="Heading1"/>
        <w:spacing w:line="360" w:lineRule="auto"/>
        <w:jc w:val="both"/>
        <w:rPr>
          <w:rFonts w:ascii="Times New Roman" w:hAnsi="Times New Roman" w:cs="Times New Roman"/>
          <w:b/>
          <w:color w:val="auto"/>
          <w:sz w:val="24"/>
          <w:szCs w:val="24"/>
        </w:rPr>
      </w:pPr>
      <w:bookmarkStart w:id="0" w:name="_Toc191304198"/>
      <w:r w:rsidRPr="00506735">
        <w:rPr>
          <w:rFonts w:ascii="Times New Roman" w:hAnsi="Times New Roman" w:cs="Times New Roman"/>
          <w:b/>
          <w:color w:val="auto"/>
          <w:sz w:val="24"/>
          <w:szCs w:val="24"/>
        </w:rPr>
        <w:lastRenderedPageBreak/>
        <w:t>Acknowledgment</w:t>
      </w:r>
      <w:bookmarkEnd w:id="0"/>
    </w:p>
    <w:p w:rsidR="00DB58D2" w:rsidRPr="00506735" w:rsidRDefault="00DB58D2" w:rsidP="00F63C53">
      <w:pPr>
        <w:spacing w:line="360" w:lineRule="auto"/>
        <w:jc w:val="both"/>
        <w:rPr>
          <w:rFonts w:ascii="Times New Roman" w:hAnsi="Times New Roman" w:cs="Times New Roman"/>
          <w:sz w:val="24"/>
          <w:szCs w:val="24"/>
        </w:rPr>
      </w:pPr>
      <w:r w:rsidRPr="00506735">
        <w:rPr>
          <w:rFonts w:ascii="Times New Roman" w:hAnsi="Times New Roman" w:cs="Times New Roman"/>
          <w:sz w:val="24"/>
          <w:szCs w:val="24"/>
        </w:rPr>
        <w:t>I would like to express my sincere gratitude to the Bangladesh Academy for Rural Development (BARD) for giving me the opportunity to participate in this internship program. I am thankful to my university for selecting me for this program. I also appreciate the support and cooperation of my group members and the villagers who shared their valuable experiences and insights with us.</w:t>
      </w:r>
    </w:p>
    <w:p w:rsidR="00DB58D2" w:rsidRPr="00506735" w:rsidRDefault="00DB58D2" w:rsidP="00F63C53">
      <w:pPr>
        <w:pStyle w:val="Heading1"/>
        <w:spacing w:line="360" w:lineRule="auto"/>
        <w:jc w:val="both"/>
        <w:rPr>
          <w:rFonts w:ascii="Times New Roman" w:hAnsi="Times New Roman" w:cs="Times New Roman"/>
          <w:b/>
          <w:color w:val="auto"/>
          <w:sz w:val="24"/>
          <w:szCs w:val="24"/>
        </w:rPr>
      </w:pPr>
      <w:bookmarkStart w:id="1" w:name="_Toc191304199"/>
      <w:r w:rsidRPr="00506735">
        <w:rPr>
          <w:rFonts w:ascii="Times New Roman" w:hAnsi="Times New Roman" w:cs="Times New Roman"/>
          <w:b/>
          <w:color w:val="auto"/>
          <w:sz w:val="24"/>
          <w:szCs w:val="24"/>
        </w:rPr>
        <w:t>Summary</w:t>
      </w:r>
      <w:bookmarkEnd w:id="1"/>
    </w:p>
    <w:p w:rsidR="000C4F4E" w:rsidRDefault="008F6D1C" w:rsidP="008F6D1C">
      <w:pPr>
        <w:spacing w:line="360" w:lineRule="auto"/>
        <w:jc w:val="both"/>
        <w:rPr>
          <w:rFonts w:ascii="Times New Roman" w:eastAsiaTheme="majorEastAsia" w:hAnsi="Times New Roman" w:cs="Times New Roman"/>
          <w:b/>
          <w:sz w:val="24"/>
          <w:szCs w:val="24"/>
        </w:rPr>
      </w:pPr>
      <w:r w:rsidRPr="008F6D1C">
        <w:rPr>
          <w:rFonts w:ascii="Times New Roman" w:hAnsi="Times New Roman" w:cs="Times New Roman"/>
          <w:sz w:val="24"/>
          <w:szCs w:val="24"/>
        </w:rPr>
        <w:t>This report presents my experiences during the internship on "</w:t>
      </w:r>
      <w:r w:rsidR="003E1147">
        <w:rPr>
          <w:rFonts w:ascii="Times New Roman" w:hAnsi="Times New Roman" w:cs="Times New Roman"/>
          <w:sz w:val="24"/>
          <w:szCs w:val="24"/>
        </w:rPr>
        <w:t>Poverty Eradication and Rural Development</w:t>
      </w:r>
      <w:r w:rsidRPr="008F6D1C">
        <w:rPr>
          <w:rFonts w:ascii="Times New Roman" w:hAnsi="Times New Roman" w:cs="Times New Roman"/>
          <w:sz w:val="24"/>
          <w:szCs w:val="24"/>
        </w:rPr>
        <w:t xml:space="preserve">" at BARD, </w:t>
      </w:r>
      <w:proofErr w:type="spellStart"/>
      <w:r w:rsidRPr="008F6D1C">
        <w:rPr>
          <w:rFonts w:ascii="Times New Roman" w:hAnsi="Times New Roman" w:cs="Times New Roman"/>
          <w:sz w:val="24"/>
          <w:szCs w:val="24"/>
        </w:rPr>
        <w:t>Cumilla</w:t>
      </w:r>
      <w:proofErr w:type="spellEnd"/>
      <w:r w:rsidRPr="008F6D1C">
        <w:rPr>
          <w:rFonts w:ascii="Times New Roman" w:hAnsi="Times New Roman" w:cs="Times New Roman"/>
          <w:sz w:val="24"/>
          <w:szCs w:val="24"/>
        </w:rPr>
        <w:t>. The main objective of the internship was to assess the state of rural education</w:t>
      </w:r>
      <w:bookmarkStart w:id="2" w:name="_GoBack"/>
      <w:bookmarkEnd w:id="2"/>
      <w:r w:rsidRPr="008F6D1C">
        <w:rPr>
          <w:rFonts w:ascii="Times New Roman" w:hAnsi="Times New Roman" w:cs="Times New Roman"/>
          <w:sz w:val="24"/>
          <w:szCs w:val="24"/>
        </w:rPr>
        <w:t xml:space="preserve">, identify key challenges affecting education quality, and propose effective solutions. Our team conducted a field study in </w:t>
      </w:r>
      <w:proofErr w:type="spellStart"/>
      <w:r w:rsidRPr="008F6D1C">
        <w:rPr>
          <w:rFonts w:ascii="Times New Roman" w:hAnsi="Times New Roman" w:cs="Times New Roman"/>
          <w:sz w:val="24"/>
          <w:szCs w:val="24"/>
        </w:rPr>
        <w:t>Madhyam</w:t>
      </w:r>
      <w:proofErr w:type="spellEnd"/>
      <w:r w:rsidRPr="008F6D1C">
        <w:rPr>
          <w:rFonts w:ascii="Times New Roman" w:hAnsi="Times New Roman" w:cs="Times New Roman"/>
          <w:sz w:val="24"/>
          <w:szCs w:val="24"/>
        </w:rPr>
        <w:t xml:space="preserve"> </w:t>
      </w:r>
      <w:proofErr w:type="spellStart"/>
      <w:r w:rsidRPr="008F6D1C">
        <w:rPr>
          <w:rFonts w:ascii="Times New Roman" w:hAnsi="Times New Roman" w:cs="Times New Roman"/>
          <w:sz w:val="24"/>
          <w:szCs w:val="24"/>
        </w:rPr>
        <w:t>Bijoypur</w:t>
      </w:r>
      <w:proofErr w:type="spellEnd"/>
      <w:r w:rsidRPr="008F6D1C">
        <w:rPr>
          <w:rFonts w:ascii="Times New Roman" w:hAnsi="Times New Roman" w:cs="Times New Roman"/>
          <w:sz w:val="24"/>
          <w:szCs w:val="24"/>
        </w:rPr>
        <w:t xml:space="preserve"> village, where we collected data through surveys, interviews, and direct observations. The findings highlight major challenges such as inadequate school infrastructure, shortage of trained teachers, low student attendance, lack of learning materials, and limited parental awareness. Based on our research, we suggest improving school infrastructure, increasing teacher training programs, enhancing digital education, and strengthening government and community support for rural education. This internship provided valuable insights into the real-life challenges of rural education and the importance of sustainable interventions for long-term improvements.</w:t>
      </w:r>
      <w:r w:rsidR="000C4F4E">
        <w:rPr>
          <w:rFonts w:ascii="Times New Roman" w:hAnsi="Times New Roman" w:cs="Times New Roman"/>
          <w:b/>
          <w:sz w:val="24"/>
          <w:szCs w:val="24"/>
        </w:rPr>
        <w:br w:type="page"/>
      </w:r>
    </w:p>
    <w:p w:rsidR="0021071C" w:rsidRDefault="0021071C" w:rsidP="00F63C53">
      <w:pPr>
        <w:pStyle w:val="Heading1"/>
        <w:spacing w:line="360" w:lineRule="auto"/>
        <w:jc w:val="both"/>
        <w:rPr>
          <w:rFonts w:ascii="Times New Roman" w:hAnsi="Times New Roman" w:cs="Times New Roman"/>
          <w:b/>
          <w:color w:val="auto"/>
          <w:sz w:val="24"/>
          <w:szCs w:val="24"/>
        </w:rPr>
        <w:sectPr w:rsidR="0021071C" w:rsidSect="0021071C">
          <w:footerReference w:type="default" r:id="rId10"/>
          <w:pgSz w:w="12240" w:h="15840"/>
          <w:pgMar w:top="1440" w:right="1440" w:bottom="1440" w:left="1440" w:header="720" w:footer="720" w:gutter="0"/>
          <w:pgNumType w:fmt="lowerRoman" w:start="1"/>
          <w:cols w:space="720"/>
          <w:docGrid w:linePitch="360"/>
        </w:sectPr>
      </w:pPr>
    </w:p>
    <w:p w:rsidR="00DB58D2" w:rsidRPr="00506735" w:rsidRDefault="00DB58D2" w:rsidP="00F63C53">
      <w:pPr>
        <w:pStyle w:val="Heading1"/>
        <w:spacing w:line="360" w:lineRule="auto"/>
        <w:jc w:val="both"/>
        <w:rPr>
          <w:rFonts w:ascii="Times New Roman" w:hAnsi="Times New Roman" w:cs="Times New Roman"/>
          <w:b/>
          <w:color w:val="auto"/>
          <w:sz w:val="24"/>
          <w:szCs w:val="24"/>
        </w:rPr>
      </w:pPr>
      <w:bookmarkStart w:id="3" w:name="_Toc191304200"/>
      <w:r w:rsidRPr="00506735">
        <w:rPr>
          <w:rFonts w:ascii="Times New Roman" w:hAnsi="Times New Roman" w:cs="Times New Roman"/>
          <w:b/>
          <w:color w:val="auto"/>
          <w:sz w:val="24"/>
          <w:szCs w:val="24"/>
        </w:rPr>
        <w:lastRenderedPageBreak/>
        <w:t>1. Introduction:</w:t>
      </w:r>
      <w:bookmarkEnd w:id="3"/>
    </w:p>
    <w:p w:rsidR="00DB58D2" w:rsidRPr="0021071C" w:rsidRDefault="008F6D1C" w:rsidP="00F63C53">
      <w:pPr>
        <w:spacing w:line="360" w:lineRule="auto"/>
        <w:jc w:val="both"/>
        <w:rPr>
          <w:rFonts w:ascii="Times New Roman" w:hAnsi="Times New Roman" w:cs="Times New Roman"/>
          <w:sz w:val="24"/>
          <w:szCs w:val="24"/>
        </w:rPr>
      </w:pPr>
      <w:r w:rsidRPr="008F6D1C">
        <w:rPr>
          <w:rFonts w:ascii="Times New Roman" w:hAnsi="Times New Roman" w:cs="Times New Roman"/>
          <w:sz w:val="24"/>
          <w:szCs w:val="24"/>
        </w:rPr>
        <w:t xml:space="preserve">Rural education refers to the teaching and learning process that takes place in schools located in rural or remote areas. It focuses on providing quality education to students in villages and less-developed regions, where access to educational resources, infrastructure, and trained teachers is often limited. Education plays a crucial role in overall rural development by reducing poverty, improving livelihood opportunities, and ensuring social progress. However, rural education faces multiple challenges, including inadequate school infrastructure, a shortage of competent teachers, poor student retention, and limited access to technology. Additionally, factors such as socio-economic conditions, cultural norms, and lack of parental awareness further hinder educational progress in rural areas. Despite various governmental and non-governmental initiatives aimed at improving rural education, significant gaps remain. Many students struggle to continue their education due to financial constraints, lack of proper learning materials, and outdated teaching methodologies. Furthermore, limited exposure to digital learning tools and modern education techniques places rural students at a disadvantage compared to their urban counterparts. Addressing these challenges requires a multi-faceted approach that includes infrastructural development, teacher training, policy reform, and community engagement. This internship provided an opportunity to explore the realities of rural education through field research and direct interaction with students, teachers, and parents. Our study aimed to analyze the quality of education in </w:t>
      </w:r>
      <w:proofErr w:type="spellStart"/>
      <w:r w:rsidRPr="008F6D1C">
        <w:rPr>
          <w:rFonts w:ascii="Times New Roman" w:hAnsi="Times New Roman" w:cs="Times New Roman"/>
          <w:sz w:val="24"/>
          <w:szCs w:val="24"/>
        </w:rPr>
        <w:t>Madhyam</w:t>
      </w:r>
      <w:proofErr w:type="spellEnd"/>
      <w:r w:rsidRPr="008F6D1C">
        <w:rPr>
          <w:rFonts w:ascii="Times New Roman" w:hAnsi="Times New Roman" w:cs="Times New Roman"/>
          <w:sz w:val="24"/>
          <w:szCs w:val="24"/>
        </w:rPr>
        <w:t xml:space="preserve"> </w:t>
      </w:r>
      <w:proofErr w:type="spellStart"/>
      <w:r w:rsidRPr="008F6D1C">
        <w:rPr>
          <w:rFonts w:ascii="Times New Roman" w:hAnsi="Times New Roman" w:cs="Times New Roman"/>
          <w:sz w:val="24"/>
          <w:szCs w:val="24"/>
        </w:rPr>
        <w:t>Bijoypur</w:t>
      </w:r>
      <w:proofErr w:type="spellEnd"/>
      <w:r w:rsidRPr="008F6D1C">
        <w:rPr>
          <w:rFonts w:ascii="Times New Roman" w:hAnsi="Times New Roman" w:cs="Times New Roman"/>
          <w:sz w:val="24"/>
          <w:szCs w:val="24"/>
        </w:rPr>
        <w:t xml:space="preserve"> village and identify measures to improve educational outcomes in rural areas. By closely examining the existing conditions and engaging with local stakeholders, we were able to gain a deeper understanding of the barriers to quality education and propose potential solutions tailored to the needs of the community.</w:t>
      </w:r>
      <w:r w:rsidR="00DB58D2" w:rsidRPr="0021071C">
        <w:rPr>
          <w:rFonts w:ascii="Times New Roman" w:hAnsi="Times New Roman" w:cs="Times New Roman"/>
          <w:sz w:val="24"/>
          <w:szCs w:val="24"/>
        </w:rPr>
        <w:br w:type="page"/>
      </w:r>
    </w:p>
    <w:p w:rsidR="00DB58D2" w:rsidRPr="00506735" w:rsidRDefault="00DB58D2" w:rsidP="00F63C53">
      <w:pPr>
        <w:pStyle w:val="Heading1"/>
        <w:spacing w:line="360" w:lineRule="auto"/>
        <w:jc w:val="both"/>
        <w:rPr>
          <w:rFonts w:ascii="Times New Roman" w:hAnsi="Times New Roman" w:cs="Times New Roman"/>
          <w:b/>
          <w:color w:val="auto"/>
          <w:sz w:val="24"/>
          <w:szCs w:val="24"/>
        </w:rPr>
      </w:pPr>
      <w:bookmarkStart w:id="4" w:name="_Toc191304201"/>
      <w:r w:rsidRPr="00506735">
        <w:rPr>
          <w:rFonts w:ascii="Times New Roman" w:hAnsi="Times New Roman" w:cs="Times New Roman"/>
          <w:b/>
          <w:color w:val="auto"/>
          <w:sz w:val="24"/>
          <w:szCs w:val="24"/>
        </w:rPr>
        <w:lastRenderedPageBreak/>
        <w:t>2. Overview of the Study Area:</w:t>
      </w:r>
      <w:bookmarkEnd w:id="4"/>
    </w:p>
    <w:p w:rsidR="00DB58D2" w:rsidRPr="00506735" w:rsidRDefault="00DB58D2" w:rsidP="00F63C53">
      <w:pPr>
        <w:spacing w:line="360" w:lineRule="auto"/>
        <w:jc w:val="both"/>
        <w:rPr>
          <w:rFonts w:ascii="Times New Roman" w:hAnsi="Times New Roman" w:cs="Times New Roman"/>
          <w:sz w:val="24"/>
          <w:szCs w:val="24"/>
        </w:rPr>
      </w:pPr>
      <w:r w:rsidRPr="00506735">
        <w:rPr>
          <w:rFonts w:ascii="Times New Roman" w:hAnsi="Times New Roman" w:cs="Times New Roman"/>
          <w:sz w:val="24"/>
          <w:szCs w:val="24"/>
        </w:rPr>
        <w:t xml:space="preserve">Village Name: </w:t>
      </w:r>
      <w:proofErr w:type="spellStart"/>
      <w:r w:rsidRPr="00506735">
        <w:rPr>
          <w:rFonts w:ascii="Times New Roman" w:hAnsi="Times New Roman" w:cs="Times New Roman"/>
          <w:sz w:val="24"/>
          <w:szCs w:val="24"/>
        </w:rPr>
        <w:t>Madhyam</w:t>
      </w:r>
      <w:proofErr w:type="spellEnd"/>
      <w:r w:rsidRPr="00506735">
        <w:rPr>
          <w:rFonts w:ascii="Times New Roman" w:hAnsi="Times New Roman" w:cs="Times New Roman"/>
          <w:sz w:val="24"/>
          <w:szCs w:val="24"/>
        </w:rPr>
        <w:t xml:space="preserve"> </w:t>
      </w:r>
      <w:proofErr w:type="spellStart"/>
      <w:r w:rsidRPr="00506735">
        <w:rPr>
          <w:rFonts w:ascii="Times New Roman" w:hAnsi="Times New Roman" w:cs="Times New Roman"/>
          <w:sz w:val="24"/>
          <w:szCs w:val="24"/>
        </w:rPr>
        <w:t>Bijoypur</w:t>
      </w:r>
      <w:proofErr w:type="spellEnd"/>
    </w:p>
    <w:p w:rsidR="00DB58D2" w:rsidRPr="00506735" w:rsidRDefault="00DB58D2" w:rsidP="00F63C53">
      <w:pPr>
        <w:spacing w:line="360" w:lineRule="auto"/>
        <w:jc w:val="both"/>
        <w:rPr>
          <w:rFonts w:ascii="Times New Roman" w:hAnsi="Times New Roman" w:cs="Times New Roman"/>
          <w:sz w:val="24"/>
          <w:szCs w:val="24"/>
        </w:rPr>
      </w:pPr>
      <w:r w:rsidRPr="00506735">
        <w:rPr>
          <w:rFonts w:ascii="Times New Roman" w:hAnsi="Times New Roman" w:cs="Times New Roman"/>
          <w:sz w:val="24"/>
          <w:szCs w:val="24"/>
        </w:rPr>
        <w:t xml:space="preserve">Location: </w:t>
      </w:r>
      <w:proofErr w:type="spellStart"/>
      <w:r w:rsidR="00E106D8">
        <w:rPr>
          <w:rFonts w:ascii="Times New Roman" w:hAnsi="Times New Roman" w:cs="Times New Roman"/>
          <w:sz w:val="24"/>
          <w:szCs w:val="24"/>
        </w:rPr>
        <w:t>Cumilla</w:t>
      </w:r>
      <w:proofErr w:type="spellEnd"/>
      <w:r w:rsidR="00830BE1" w:rsidRPr="00506735">
        <w:rPr>
          <w:rFonts w:ascii="Times New Roman" w:hAnsi="Times New Roman" w:cs="Times New Roman"/>
          <w:sz w:val="24"/>
          <w:szCs w:val="24"/>
        </w:rPr>
        <w:t xml:space="preserve"> </w:t>
      </w:r>
      <w:proofErr w:type="spellStart"/>
      <w:r w:rsidR="00830BE1" w:rsidRPr="00506735">
        <w:rPr>
          <w:rFonts w:ascii="Times New Roman" w:hAnsi="Times New Roman" w:cs="Times New Roman"/>
          <w:sz w:val="24"/>
          <w:szCs w:val="24"/>
        </w:rPr>
        <w:t>Sadar</w:t>
      </w:r>
      <w:proofErr w:type="spellEnd"/>
      <w:r w:rsidR="00830BE1" w:rsidRPr="00506735">
        <w:rPr>
          <w:rFonts w:ascii="Times New Roman" w:hAnsi="Times New Roman" w:cs="Times New Roman"/>
          <w:sz w:val="24"/>
          <w:szCs w:val="24"/>
        </w:rPr>
        <w:t xml:space="preserve"> </w:t>
      </w:r>
      <w:proofErr w:type="spellStart"/>
      <w:r w:rsidR="00830BE1" w:rsidRPr="00506735">
        <w:rPr>
          <w:rFonts w:ascii="Times New Roman" w:hAnsi="Times New Roman" w:cs="Times New Roman"/>
          <w:sz w:val="24"/>
          <w:szCs w:val="24"/>
        </w:rPr>
        <w:t>Dakshin</w:t>
      </w:r>
      <w:proofErr w:type="spellEnd"/>
      <w:r w:rsidR="00830BE1" w:rsidRPr="00506735">
        <w:rPr>
          <w:rFonts w:ascii="Times New Roman" w:hAnsi="Times New Roman" w:cs="Times New Roman"/>
          <w:sz w:val="24"/>
          <w:szCs w:val="24"/>
        </w:rPr>
        <w:t xml:space="preserve"> </w:t>
      </w:r>
      <w:proofErr w:type="spellStart"/>
      <w:r w:rsidR="00830BE1" w:rsidRPr="00506735">
        <w:rPr>
          <w:rFonts w:ascii="Times New Roman" w:hAnsi="Times New Roman" w:cs="Times New Roman"/>
          <w:sz w:val="24"/>
          <w:szCs w:val="24"/>
        </w:rPr>
        <w:t>Upazila</w:t>
      </w:r>
      <w:proofErr w:type="spellEnd"/>
    </w:p>
    <w:p w:rsidR="00DB58D2" w:rsidRPr="00506735" w:rsidRDefault="00DB58D2" w:rsidP="00F63C53">
      <w:pPr>
        <w:spacing w:line="360" w:lineRule="auto"/>
        <w:jc w:val="both"/>
        <w:rPr>
          <w:rFonts w:ascii="Times New Roman" w:hAnsi="Times New Roman" w:cs="Times New Roman"/>
          <w:sz w:val="24"/>
          <w:szCs w:val="24"/>
        </w:rPr>
      </w:pPr>
      <w:r w:rsidRPr="00506735">
        <w:rPr>
          <w:rFonts w:ascii="Times New Roman" w:hAnsi="Times New Roman" w:cs="Times New Roman"/>
          <w:sz w:val="24"/>
          <w:szCs w:val="24"/>
        </w:rPr>
        <w:t>Population: Approximately 2,500 registered voters</w:t>
      </w:r>
    </w:p>
    <w:p w:rsidR="00DB58D2" w:rsidRPr="00506735" w:rsidRDefault="00DB58D2" w:rsidP="00F63C53">
      <w:pPr>
        <w:spacing w:line="360" w:lineRule="auto"/>
        <w:jc w:val="both"/>
        <w:rPr>
          <w:rFonts w:ascii="Times New Roman" w:hAnsi="Times New Roman" w:cs="Times New Roman"/>
          <w:sz w:val="24"/>
          <w:szCs w:val="24"/>
        </w:rPr>
      </w:pPr>
      <w:r w:rsidRPr="00506735">
        <w:rPr>
          <w:rFonts w:ascii="Times New Roman" w:hAnsi="Times New Roman" w:cs="Times New Roman"/>
          <w:sz w:val="24"/>
          <w:szCs w:val="24"/>
        </w:rPr>
        <w:t xml:space="preserve">Educational Institutions: </w:t>
      </w:r>
    </w:p>
    <w:p w:rsidR="00DB58D2" w:rsidRPr="008F6D1C" w:rsidRDefault="00DB58D2" w:rsidP="008F6D1C">
      <w:pPr>
        <w:pStyle w:val="ListParagraph"/>
        <w:numPr>
          <w:ilvl w:val="0"/>
          <w:numId w:val="23"/>
        </w:numPr>
        <w:spacing w:line="360" w:lineRule="auto"/>
        <w:jc w:val="both"/>
        <w:rPr>
          <w:rFonts w:ascii="Times New Roman" w:hAnsi="Times New Roman" w:cs="Times New Roman"/>
          <w:sz w:val="24"/>
          <w:szCs w:val="24"/>
        </w:rPr>
      </w:pPr>
      <w:r w:rsidRPr="008F6D1C">
        <w:rPr>
          <w:rFonts w:ascii="Times New Roman" w:hAnsi="Times New Roman" w:cs="Times New Roman"/>
          <w:sz w:val="24"/>
          <w:szCs w:val="24"/>
        </w:rPr>
        <w:t>1 Primary School</w:t>
      </w:r>
    </w:p>
    <w:p w:rsidR="00DB58D2" w:rsidRPr="008F6D1C" w:rsidRDefault="00DB58D2" w:rsidP="008F6D1C">
      <w:pPr>
        <w:pStyle w:val="ListParagraph"/>
        <w:numPr>
          <w:ilvl w:val="0"/>
          <w:numId w:val="23"/>
        </w:numPr>
        <w:spacing w:line="360" w:lineRule="auto"/>
        <w:jc w:val="both"/>
        <w:rPr>
          <w:rFonts w:ascii="Times New Roman" w:hAnsi="Times New Roman" w:cs="Times New Roman"/>
          <w:sz w:val="24"/>
          <w:szCs w:val="24"/>
        </w:rPr>
      </w:pPr>
      <w:r w:rsidRPr="008F6D1C">
        <w:rPr>
          <w:rFonts w:ascii="Times New Roman" w:hAnsi="Times New Roman" w:cs="Times New Roman"/>
          <w:sz w:val="24"/>
          <w:szCs w:val="24"/>
        </w:rPr>
        <w:t>1 High School</w:t>
      </w:r>
    </w:p>
    <w:p w:rsidR="00DB58D2" w:rsidRPr="008F6D1C" w:rsidRDefault="00DB58D2" w:rsidP="008F6D1C">
      <w:pPr>
        <w:pStyle w:val="ListParagraph"/>
        <w:numPr>
          <w:ilvl w:val="0"/>
          <w:numId w:val="23"/>
        </w:numPr>
        <w:spacing w:line="360" w:lineRule="auto"/>
        <w:jc w:val="both"/>
        <w:rPr>
          <w:rFonts w:ascii="Times New Roman" w:hAnsi="Times New Roman" w:cs="Times New Roman"/>
          <w:sz w:val="24"/>
          <w:szCs w:val="24"/>
        </w:rPr>
      </w:pPr>
      <w:r w:rsidRPr="008F6D1C">
        <w:rPr>
          <w:rFonts w:ascii="Times New Roman" w:hAnsi="Times New Roman" w:cs="Times New Roman"/>
          <w:sz w:val="24"/>
          <w:szCs w:val="24"/>
        </w:rPr>
        <w:t>1 Women’s College</w:t>
      </w:r>
    </w:p>
    <w:p w:rsidR="00DB58D2" w:rsidRPr="008F6D1C" w:rsidRDefault="00DB58D2" w:rsidP="008F6D1C">
      <w:pPr>
        <w:pStyle w:val="ListParagraph"/>
        <w:numPr>
          <w:ilvl w:val="0"/>
          <w:numId w:val="23"/>
        </w:numPr>
        <w:spacing w:line="360" w:lineRule="auto"/>
        <w:jc w:val="both"/>
        <w:rPr>
          <w:rFonts w:ascii="Times New Roman" w:hAnsi="Times New Roman" w:cs="Times New Roman"/>
          <w:sz w:val="24"/>
          <w:szCs w:val="24"/>
        </w:rPr>
      </w:pPr>
      <w:r w:rsidRPr="008F6D1C">
        <w:rPr>
          <w:rFonts w:ascii="Times New Roman" w:hAnsi="Times New Roman" w:cs="Times New Roman"/>
          <w:sz w:val="24"/>
          <w:szCs w:val="24"/>
        </w:rPr>
        <w:t>1 Madrasa</w:t>
      </w:r>
    </w:p>
    <w:p w:rsidR="008F6D1C" w:rsidRDefault="00DB58D2" w:rsidP="00F63C53">
      <w:pPr>
        <w:spacing w:line="360" w:lineRule="auto"/>
        <w:jc w:val="both"/>
        <w:rPr>
          <w:rFonts w:ascii="Times New Roman" w:hAnsi="Times New Roman" w:cs="Times New Roman"/>
          <w:sz w:val="24"/>
          <w:szCs w:val="24"/>
        </w:rPr>
      </w:pPr>
      <w:r w:rsidRPr="00506735">
        <w:rPr>
          <w:rFonts w:ascii="Times New Roman" w:hAnsi="Times New Roman" w:cs="Times New Roman"/>
          <w:sz w:val="24"/>
          <w:szCs w:val="24"/>
        </w:rPr>
        <w:t>Economic Activities: Predominantly farming, small-scale businesses, and labor work</w:t>
      </w:r>
    </w:p>
    <w:p w:rsidR="008F6D1C" w:rsidRDefault="008F6D1C" w:rsidP="006329FA">
      <w:pPr>
        <w:jc w:val="center"/>
        <w:rPr>
          <w:rFonts w:ascii="Times New Roman" w:hAnsi="Times New Roman" w:cs="Times New Roman"/>
          <w:sz w:val="24"/>
          <w:szCs w:val="24"/>
        </w:rPr>
      </w:pPr>
      <w:r w:rsidRPr="008F6D1C">
        <w:rPr>
          <w:rFonts w:ascii="Times New Roman" w:hAnsi="Times New Roman" w:cs="Times New Roman"/>
          <w:sz w:val="24"/>
          <w:szCs w:val="24"/>
        </w:rPr>
        <w:drawing>
          <wp:inline distT="0" distB="0" distL="0" distR="0" wp14:anchorId="1D8BB948" wp14:editId="0F6E5C3C">
            <wp:extent cx="5943600" cy="38392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39210"/>
                    </a:xfrm>
                    <a:prstGeom prst="rect">
                      <a:avLst/>
                    </a:prstGeom>
                  </pic:spPr>
                </pic:pic>
              </a:graphicData>
            </a:graphic>
          </wp:inline>
        </w:drawing>
      </w:r>
      <w:r>
        <w:rPr>
          <w:rFonts w:ascii="Times New Roman" w:hAnsi="Times New Roman" w:cs="Times New Roman"/>
          <w:sz w:val="24"/>
          <w:szCs w:val="24"/>
        </w:rPr>
        <w:br w:type="page"/>
      </w:r>
    </w:p>
    <w:p w:rsidR="00DB58D2" w:rsidRPr="00506735" w:rsidRDefault="00DB58D2" w:rsidP="00F63C53">
      <w:pPr>
        <w:pStyle w:val="Heading1"/>
        <w:spacing w:line="360" w:lineRule="auto"/>
        <w:jc w:val="both"/>
        <w:rPr>
          <w:rFonts w:ascii="Times New Roman" w:hAnsi="Times New Roman" w:cs="Times New Roman"/>
          <w:b/>
          <w:color w:val="auto"/>
          <w:sz w:val="24"/>
          <w:szCs w:val="24"/>
        </w:rPr>
      </w:pPr>
      <w:bookmarkStart w:id="5" w:name="_Toc191304202"/>
      <w:r w:rsidRPr="00506735">
        <w:rPr>
          <w:rFonts w:ascii="Times New Roman" w:hAnsi="Times New Roman" w:cs="Times New Roman"/>
          <w:b/>
          <w:color w:val="auto"/>
          <w:sz w:val="24"/>
          <w:szCs w:val="24"/>
        </w:rPr>
        <w:lastRenderedPageBreak/>
        <w:t>3. Research Methodology:</w:t>
      </w:r>
      <w:bookmarkEnd w:id="5"/>
    </w:p>
    <w:p w:rsidR="00972323" w:rsidRDefault="008F6D1C" w:rsidP="00506735">
      <w:pPr>
        <w:spacing w:line="360" w:lineRule="auto"/>
        <w:jc w:val="both"/>
        <w:rPr>
          <w:rFonts w:ascii="Times New Roman" w:hAnsi="Times New Roman" w:cs="Times New Roman"/>
          <w:sz w:val="24"/>
          <w:szCs w:val="24"/>
        </w:rPr>
      </w:pPr>
      <w:r w:rsidRPr="008F6D1C">
        <w:rPr>
          <w:rFonts w:ascii="Times New Roman" w:hAnsi="Times New Roman" w:cs="Times New Roman"/>
          <w:sz w:val="24"/>
          <w:szCs w:val="24"/>
        </w:rPr>
        <w:t xml:space="preserve">To understand the socio-economic challenges in the rural education system, we applied the following research methods: </w:t>
      </w:r>
    </w:p>
    <w:p w:rsidR="00972323" w:rsidRPr="00972323" w:rsidRDefault="008F6D1C" w:rsidP="00972323">
      <w:pPr>
        <w:pStyle w:val="ListParagraph"/>
        <w:numPr>
          <w:ilvl w:val="0"/>
          <w:numId w:val="24"/>
        </w:numPr>
        <w:spacing w:line="360" w:lineRule="auto"/>
        <w:jc w:val="both"/>
        <w:rPr>
          <w:rFonts w:ascii="Times New Roman" w:hAnsi="Times New Roman" w:cs="Times New Roman"/>
          <w:sz w:val="24"/>
          <w:szCs w:val="24"/>
        </w:rPr>
      </w:pPr>
      <w:r w:rsidRPr="00972323">
        <w:rPr>
          <w:rFonts w:ascii="Times New Roman" w:hAnsi="Times New Roman" w:cs="Times New Roman"/>
          <w:sz w:val="24"/>
          <w:szCs w:val="24"/>
        </w:rPr>
        <w:t xml:space="preserve">Field Study &amp; Observations: Observed school environments, teaching methods, and student participation. </w:t>
      </w:r>
    </w:p>
    <w:p w:rsidR="00972323" w:rsidRPr="00972323" w:rsidRDefault="008F6D1C" w:rsidP="00972323">
      <w:pPr>
        <w:pStyle w:val="ListParagraph"/>
        <w:numPr>
          <w:ilvl w:val="0"/>
          <w:numId w:val="24"/>
        </w:numPr>
        <w:spacing w:line="360" w:lineRule="auto"/>
        <w:jc w:val="both"/>
        <w:rPr>
          <w:rFonts w:ascii="Times New Roman" w:hAnsi="Times New Roman" w:cs="Times New Roman"/>
          <w:sz w:val="24"/>
          <w:szCs w:val="24"/>
        </w:rPr>
      </w:pPr>
      <w:r w:rsidRPr="00972323">
        <w:rPr>
          <w:rFonts w:ascii="Times New Roman" w:hAnsi="Times New Roman" w:cs="Times New Roman"/>
          <w:sz w:val="24"/>
          <w:szCs w:val="24"/>
        </w:rPr>
        <w:t xml:space="preserve">Surveys &amp; Interviews: Conducted structured interviews with students, teachers, and parents to collect qualitative and quantitative data. </w:t>
      </w:r>
    </w:p>
    <w:p w:rsidR="00972323" w:rsidRPr="00972323" w:rsidRDefault="008F6D1C" w:rsidP="00972323">
      <w:pPr>
        <w:pStyle w:val="ListParagraph"/>
        <w:numPr>
          <w:ilvl w:val="0"/>
          <w:numId w:val="24"/>
        </w:numPr>
        <w:spacing w:line="360" w:lineRule="auto"/>
        <w:jc w:val="both"/>
        <w:rPr>
          <w:rFonts w:ascii="Times New Roman" w:hAnsi="Times New Roman" w:cs="Times New Roman"/>
          <w:sz w:val="24"/>
          <w:szCs w:val="24"/>
        </w:rPr>
      </w:pPr>
      <w:r w:rsidRPr="00972323">
        <w:rPr>
          <w:rFonts w:ascii="Times New Roman" w:hAnsi="Times New Roman" w:cs="Times New Roman"/>
          <w:sz w:val="24"/>
          <w:szCs w:val="24"/>
        </w:rPr>
        <w:t xml:space="preserve">Focus Group Discussions (FGD): Organized discussions with stakeholders to identify key concerns and potential improvements. </w:t>
      </w:r>
    </w:p>
    <w:p w:rsidR="00972323" w:rsidRPr="00972323" w:rsidRDefault="008F6D1C" w:rsidP="00972323">
      <w:pPr>
        <w:pStyle w:val="ListParagraph"/>
        <w:numPr>
          <w:ilvl w:val="0"/>
          <w:numId w:val="24"/>
        </w:numPr>
        <w:spacing w:line="360" w:lineRule="auto"/>
        <w:jc w:val="both"/>
        <w:rPr>
          <w:rFonts w:ascii="Times New Roman" w:hAnsi="Times New Roman" w:cs="Times New Roman"/>
          <w:sz w:val="24"/>
          <w:szCs w:val="24"/>
        </w:rPr>
      </w:pPr>
      <w:r w:rsidRPr="00972323">
        <w:rPr>
          <w:rFonts w:ascii="Times New Roman" w:hAnsi="Times New Roman" w:cs="Times New Roman"/>
          <w:sz w:val="24"/>
          <w:szCs w:val="24"/>
        </w:rPr>
        <w:t xml:space="preserve">Case Studies: Analyzed individual cases of students facing economic and social barriers to education. </w:t>
      </w:r>
    </w:p>
    <w:p w:rsidR="00DB58D2" w:rsidRPr="00972323" w:rsidRDefault="008F6D1C" w:rsidP="00972323">
      <w:pPr>
        <w:pStyle w:val="ListParagraph"/>
        <w:numPr>
          <w:ilvl w:val="0"/>
          <w:numId w:val="24"/>
        </w:numPr>
        <w:spacing w:line="360" w:lineRule="auto"/>
        <w:jc w:val="both"/>
        <w:rPr>
          <w:rFonts w:ascii="Times New Roman" w:hAnsi="Times New Roman" w:cs="Times New Roman"/>
          <w:sz w:val="24"/>
          <w:szCs w:val="24"/>
        </w:rPr>
      </w:pPr>
      <w:r w:rsidRPr="00972323">
        <w:rPr>
          <w:rFonts w:ascii="Times New Roman" w:hAnsi="Times New Roman" w:cs="Times New Roman"/>
          <w:sz w:val="24"/>
          <w:szCs w:val="24"/>
        </w:rPr>
        <w:t>Document Analysis: Reviewed government policies, reports, and local initiatives related to rural education.</w:t>
      </w:r>
      <w:r w:rsidR="00DB58D2" w:rsidRPr="00972323">
        <w:rPr>
          <w:rFonts w:ascii="Times New Roman" w:hAnsi="Times New Roman" w:cs="Times New Roman"/>
          <w:sz w:val="24"/>
          <w:szCs w:val="24"/>
        </w:rPr>
        <w:br w:type="page"/>
      </w:r>
    </w:p>
    <w:p w:rsidR="00DB58D2" w:rsidRPr="00506735" w:rsidRDefault="00DB58D2" w:rsidP="00506735">
      <w:pPr>
        <w:pStyle w:val="Heading1"/>
        <w:spacing w:line="360" w:lineRule="auto"/>
        <w:jc w:val="both"/>
        <w:rPr>
          <w:rFonts w:ascii="Times New Roman" w:hAnsi="Times New Roman" w:cs="Times New Roman"/>
          <w:b/>
          <w:color w:val="auto"/>
          <w:sz w:val="24"/>
          <w:szCs w:val="24"/>
        </w:rPr>
      </w:pPr>
      <w:bookmarkStart w:id="6" w:name="_Toc191304203"/>
      <w:r w:rsidRPr="00506735">
        <w:rPr>
          <w:rFonts w:ascii="Times New Roman" w:hAnsi="Times New Roman" w:cs="Times New Roman"/>
          <w:b/>
          <w:color w:val="auto"/>
          <w:sz w:val="24"/>
          <w:szCs w:val="24"/>
        </w:rPr>
        <w:lastRenderedPageBreak/>
        <w:t>4. Session Overview</w:t>
      </w:r>
      <w:bookmarkEnd w:id="6"/>
    </w:p>
    <w:p w:rsidR="00DB58D2" w:rsidRPr="00506735" w:rsidRDefault="00DB58D2" w:rsidP="00506735">
      <w:pPr>
        <w:spacing w:line="360" w:lineRule="auto"/>
        <w:jc w:val="both"/>
        <w:rPr>
          <w:rFonts w:ascii="Times New Roman" w:hAnsi="Times New Roman" w:cs="Times New Roman"/>
          <w:i/>
          <w:sz w:val="24"/>
          <w:szCs w:val="24"/>
        </w:rPr>
      </w:pPr>
      <w:r w:rsidRPr="00506735">
        <w:rPr>
          <w:rFonts w:ascii="Times New Roman" w:hAnsi="Times New Roman" w:cs="Times New Roman"/>
          <w:i/>
          <w:sz w:val="24"/>
          <w:szCs w:val="24"/>
        </w:rPr>
        <w:t>4.1 Session One: Introduction to BARD and Rural Development</w:t>
      </w:r>
    </w:p>
    <w:tbl>
      <w:tblPr>
        <w:tblStyle w:val="GridTable4-Accent5"/>
        <w:tblW w:w="9446" w:type="dxa"/>
        <w:jc w:val="center"/>
        <w:tblLook w:val="04A0" w:firstRow="1" w:lastRow="0" w:firstColumn="1" w:lastColumn="0" w:noHBand="0" w:noVBand="1"/>
      </w:tblPr>
      <w:tblGrid>
        <w:gridCol w:w="3148"/>
        <w:gridCol w:w="3149"/>
        <w:gridCol w:w="3149"/>
      </w:tblGrid>
      <w:tr w:rsidR="00830BE1" w:rsidRPr="00506735" w:rsidTr="00506735">
        <w:trPr>
          <w:cnfStyle w:val="100000000000" w:firstRow="1" w:lastRow="0" w:firstColumn="0" w:lastColumn="0" w:oddVBand="0" w:evenVBand="0" w:oddHBand="0" w:evenHBand="0" w:firstRowFirstColumn="0" w:firstRowLastColumn="0" w:lastRowFirstColumn="0" w:lastRowLastColumn="0"/>
          <w:trHeight w:val="480"/>
          <w:jc w:val="center"/>
        </w:trPr>
        <w:tc>
          <w:tcPr>
            <w:cnfStyle w:val="001000000000" w:firstRow="0" w:lastRow="0" w:firstColumn="1" w:lastColumn="0" w:oddVBand="0" w:evenVBand="0" w:oddHBand="0" w:evenHBand="0" w:firstRowFirstColumn="0" w:firstRowLastColumn="0" w:lastRowFirstColumn="0" w:lastRowLastColumn="0"/>
            <w:tcW w:w="3148" w:type="dxa"/>
            <w:vAlign w:val="center"/>
          </w:tcPr>
          <w:p w:rsidR="00830BE1" w:rsidRPr="00506735" w:rsidRDefault="00830BE1" w:rsidP="00506735">
            <w:pPr>
              <w:spacing w:line="360" w:lineRule="auto"/>
              <w:jc w:val="center"/>
              <w:rPr>
                <w:rFonts w:ascii="Times New Roman" w:hAnsi="Times New Roman" w:cs="Times New Roman"/>
                <w:sz w:val="24"/>
                <w:szCs w:val="24"/>
              </w:rPr>
            </w:pPr>
            <w:r w:rsidRPr="00506735">
              <w:rPr>
                <w:rFonts w:ascii="Times New Roman" w:hAnsi="Times New Roman" w:cs="Times New Roman"/>
                <w:sz w:val="24"/>
                <w:szCs w:val="24"/>
              </w:rPr>
              <w:t>Date &amp; Time</w:t>
            </w:r>
          </w:p>
        </w:tc>
        <w:tc>
          <w:tcPr>
            <w:tcW w:w="3149" w:type="dxa"/>
            <w:vAlign w:val="center"/>
          </w:tcPr>
          <w:p w:rsidR="00830BE1" w:rsidRPr="00506735" w:rsidRDefault="00830BE1" w:rsidP="0050673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6735">
              <w:rPr>
                <w:rFonts w:ascii="Times New Roman" w:hAnsi="Times New Roman" w:cs="Times New Roman"/>
                <w:sz w:val="24"/>
                <w:szCs w:val="24"/>
              </w:rPr>
              <w:t>Title</w:t>
            </w:r>
          </w:p>
        </w:tc>
        <w:tc>
          <w:tcPr>
            <w:tcW w:w="3149" w:type="dxa"/>
            <w:vAlign w:val="center"/>
          </w:tcPr>
          <w:p w:rsidR="00830BE1" w:rsidRPr="00506735" w:rsidRDefault="00830BE1" w:rsidP="0050673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6735">
              <w:rPr>
                <w:rFonts w:ascii="Times New Roman" w:hAnsi="Times New Roman" w:cs="Times New Roman"/>
                <w:sz w:val="24"/>
                <w:szCs w:val="24"/>
              </w:rPr>
              <w:t>Instructor Name</w:t>
            </w:r>
          </w:p>
        </w:tc>
      </w:tr>
      <w:tr w:rsidR="00830BE1" w:rsidRPr="00506735" w:rsidTr="00506735">
        <w:trPr>
          <w:cnfStyle w:val="000000100000" w:firstRow="0" w:lastRow="0" w:firstColumn="0" w:lastColumn="0" w:oddVBand="0" w:evenVBand="0" w:oddHBand="1" w:evenHBand="0" w:firstRowFirstColumn="0" w:firstRowLastColumn="0" w:lastRowFirstColumn="0" w:lastRowLastColumn="0"/>
          <w:trHeight w:val="1007"/>
          <w:jc w:val="center"/>
        </w:trPr>
        <w:tc>
          <w:tcPr>
            <w:cnfStyle w:val="001000000000" w:firstRow="0" w:lastRow="0" w:firstColumn="1" w:lastColumn="0" w:oddVBand="0" w:evenVBand="0" w:oddHBand="0" w:evenHBand="0" w:firstRowFirstColumn="0" w:firstRowLastColumn="0" w:lastRowFirstColumn="0" w:lastRowLastColumn="0"/>
            <w:tcW w:w="3148" w:type="dxa"/>
            <w:vAlign w:val="center"/>
          </w:tcPr>
          <w:p w:rsidR="00830BE1" w:rsidRPr="00506735" w:rsidRDefault="00830BE1" w:rsidP="00506735">
            <w:pPr>
              <w:spacing w:line="360" w:lineRule="auto"/>
              <w:jc w:val="center"/>
              <w:rPr>
                <w:rFonts w:ascii="Times New Roman" w:hAnsi="Times New Roman" w:cs="Times New Roman"/>
                <w:b w:val="0"/>
                <w:sz w:val="24"/>
                <w:szCs w:val="24"/>
              </w:rPr>
            </w:pPr>
            <w:r w:rsidRPr="00506735">
              <w:rPr>
                <w:rFonts w:ascii="Times New Roman" w:hAnsi="Times New Roman" w:cs="Times New Roman"/>
                <w:b w:val="0"/>
                <w:sz w:val="24"/>
                <w:szCs w:val="24"/>
              </w:rPr>
              <w:t>11/02/2025</w:t>
            </w:r>
          </w:p>
          <w:p w:rsidR="00830BE1" w:rsidRPr="00506735" w:rsidRDefault="00830BE1" w:rsidP="00506735">
            <w:pPr>
              <w:spacing w:line="360" w:lineRule="auto"/>
              <w:jc w:val="center"/>
              <w:rPr>
                <w:rFonts w:ascii="Times New Roman" w:hAnsi="Times New Roman" w:cs="Times New Roman"/>
                <w:b w:val="0"/>
                <w:sz w:val="24"/>
                <w:szCs w:val="24"/>
              </w:rPr>
            </w:pPr>
            <w:r w:rsidRPr="00506735">
              <w:rPr>
                <w:rFonts w:ascii="Times New Roman" w:hAnsi="Times New Roman" w:cs="Times New Roman"/>
                <w:b w:val="0"/>
                <w:sz w:val="24"/>
                <w:szCs w:val="24"/>
              </w:rPr>
              <w:t>9:30 - 10:30 AM</w:t>
            </w:r>
          </w:p>
        </w:tc>
        <w:tc>
          <w:tcPr>
            <w:tcW w:w="3149" w:type="dxa"/>
            <w:vAlign w:val="center"/>
          </w:tcPr>
          <w:p w:rsidR="00830BE1" w:rsidRPr="00506735" w:rsidRDefault="00830BE1" w:rsidP="0050673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06735">
              <w:rPr>
                <w:rFonts w:ascii="Times New Roman" w:hAnsi="Times New Roman" w:cs="Times New Roman"/>
                <w:sz w:val="24"/>
                <w:szCs w:val="24"/>
              </w:rPr>
              <w:t>Introduction to BARD and Rural Development</w:t>
            </w:r>
          </w:p>
        </w:tc>
        <w:tc>
          <w:tcPr>
            <w:tcW w:w="3149" w:type="dxa"/>
            <w:vAlign w:val="center"/>
          </w:tcPr>
          <w:p w:rsidR="00830BE1" w:rsidRPr="00506735" w:rsidRDefault="00830BE1" w:rsidP="0050673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06735">
              <w:rPr>
                <w:rFonts w:ascii="Times New Roman" w:hAnsi="Times New Roman" w:cs="Times New Roman"/>
                <w:sz w:val="24"/>
                <w:szCs w:val="24"/>
              </w:rPr>
              <w:t xml:space="preserve">Mr. Abdullah Al </w:t>
            </w:r>
            <w:proofErr w:type="spellStart"/>
            <w:r w:rsidRPr="00506735">
              <w:rPr>
                <w:rFonts w:ascii="Times New Roman" w:hAnsi="Times New Roman" w:cs="Times New Roman"/>
                <w:sz w:val="24"/>
                <w:szCs w:val="24"/>
              </w:rPr>
              <w:t>Mamun</w:t>
            </w:r>
            <w:proofErr w:type="spellEnd"/>
          </w:p>
          <w:p w:rsidR="00830BE1" w:rsidRPr="00506735" w:rsidRDefault="00830BE1" w:rsidP="0050673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06735">
              <w:rPr>
                <w:rFonts w:ascii="Times New Roman" w:hAnsi="Times New Roman" w:cs="Times New Roman"/>
                <w:sz w:val="24"/>
                <w:szCs w:val="24"/>
              </w:rPr>
              <w:t>Joint Director, BARD</w:t>
            </w:r>
          </w:p>
        </w:tc>
      </w:tr>
    </w:tbl>
    <w:p w:rsidR="00830BE1" w:rsidRPr="00506735" w:rsidRDefault="00830BE1" w:rsidP="00506735">
      <w:pPr>
        <w:spacing w:line="360" w:lineRule="auto"/>
        <w:jc w:val="both"/>
        <w:rPr>
          <w:rFonts w:ascii="Times New Roman" w:hAnsi="Times New Roman" w:cs="Times New Roman"/>
          <w:sz w:val="24"/>
          <w:szCs w:val="24"/>
        </w:rPr>
      </w:pPr>
    </w:p>
    <w:p w:rsidR="00DB58D2" w:rsidRPr="00506735" w:rsidRDefault="00DB58D2" w:rsidP="00506735">
      <w:pPr>
        <w:spacing w:line="360" w:lineRule="auto"/>
        <w:jc w:val="both"/>
        <w:rPr>
          <w:rFonts w:ascii="Times New Roman" w:hAnsi="Times New Roman" w:cs="Times New Roman"/>
          <w:sz w:val="24"/>
          <w:szCs w:val="24"/>
        </w:rPr>
      </w:pPr>
      <w:r w:rsidRPr="00506735">
        <w:rPr>
          <w:rFonts w:ascii="Times New Roman" w:hAnsi="Times New Roman" w:cs="Times New Roman"/>
          <w:sz w:val="24"/>
          <w:szCs w:val="24"/>
        </w:rPr>
        <w:t>This session provided an overview of BARD’s mission, objectives, and contributions to rural development. It emphasized the importance of community participation and sustainable development strategies. The instructor highlighted BARD's historical achievements and future goals in addressing rural poverty.</w:t>
      </w:r>
    </w:p>
    <w:p w:rsidR="00DB58D2" w:rsidRPr="00506735" w:rsidRDefault="00DB58D2" w:rsidP="00506735">
      <w:pPr>
        <w:spacing w:line="360" w:lineRule="auto"/>
        <w:jc w:val="both"/>
        <w:rPr>
          <w:rFonts w:ascii="Times New Roman" w:hAnsi="Times New Roman" w:cs="Times New Roman"/>
          <w:i/>
          <w:sz w:val="24"/>
          <w:szCs w:val="24"/>
        </w:rPr>
      </w:pPr>
      <w:r w:rsidRPr="00506735">
        <w:rPr>
          <w:rFonts w:ascii="Times New Roman" w:hAnsi="Times New Roman" w:cs="Times New Roman"/>
          <w:i/>
          <w:sz w:val="24"/>
          <w:szCs w:val="24"/>
        </w:rPr>
        <w:t>4.2 Session Two: Thoughts and Contributions of Dr. Akhter Khan and BARD's Innovative Rural Development Models</w:t>
      </w:r>
    </w:p>
    <w:tbl>
      <w:tblPr>
        <w:tblStyle w:val="GridTable4-Accent5"/>
        <w:tblW w:w="9446" w:type="dxa"/>
        <w:jc w:val="center"/>
        <w:tblLook w:val="04A0" w:firstRow="1" w:lastRow="0" w:firstColumn="1" w:lastColumn="0" w:noHBand="0" w:noVBand="1"/>
      </w:tblPr>
      <w:tblGrid>
        <w:gridCol w:w="2335"/>
        <w:gridCol w:w="4500"/>
        <w:gridCol w:w="2611"/>
      </w:tblGrid>
      <w:tr w:rsidR="00506735" w:rsidRPr="00506735" w:rsidTr="00506735">
        <w:trPr>
          <w:cnfStyle w:val="100000000000" w:firstRow="1" w:lastRow="0" w:firstColumn="0" w:lastColumn="0" w:oddVBand="0" w:evenVBand="0" w:oddHBand="0" w:evenHBand="0" w:firstRowFirstColumn="0" w:firstRowLastColumn="0" w:lastRowFirstColumn="0" w:lastRowLastColumn="0"/>
          <w:trHeight w:val="480"/>
          <w:jc w:val="center"/>
        </w:trPr>
        <w:tc>
          <w:tcPr>
            <w:cnfStyle w:val="001000000000" w:firstRow="0" w:lastRow="0" w:firstColumn="1" w:lastColumn="0" w:oddVBand="0" w:evenVBand="0" w:oddHBand="0" w:evenHBand="0" w:firstRowFirstColumn="0" w:firstRowLastColumn="0" w:lastRowFirstColumn="0" w:lastRowLastColumn="0"/>
            <w:tcW w:w="2335" w:type="dxa"/>
            <w:vAlign w:val="center"/>
          </w:tcPr>
          <w:p w:rsidR="00830BE1" w:rsidRPr="00506735" w:rsidRDefault="00830BE1" w:rsidP="00506735">
            <w:pPr>
              <w:spacing w:line="360" w:lineRule="auto"/>
              <w:jc w:val="center"/>
              <w:rPr>
                <w:rFonts w:ascii="Times New Roman" w:hAnsi="Times New Roman" w:cs="Times New Roman"/>
                <w:sz w:val="24"/>
                <w:szCs w:val="24"/>
              </w:rPr>
            </w:pPr>
            <w:r w:rsidRPr="00506735">
              <w:rPr>
                <w:rFonts w:ascii="Times New Roman" w:hAnsi="Times New Roman" w:cs="Times New Roman"/>
                <w:sz w:val="24"/>
                <w:szCs w:val="24"/>
              </w:rPr>
              <w:t>Date &amp; Time</w:t>
            </w:r>
          </w:p>
        </w:tc>
        <w:tc>
          <w:tcPr>
            <w:tcW w:w="4500" w:type="dxa"/>
            <w:vAlign w:val="center"/>
          </w:tcPr>
          <w:p w:rsidR="00830BE1" w:rsidRPr="00506735" w:rsidRDefault="00830BE1" w:rsidP="0050673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6735">
              <w:rPr>
                <w:rFonts w:ascii="Times New Roman" w:hAnsi="Times New Roman" w:cs="Times New Roman"/>
                <w:sz w:val="24"/>
                <w:szCs w:val="24"/>
              </w:rPr>
              <w:t>Title</w:t>
            </w:r>
          </w:p>
        </w:tc>
        <w:tc>
          <w:tcPr>
            <w:tcW w:w="2611" w:type="dxa"/>
            <w:vAlign w:val="center"/>
          </w:tcPr>
          <w:p w:rsidR="00830BE1" w:rsidRPr="00506735" w:rsidRDefault="00830BE1" w:rsidP="0050673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6735">
              <w:rPr>
                <w:rFonts w:ascii="Times New Roman" w:hAnsi="Times New Roman" w:cs="Times New Roman"/>
                <w:sz w:val="24"/>
                <w:szCs w:val="24"/>
              </w:rPr>
              <w:t>Instructor Name</w:t>
            </w:r>
          </w:p>
        </w:tc>
      </w:tr>
      <w:tr w:rsidR="00830BE1" w:rsidRPr="00506735" w:rsidTr="00506735">
        <w:trPr>
          <w:cnfStyle w:val="000000100000" w:firstRow="0" w:lastRow="0" w:firstColumn="0" w:lastColumn="0" w:oddVBand="0" w:evenVBand="0" w:oddHBand="1" w:evenHBand="0" w:firstRowFirstColumn="0" w:firstRowLastColumn="0" w:lastRowFirstColumn="0" w:lastRowLastColumn="0"/>
          <w:trHeight w:val="1826"/>
          <w:jc w:val="center"/>
        </w:trPr>
        <w:tc>
          <w:tcPr>
            <w:cnfStyle w:val="001000000000" w:firstRow="0" w:lastRow="0" w:firstColumn="1" w:lastColumn="0" w:oddVBand="0" w:evenVBand="0" w:oddHBand="0" w:evenHBand="0" w:firstRowFirstColumn="0" w:firstRowLastColumn="0" w:lastRowFirstColumn="0" w:lastRowLastColumn="0"/>
            <w:tcW w:w="2335" w:type="dxa"/>
            <w:vAlign w:val="center"/>
          </w:tcPr>
          <w:p w:rsidR="00830BE1" w:rsidRPr="00506735" w:rsidRDefault="00830BE1" w:rsidP="00506735">
            <w:pPr>
              <w:spacing w:line="360" w:lineRule="auto"/>
              <w:jc w:val="center"/>
              <w:rPr>
                <w:rFonts w:ascii="Times New Roman" w:hAnsi="Times New Roman" w:cs="Times New Roman"/>
                <w:b w:val="0"/>
                <w:sz w:val="24"/>
                <w:szCs w:val="24"/>
              </w:rPr>
            </w:pPr>
            <w:r w:rsidRPr="00506735">
              <w:rPr>
                <w:rFonts w:ascii="Times New Roman" w:hAnsi="Times New Roman" w:cs="Times New Roman"/>
                <w:b w:val="0"/>
                <w:sz w:val="24"/>
                <w:szCs w:val="24"/>
              </w:rPr>
              <w:t>11/02/2025</w:t>
            </w:r>
          </w:p>
          <w:p w:rsidR="00830BE1" w:rsidRPr="00506735" w:rsidRDefault="00830BE1" w:rsidP="00506735">
            <w:pPr>
              <w:spacing w:line="360" w:lineRule="auto"/>
              <w:jc w:val="center"/>
              <w:rPr>
                <w:rFonts w:ascii="Times New Roman" w:hAnsi="Times New Roman" w:cs="Times New Roman"/>
                <w:b w:val="0"/>
                <w:sz w:val="24"/>
                <w:szCs w:val="24"/>
              </w:rPr>
            </w:pPr>
            <w:r w:rsidRPr="00506735">
              <w:rPr>
                <w:rFonts w:ascii="Times New Roman" w:hAnsi="Times New Roman" w:cs="Times New Roman"/>
                <w:b w:val="0"/>
                <w:sz w:val="24"/>
                <w:szCs w:val="24"/>
              </w:rPr>
              <w:t>11:00 – 12:00 AM</w:t>
            </w:r>
          </w:p>
        </w:tc>
        <w:tc>
          <w:tcPr>
            <w:tcW w:w="4500" w:type="dxa"/>
            <w:vAlign w:val="center"/>
          </w:tcPr>
          <w:p w:rsidR="00830BE1" w:rsidRPr="00506735" w:rsidRDefault="00830BE1" w:rsidP="0050673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06735">
              <w:rPr>
                <w:rFonts w:ascii="Times New Roman" w:hAnsi="Times New Roman" w:cs="Times New Roman"/>
                <w:sz w:val="24"/>
                <w:szCs w:val="24"/>
              </w:rPr>
              <w:t>Thoughts and Contributions of Dr. Akhter Khan and BARD's Innovative Rural Development Models</w:t>
            </w:r>
          </w:p>
        </w:tc>
        <w:tc>
          <w:tcPr>
            <w:tcW w:w="2611" w:type="dxa"/>
            <w:vAlign w:val="center"/>
          </w:tcPr>
          <w:p w:rsidR="00830BE1" w:rsidRPr="00506735" w:rsidRDefault="00830BE1" w:rsidP="0050673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06735">
              <w:rPr>
                <w:rFonts w:ascii="Times New Roman" w:hAnsi="Times New Roman" w:cs="Times New Roman"/>
                <w:sz w:val="24"/>
                <w:szCs w:val="24"/>
              </w:rPr>
              <w:t>Dr. Abdul Karim</w:t>
            </w:r>
          </w:p>
          <w:p w:rsidR="00830BE1" w:rsidRPr="00506735" w:rsidRDefault="00830BE1" w:rsidP="0050673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06735">
              <w:rPr>
                <w:rFonts w:ascii="Times New Roman" w:hAnsi="Times New Roman" w:cs="Times New Roman"/>
                <w:sz w:val="24"/>
                <w:szCs w:val="24"/>
              </w:rPr>
              <w:t>Additional Director General, BARD</w:t>
            </w:r>
          </w:p>
        </w:tc>
      </w:tr>
    </w:tbl>
    <w:p w:rsidR="00830BE1" w:rsidRPr="00506735" w:rsidRDefault="00830BE1" w:rsidP="00506735">
      <w:pPr>
        <w:spacing w:line="360" w:lineRule="auto"/>
        <w:jc w:val="both"/>
        <w:rPr>
          <w:rFonts w:ascii="Times New Roman" w:hAnsi="Times New Roman" w:cs="Times New Roman"/>
          <w:sz w:val="24"/>
          <w:szCs w:val="24"/>
        </w:rPr>
      </w:pPr>
    </w:p>
    <w:p w:rsidR="00DB58D2" w:rsidRPr="00506735" w:rsidRDefault="00DB58D2" w:rsidP="00506735">
      <w:pPr>
        <w:spacing w:line="360" w:lineRule="auto"/>
        <w:jc w:val="both"/>
        <w:rPr>
          <w:rFonts w:ascii="Times New Roman" w:hAnsi="Times New Roman" w:cs="Times New Roman"/>
          <w:sz w:val="24"/>
          <w:szCs w:val="24"/>
        </w:rPr>
      </w:pPr>
      <w:r w:rsidRPr="00506735">
        <w:rPr>
          <w:rFonts w:ascii="Times New Roman" w:hAnsi="Times New Roman" w:cs="Times New Roman"/>
          <w:sz w:val="24"/>
          <w:szCs w:val="24"/>
        </w:rPr>
        <w:t>In this session, we explored the theories and contributions of Dr. Akhter Khan in rural development. The instructor elaborated on BARD's innovative models designed to uplift rural communities through education, economic opportunities, and sustainable practices. The session offered practical insights into integrating these models into real-world development initiatives.</w:t>
      </w:r>
    </w:p>
    <w:p w:rsidR="00830BE1" w:rsidRPr="00506735" w:rsidRDefault="00830BE1" w:rsidP="00506735">
      <w:pPr>
        <w:spacing w:line="360" w:lineRule="auto"/>
        <w:jc w:val="both"/>
        <w:rPr>
          <w:rFonts w:ascii="Times New Roman" w:hAnsi="Times New Roman" w:cs="Times New Roman"/>
          <w:i/>
          <w:sz w:val="24"/>
          <w:szCs w:val="24"/>
        </w:rPr>
      </w:pPr>
      <w:r w:rsidRPr="00506735">
        <w:rPr>
          <w:rFonts w:ascii="Times New Roman" w:hAnsi="Times New Roman" w:cs="Times New Roman"/>
          <w:i/>
          <w:sz w:val="24"/>
          <w:szCs w:val="24"/>
        </w:rPr>
        <w:br w:type="page"/>
      </w:r>
    </w:p>
    <w:p w:rsidR="00DB58D2" w:rsidRPr="00506735" w:rsidRDefault="00DB58D2" w:rsidP="00506735">
      <w:pPr>
        <w:spacing w:line="360" w:lineRule="auto"/>
        <w:jc w:val="both"/>
        <w:rPr>
          <w:rFonts w:ascii="Times New Roman" w:hAnsi="Times New Roman" w:cs="Times New Roman"/>
          <w:i/>
          <w:sz w:val="24"/>
          <w:szCs w:val="24"/>
        </w:rPr>
      </w:pPr>
      <w:r w:rsidRPr="00506735">
        <w:rPr>
          <w:rFonts w:ascii="Times New Roman" w:hAnsi="Times New Roman" w:cs="Times New Roman"/>
          <w:i/>
          <w:sz w:val="24"/>
          <w:szCs w:val="24"/>
        </w:rPr>
        <w:lastRenderedPageBreak/>
        <w:t>4.3 Session Three: Guidelines on Data Collection from Villages</w:t>
      </w:r>
    </w:p>
    <w:tbl>
      <w:tblPr>
        <w:tblStyle w:val="GridTable4-Accent5"/>
        <w:tblW w:w="9446" w:type="dxa"/>
        <w:jc w:val="center"/>
        <w:tblLook w:val="04A0" w:firstRow="1" w:lastRow="0" w:firstColumn="1" w:lastColumn="0" w:noHBand="0" w:noVBand="1"/>
      </w:tblPr>
      <w:tblGrid>
        <w:gridCol w:w="2335"/>
        <w:gridCol w:w="4500"/>
        <w:gridCol w:w="2611"/>
      </w:tblGrid>
      <w:tr w:rsidR="00506735" w:rsidRPr="00506735" w:rsidTr="00506735">
        <w:trPr>
          <w:cnfStyle w:val="100000000000" w:firstRow="1" w:lastRow="0" w:firstColumn="0" w:lastColumn="0" w:oddVBand="0" w:evenVBand="0" w:oddHBand="0" w:evenHBand="0" w:firstRowFirstColumn="0" w:firstRowLastColumn="0" w:lastRowFirstColumn="0" w:lastRowLastColumn="0"/>
          <w:trHeight w:val="480"/>
          <w:jc w:val="center"/>
        </w:trPr>
        <w:tc>
          <w:tcPr>
            <w:cnfStyle w:val="001000000000" w:firstRow="0" w:lastRow="0" w:firstColumn="1" w:lastColumn="0" w:oddVBand="0" w:evenVBand="0" w:oddHBand="0" w:evenHBand="0" w:firstRowFirstColumn="0" w:firstRowLastColumn="0" w:lastRowFirstColumn="0" w:lastRowLastColumn="0"/>
            <w:tcW w:w="2335" w:type="dxa"/>
            <w:vAlign w:val="center"/>
          </w:tcPr>
          <w:p w:rsidR="00830BE1" w:rsidRPr="00506735" w:rsidRDefault="00830BE1" w:rsidP="00506735">
            <w:pPr>
              <w:spacing w:line="360" w:lineRule="auto"/>
              <w:jc w:val="center"/>
              <w:rPr>
                <w:rFonts w:ascii="Times New Roman" w:hAnsi="Times New Roman" w:cs="Times New Roman"/>
                <w:sz w:val="24"/>
                <w:szCs w:val="24"/>
              </w:rPr>
            </w:pPr>
            <w:r w:rsidRPr="00506735">
              <w:rPr>
                <w:rFonts w:ascii="Times New Roman" w:hAnsi="Times New Roman" w:cs="Times New Roman"/>
                <w:sz w:val="24"/>
                <w:szCs w:val="24"/>
              </w:rPr>
              <w:t>Date &amp; Time</w:t>
            </w:r>
          </w:p>
        </w:tc>
        <w:tc>
          <w:tcPr>
            <w:tcW w:w="4500" w:type="dxa"/>
            <w:vAlign w:val="center"/>
          </w:tcPr>
          <w:p w:rsidR="00830BE1" w:rsidRPr="00506735" w:rsidRDefault="00830BE1" w:rsidP="0050673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6735">
              <w:rPr>
                <w:rFonts w:ascii="Times New Roman" w:hAnsi="Times New Roman" w:cs="Times New Roman"/>
                <w:sz w:val="24"/>
                <w:szCs w:val="24"/>
              </w:rPr>
              <w:t>Title</w:t>
            </w:r>
          </w:p>
        </w:tc>
        <w:tc>
          <w:tcPr>
            <w:tcW w:w="2611" w:type="dxa"/>
            <w:vAlign w:val="center"/>
          </w:tcPr>
          <w:p w:rsidR="00830BE1" w:rsidRPr="00506735" w:rsidRDefault="00830BE1" w:rsidP="0050673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6735">
              <w:rPr>
                <w:rFonts w:ascii="Times New Roman" w:hAnsi="Times New Roman" w:cs="Times New Roman"/>
                <w:sz w:val="24"/>
                <w:szCs w:val="24"/>
              </w:rPr>
              <w:t>Instructor Name</w:t>
            </w:r>
          </w:p>
        </w:tc>
      </w:tr>
      <w:tr w:rsidR="00506735" w:rsidRPr="00506735" w:rsidTr="00506735">
        <w:trPr>
          <w:cnfStyle w:val="000000100000" w:firstRow="0" w:lastRow="0" w:firstColumn="0" w:lastColumn="0" w:oddVBand="0" w:evenVBand="0" w:oddHBand="1" w:evenHBand="0" w:firstRowFirstColumn="0" w:firstRowLastColumn="0" w:lastRowFirstColumn="0" w:lastRowLastColumn="0"/>
          <w:trHeight w:val="1223"/>
          <w:jc w:val="center"/>
        </w:trPr>
        <w:tc>
          <w:tcPr>
            <w:cnfStyle w:val="001000000000" w:firstRow="0" w:lastRow="0" w:firstColumn="1" w:lastColumn="0" w:oddVBand="0" w:evenVBand="0" w:oddHBand="0" w:evenHBand="0" w:firstRowFirstColumn="0" w:firstRowLastColumn="0" w:lastRowFirstColumn="0" w:lastRowLastColumn="0"/>
            <w:tcW w:w="2335" w:type="dxa"/>
            <w:vAlign w:val="center"/>
          </w:tcPr>
          <w:p w:rsidR="00830BE1" w:rsidRPr="00506735" w:rsidRDefault="00830BE1" w:rsidP="00506735">
            <w:pPr>
              <w:spacing w:line="360" w:lineRule="auto"/>
              <w:jc w:val="center"/>
              <w:rPr>
                <w:rFonts w:ascii="Times New Roman" w:hAnsi="Times New Roman" w:cs="Times New Roman"/>
                <w:b w:val="0"/>
                <w:sz w:val="24"/>
                <w:szCs w:val="24"/>
              </w:rPr>
            </w:pPr>
            <w:r w:rsidRPr="00506735">
              <w:rPr>
                <w:rFonts w:ascii="Times New Roman" w:hAnsi="Times New Roman" w:cs="Times New Roman"/>
                <w:b w:val="0"/>
                <w:sz w:val="24"/>
                <w:szCs w:val="24"/>
              </w:rPr>
              <w:t>11/02/2025</w:t>
            </w:r>
          </w:p>
          <w:p w:rsidR="00830BE1" w:rsidRPr="00506735" w:rsidRDefault="00830BE1" w:rsidP="00506735">
            <w:pPr>
              <w:spacing w:line="360" w:lineRule="auto"/>
              <w:jc w:val="center"/>
              <w:rPr>
                <w:rFonts w:ascii="Times New Roman" w:hAnsi="Times New Roman" w:cs="Times New Roman"/>
                <w:b w:val="0"/>
                <w:sz w:val="24"/>
                <w:szCs w:val="24"/>
              </w:rPr>
            </w:pPr>
            <w:r w:rsidRPr="00506735">
              <w:rPr>
                <w:rFonts w:ascii="Times New Roman" w:hAnsi="Times New Roman" w:cs="Times New Roman"/>
                <w:b w:val="0"/>
                <w:sz w:val="24"/>
                <w:szCs w:val="24"/>
              </w:rPr>
              <w:t>12:00 – 1:00 PM</w:t>
            </w:r>
          </w:p>
        </w:tc>
        <w:tc>
          <w:tcPr>
            <w:tcW w:w="4500" w:type="dxa"/>
            <w:vAlign w:val="center"/>
          </w:tcPr>
          <w:p w:rsidR="00830BE1" w:rsidRPr="00506735" w:rsidRDefault="00506735" w:rsidP="0050673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06735">
              <w:rPr>
                <w:rFonts w:ascii="Times New Roman" w:hAnsi="Times New Roman" w:cs="Times New Roman"/>
                <w:sz w:val="24"/>
                <w:szCs w:val="24"/>
              </w:rPr>
              <w:t>Guidelines on Data Collection from Villages</w:t>
            </w:r>
          </w:p>
        </w:tc>
        <w:tc>
          <w:tcPr>
            <w:tcW w:w="2611" w:type="dxa"/>
            <w:vAlign w:val="center"/>
          </w:tcPr>
          <w:p w:rsidR="00830BE1" w:rsidRPr="00506735" w:rsidRDefault="00506735" w:rsidP="0050673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506735">
              <w:rPr>
                <w:rFonts w:ascii="Times New Roman" w:hAnsi="Times New Roman" w:cs="Times New Roman"/>
                <w:sz w:val="24"/>
                <w:szCs w:val="24"/>
              </w:rPr>
              <w:t>Fouzia</w:t>
            </w:r>
            <w:proofErr w:type="spellEnd"/>
            <w:r w:rsidRPr="00506735">
              <w:rPr>
                <w:rFonts w:ascii="Times New Roman" w:hAnsi="Times New Roman" w:cs="Times New Roman"/>
                <w:sz w:val="24"/>
                <w:szCs w:val="24"/>
              </w:rPr>
              <w:t xml:space="preserve"> </w:t>
            </w:r>
            <w:proofErr w:type="spellStart"/>
            <w:r w:rsidRPr="00506735">
              <w:rPr>
                <w:rFonts w:ascii="Times New Roman" w:hAnsi="Times New Roman" w:cs="Times New Roman"/>
                <w:sz w:val="24"/>
                <w:szCs w:val="24"/>
              </w:rPr>
              <w:t>Nasrin</w:t>
            </w:r>
            <w:proofErr w:type="spellEnd"/>
            <w:r w:rsidRPr="00506735">
              <w:rPr>
                <w:rFonts w:ascii="Times New Roman" w:hAnsi="Times New Roman" w:cs="Times New Roman"/>
                <w:sz w:val="24"/>
                <w:szCs w:val="24"/>
              </w:rPr>
              <w:t xml:space="preserve"> Sultana </w:t>
            </w:r>
            <w:r w:rsidR="00830BE1" w:rsidRPr="00506735">
              <w:rPr>
                <w:rFonts w:ascii="Times New Roman" w:hAnsi="Times New Roman" w:cs="Times New Roman"/>
                <w:sz w:val="24"/>
                <w:szCs w:val="24"/>
              </w:rPr>
              <w:t>Director, BARD</w:t>
            </w:r>
          </w:p>
        </w:tc>
      </w:tr>
    </w:tbl>
    <w:p w:rsidR="00830BE1" w:rsidRPr="00506735" w:rsidRDefault="00830BE1" w:rsidP="00506735">
      <w:pPr>
        <w:spacing w:line="360" w:lineRule="auto"/>
        <w:jc w:val="both"/>
        <w:rPr>
          <w:rFonts w:ascii="Times New Roman" w:hAnsi="Times New Roman" w:cs="Times New Roman"/>
          <w:sz w:val="24"/>
          <w:szCs w:val="24"/>
        </w:rPr>
      </w:pPr>
    </w:p>
    <w:p w:rsidR="00DB58D2" w:rsidRPr="00506735" w:rsidRDefault="00DB58D2" w:rsidP="00506735">
      <w:pPr>
        <w:spacing w:line="360" w:lineRule="auto"/>
        <w:jc w:val="both"/>
        <w:rPr>
          <w:rFonts w:ascii="Times New Roman" w:hAnsi="Times New Roman" w:cs="Times New Roman"/>
          <w:sz w:val="24"/>
          <w:szCs w:val="24"/>
        </w:rPr>
      </w:pPr>
      <w:r w:rsidRPr="00506735">
        <w:rPr>
          <w:rFonts w:ascii="Times New Roman" w:hAnsi="Times New Roman" w:cs="Times New Roman"/>
          <w:sz w:val="24"/>
          <w:szCs w:val="24"/>
        </w:rPr>
        <w:t>This session focused on the ethical and methodological aspects of conducting field research in rural communities. It provided guidelines for conducting interviews, surveys, and observational studies while maintaining cultural sensitivity and respecting the privacy of the villagers.</w:t>
      </w:r>
    </w:p>
    <w:p w:rsidR="00DB58D2" w:rsidRPr="00506735" w:rsidRDefault="00DB58D2" w:rsidP="00506735">
      <w:pPr>
        <w:spacing w:line="360" w:lineRule="auto"/>
        <w:jc w:val="both"/>
        <w:rPr>
          <w:rFonts w:ascii="Times New Roman" w:hAnsi="Times New Roman" w:cs="Times New Roman"/>
          <w:i/>
          <w:sz w:val="24"/>
          <w:szCs w:val="24"/>
        </w:rPr>
      </w:pPr>
      <w:r w:rsidRPr="00506735">
        <w:rPr>
          <w:rFonts w:ascii="Times New Roman" w:hAnsi="Times New Roman" w:cs="Times New Roman"/>
          <w:i/>
          <w:sz w:val="24"/>
          <w:szCs w:val="24"/>
        </w:rPr>
        <w:t>4.4 Sessions Four to Seven: Fieldwork and Data Collection</w:t>
      </w:r>
    </w:p>
    <w:tbl>
      <w:tblPr>
        <w:tblStyle w:val="GridTable4-Accent5"/>
        <w:tblW w:w="9446" w:type="dxa"/>
        <w:jc w:val="center"/>
        <w:tblLook w:val="04A0" w:firstRow="1" w:lastRow="0" w:firstColumn="1" w:lastColumn="0" w:noHBand="0" w:noVBand="1"/>
      </w:tblPr>
      <w:tblGrid>
        <w:gridCol w:w="2335"/>
        <w:gridCol w:w="3150"/>
        <w:gridCol w:w="270"/>
        <w:gridCol w:w="3691"/>
      </w:tblGrid>
      <w:tr w:rsidR="00506735" w:rsidRPr="00506735" w:rsidTr="00506735">
        <w:trPr>
          <w:cnfStyle w:val="100000000000" w:firstRow="1" w:lastRow="0" w:firstColumn="0" w:lastColumn="0" w:oddVBand="0" w:evenVBand="0" w:oddHBand="0" w:evenHBand="0" w:firstRowFirstColumn="0" w:firstRowLastColumn="0" w:lastRowFirstColumn="0" w:lastRowLastColumn="0"/>
          <w:trHeight w:val="480"/>
          <w:jc w:val="center"/>
        </w:trPr>
        <w:tc>
          <w:tcPr>
            <w:cnfStyle w:val="001000000000" w:firstRow="0" w:lastRow="0" w:firstColumn="1" w:lastColumn="0" w:oddVBand="0" w:evenVBand="0" w:oddHBand="0" w:evenHBand="0" w:firstRowFirstColumn="0" w:firstRowLastColumn="0" w:lastRowFirstColumn="0" w:lastRowLastColumn="0"/>
            <w:tcW w:w="2335" w:type="dxa"/>
            <w:vAlign w:val="center"/>
          </w:tcPr>
          <w:p w:rsidR="00506735" w:rsidRPr="00506735" w:rsidRDefault="00506735" w:rsidP="00506735">
            <w:pPr>
              <w:spacing w:line="360" w:lineRule="auto"/>
              <w:jc w:val="center"/>
              <w:rPr>
                <w:rFonts w:ascii="Times New Roman" w:hAnsi="Times New Roman" w:cs="Times New Roman"/>
                <w:sz w:val="24"/>
                <w:szCs w:val="24"/>
              </w:rPr>
            </w:pPr>
            <w:r w:rsidRPr="00506735">
              <w:rPr>
                <w:rFonts w:ascii="Times New Roman" w:hAnsi="Times New Roman" w:cs="Times New Roman"/>
                <w:sz w:val="24"/>
                <w:szCs w:val="24"/>
              </w:rPr>
              <w:t>Date &amp; Time</w:t>
            </w:r>
          </w:p>
        </w:tc>
        <w:tc>
          <w:tcPr>
            <w:tcW w:w="3420" w:type="dxa"/>
            <w:gridSpan w:val="2"/>
            <w:vAlign w:val="center"/>
          </w:tcPr>
          <w:p w:rsidR="00506735" w:rsidRPr="00506735" w:rsidRDefault="00506735" w:rsidP="0050673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6735">
              <w:rPr>
                <w:rFonts w:ascii="Times New Roman" w:hAnsi="Times New Roman" w:cs="Times New Roman"/>
                <w:sz w:val="24"/>
                <w:szCs w:val="24"/>
              </w:rPr>
              <w:t>Title</w:t>
            </w:r>
          </w:p>
        </w:tc>
        <w:tc>
          <w:tcPr>
            <w:tcW w:w="3691" w:type="dxa"/>
            <w:vAlign w:val="center"/>
          </w:tcPr>
          <w:p w:rsidR="00506735" w:rsidRPr="00506735" w:rsidRDefault="00506735" w:rsidP="0050673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6735">
              <w:rPr>
                <w:rFonts w:ascii="Times New Roman" w:hAnsi="Times New Roman" w:cs="Times New Roman"/>
                <w:sz w:val="24"/>
                <w:szCs w:val="24"/>
              </w:rPr>
              <w:t>Instructor Name</w:t>
            </w:r>
          </w:p>
        </w:tc>
      </w:tr>
      <w:tr w:rsidR="00506735" w:rsidRPr="00506735" w:rsidTr="00506735">
        <w:trPr>
          <w:cnfStyle w:val="000000100000" w:firstRow="0" w:lastRow="0" w:firstColumn="0" w:lastColumn="0" w:oddVBand="0" w:evenVBand="0" w:oddHBand="1" w:evenHBand="0" w:firstRowFirstColumn="0" w:firstRowLastColumn="0" w:lastRowFirstColumn="0" w:lastRowLastColumn="0"/>
          <w:trHeight w:val="1223"/>
          <w:jc w:val="center"/>
        </w:trPr>
        <w:tc>
          <w:tcPr>
            <w:cnfStyle w:val="001000000000" w:firstRow="0" w:lastRow="0" w:firstColumn="1" w:lastColumn="0" w:oddVBand="0" w:evenVBand="0" w:oddHBand="0" w:evenHBand="0" w:firstRowFirstColumn="0" w:firstRowLastColumn="0" w:lastRowFirstColumn="0" w:lastRowLastColumn="0"/>
            <w:tcW w:w="2335" w:type="dxa"/>
            <w:vAlign w:val="center"/>
          </w:tcPr>
          <w:p w:rsidR="00506735" w:rsidRPr="00506735" w:rsidRDefault="00506735" w:rsidP="00506735">
            <w:pPr>
              <w:spacing w:line="360" w:lineRule="auto"/>
              <w:jc w:val="center"/>
              <w:rPr>
                <w:rFonts w:ascii="Times New Roman" w:hAnsi="Times New Roman" w:cs="Times New Roman"/>
                <w:b w:val="0"/>
                <w:sz w:val="24"/>
                <w:szCs w:val="24"/>
              </w:rPr>
            </w:pPr>
            <w:r w:rsidRPr="00506735">
              <w:rPr>
                <w:rFonts w:ascii="Times New Roman" w:hAnsi="Times New Roman" w:cs="Times New Roman"/>
                <w:b w:val="0"/>
                <w:sz w:val="24"/>
                <w:szCs w:val="24"/>
              </w:rPr>
              <w:t>11/02/2025</w:t>
            </w:r>
          </w:p>
          <w:p w:rsidR="00506735" w:rsidRPr="00506735" w:rsidRDefault="00506735" w:rsidP="00506735">
            <w:pPr>
              <w:spacing w:line="360" w:lineRule="auto"/>
              <w:jc w:val="center"/>
              <w:rPr>
                <w:rFonts w:ascii="Times New Roman" w:hAnsi="Times New Roman" w:cs="Times New Roman"/>
                <w:b w:val="0"/>
                <w:sz w:val="24"/>
                <w:szCs w:val="24"/>
              </w:rPr>
            </w:pPr>
            <w:r w:rsidRPr="00506735">
              <w:rPr>
                <w:rFonts w:ascii="Times New Roman" w:hAnsi="Times New Roman" w:cs="Times New Roman"/>
                <w:b w:val="0"/>
                <w:sz w:val="24"/>
                <w:szCs w:val="24"/>
              </w:rPr>
              <w:t>2:30 – 4:00 PM</w:t>
            </w:r>
          </w:p>
        </w:tc>
        <w:tc>
          <w:tcPr>
            <w:tcW w:w="3150" w:type="dxa"/>
            <w:vAlign w:val="center"/>
          </w:tcPr>
          <w:p w:rsidR="00506735" w:rsidRPr="00506735" w:rsidRDefault="00506735" w:rsidP="0050673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06735">
              <w:rPr>
                <w:rFonts w:ascii="Times New Roman" w:hAnsi="Times New Roman" w:cs="Times New Roman"/>
                <w:sz w:val="24"/>
                <w:szCs w:val="24"/>
              </w:rPr>
              <w:t>Fieldwork and Data Collection</w:t>
            </w:r>
          </w:p>
        </w:tc>
        <w:tc>
          <w:tcPr>
            <w:tcW w:w="3961" w:type="dxa"/>
            <w:gridSpan w:val="2"/>
            <w:vAlign w:val="center"/>
          </w:tcPr>
          <w:p w:rsidR="00506735" w:rsidRPr="00506735" w:rsidRDefault="00506735" w:rsidP="0050673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06735">
              <w:rPr>
                <w:rFonts w:ascii="Times New Roman" w:hAnsi="Times New Roman" w:cs="Times New Roman"/>
                <w:sz w:val="24"/>
                <w:szCs w:val="24"/>
              </w:rPr>
              <w:t>Mr. Md. Zainal Abedin</w:t>
            </w:r>
          </w:p>
          <w:p w:rsidR="00506735" w:rsidRPr="00506735" w:rsidRDefault="00506735" w:rsidP="0050673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06735">
              <w:rPr>
                <w:rFonts w:ascii="Times New Roman" w:hAnsi="Times New Roman" w:cs="Times New Roman"/>
                <w:sz w:val="24"/>
                <w:szCs w:val="24"/>
              </w:rPr>
              <w:t>Assistant Director</w:t>
            </w:r>
          </w:p>
          <w:p w:rsidR="00506735" w:rsidRPr="00506735" w:rsidRDefault="00506735" w:rsidP="0050673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06735">
              <w:rPr>
                <w:rFonts w:ascii="Times New Roman" w:hAnsi="Times New Roman" w:cs="Times New Roman"/>
                <w:sz w:val="24"/>
                <w:szCs w:val="24"/>
              </w:rPr>
              <w:t xml:space="preserve">Mr. </w:t>
            </w:r>
            <w:proofErr w:type="spellStart"/>
            <w:r w:rsidRPr="00506735">
              <w:rPr>
                <w:rFonts w:ascii="Times New Roman" w:hAnsi="Times New Roman" w:cs="Times New Roman"/>
                <w:sz w:val="24"/>
                <w:szCs w:val="24"/>
              </w:rPr>
              <w:t>Faruk</w:t>
            </w:r>
            <w:proofErr w:type="spellEnd"/>
            <w:r w:rsidRPr="00506735">
              <w:rPr>
                <w:rFonts w:ascii="Times New Roman" w:hAnsi="Times New Roman" w:cs="Times New Roman"/>
                <w:sz w:val="24"/>
                <w:szCs w:val="24"/>
              </w:rPr>
              <w:t xml:space="preserve"> Hossain</w:t>
            </w:r>
          </w:p>
          <w:p w:rsidR="00506735" w:rsidRPr="00506735" w:rsidRDefault="00506735" w:rsidP="0050673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06735">
              <w:rPr>
                <w:rFonts w:ascii="Times New Roman" w:hAnsi="Times New Roman" w:cs="Times New Roman"/>
                <w:sz w:val="24"/>
                <w:szCs w:val="24"/>
              </w:rPr>
              <w:t>Assistant Director (Sports)</w:t>
            </w:r>
          </w:p>
        </w:tc>
      </w:tr>
    </w:tbl>
    <w:p w:rsidR="00506735" w:rsidRPr="00506735" w:rsidRDefault="00506735" w:rsidP="00506735">
      <w:pPr>
        <w:spacing w:line="360" w:lineRule="auto"/>
        <w:jc w:val="both"/>
        <w:rPr>
          <w:rFonts w:ascii="Times New Roman" w:hAnsi="Times New Roman" w:cs="Times New Roman"/>
          <w:sz w:val="24"/>
          <w:szCs w:val="24"/>
        </w:rPr>
      </w:pPr>
    </w:p>
    <w:p w:rsidR="00DB58D2" w:rsidRPr="00506735" w:rsidRDefault="00DB58D2" w:rsidP="00506735">
      <w:pPr>
        <w:spacing w:line="360" w:lineRule="auto"/>
        <w:jc w:val="both"/>
        <w:rPr>
          <w:rFonts w:ascii="Times New Roman" w:hAnsi="Times New Roman" w:cs="Times New Roman"/>
          <w:sz w:val="24"/>
          <w:szCs w:val="24"/>
        </w:rPr>
      </w:pPr>
      <w:r w:rsidRPr="00506735">
        <w:rPr>
          <w:rFonts w:ascii="Times New Roman" w:hAnsi="Times New Roman" w:cs="Times New Roman"/>
          <w:sz w:val="24"/>
          <w:szCs w:val="24"/>
        </w:rPr>
        <w:t xml:space="preserve">During these sessions, we conducted practical fieldwork in </w:t>
      </w:r>
      <w:proofErr w:type="spellStart"/>
      <w:r w:rsidRPr="00506735">
        <w:rPr>
          <w:rFonts w:ascii="Times New Roman" w:hAnsi="Times New Roman" w:cs="Times New Roman"/>
          <w:sz w:val="24"/>
          <w:szCs w:val="24"/>
        </w:rPr>
        <w:t>Madhyam</w:t>
      </w:r>
      <w:proofErr w:type="spellEnd"/>
      <w:r w:rsidRPr="00506735">
        <w:rPr>
          <w:rFonts w:ascii="Times New Roman" w:hAnsi="Times New Roman" w:cs="Times New Roman"/>
          <w:sz w:val="24"/>
          <w:szCs w:val="24"/>
        </w:rPr>
        <w:t xml:space="preserve"> </w:t>
      </w:r>
      <w:proofErr w:type="spellStart"/>
      <w:r w:rsidRPr="00506735">
        <w:rPr>
          <w:rFonts w:ascii="Times New Roman" w:hAnsi="Times New Roman" w:cs="Times New Roman"/>
          <w:sz w:val="24"/>
          <w:szCs w:val="24"/>
        </w:rPr>
        <w:t>Bijoypur</w:t>
      </w:r>
      <w:proofErr w:type="spellEnd"/>
      <w:r w:rsidRPr="00506735">
        <w:rPr>
          <w:rFonts w:ascii="Times New Roman" w:hAnsi="Times New Roman" w:cs="Times New Roman"/>
          <w:sz w:val="24"/>
          <w:szCs w:val="24"/>
        </w:rPr>
        <w:t xml:space="preserve"> village. Activities included direct interaction with villagers, conducting surveys, and gathering first-hand information about the socio-economic challenges faced by the community. These sessions were instrumental in applying theoretical knowledge to real-world situations.</w:t>
      </w:r>
    </w:p>
    <w:p w:rsidR="00506735" w:rsidRPr="00506735" w:rsidRDefault="00506735" w:rsidP="00506735">
      <w:pPr>
        <w:spacing w:line="360" w:lineRule="auto"/>
        <w:jc w:val="both"/>
        <w:rPr>
          <w:rFonts w:ascii="Times New Roman" w:eastAsiaTheme="majorEastAsia" w:hAnsi="Times New Roman" w:cs="Times New Roman"/>
          <w:b/>
          <w:sz w:val="24"/>
          <w:szCs w:val="24"/>
        </w:rPr>
      </w:pPr>
      <w:r w:rsidRPr="00506735">
        <w:rPr>
          <w:rFonts w:ascii="Times New Roman" w:hAnsi="Times New Roman" w:cs="Times New Roman"/>
          <w:b/>
          <w:sz w:val="24"/>
          <w:szCs w:val="24"/>
        </w:rPr>
        <w:br w:type="page"/>
      </w:r>
    </w:p>
    <w:p w:rsidR="00DB58D2" w:rsidRPr="00506735" w:rsidRDefault="00DB58D2" w:rsidP="00506735">
      <w:pPr>
        <w:pStyle w:val="Heading1"/>
        <w:spacing w:line="360" w:lineRule="auto"/>
        <w:jc w:val="both"/>
        <w:rPr>
          <w:rFonts w:ascii="Times New Roman" w:hAnsi="Times New Roman" w:cs="Times New Roman"/>
          <w:b/>
          <w:color w:val="auto"/>
          <w:sz w:val="24"/>
          <w:szCs w:val="24"/>
        </w:rPr>
      </w:pPr>
      <w:bookmarkStart w:id="7" w:name="_Toc191304204"/>
      <w:r w:rsidRPr="00506735">
        <w:rPr>
          <w:rFonts w:ascii="Times New Roman" w:hAnsi="Times New Roman" w:cs="Times New Roman"/>
          <w:b/>
          <w:color w:val="auto"/>
          <w:sz w:val="24"/>
          <w:szCs w:val="24"/>
        </w:rPr>
        <w:lastRenderedPageBreak/>
        <w:t>5. Key Findings and Observations</w:t>
      </w:r>
      <w:bookmarkEnd w:id="7"/>
    </w:p>
    <w:p w:rsidR="00972323" w:rsidRPr="00972323" w:rsidRDefault="00972323" w:rsidP="00972323">
      <w:pPr>
        <w:spacing w:line="360" w:lineRule="auto"/>
        <w:jc w:val="both"/>
        <w:rPr>
          <w:rFonts w:ascii="Times New Roman" w:hAnsi="Times New Roman" w:cs="Times New Roman"/>
          <w:i/>
          <w:sz w:val="24"/>
          <w:szCs w:val="24"/>
        </w:rPr>
      </w:pPr>
      <w:r w:rsidRPr="00972323">
        <w:rPr>
          <w:rFonts w:ascii="Times New Roman" w:hAnsi="Times New Roman" w:cs="Times New Roman"/>
          <w:i/>
          <w:sz w:val="24"/>
          <w:szCs w:val="24"/>
        </w:rPr>
        <w:t>5.1 School Infrastructure and Environment</w:t>
      </w:r>
    </w:p>
    <w:p w:rsidR="00972323" w:rsidRPr="00972323" w:rsidRDefault="00972323" w:rsidP="00972323">
      <w:pPr>
        <w:pStyle w:val="ListParagraph"/>
        <w:numPr>
          <w:ilvl w:val="0"/>
          <w:numId w:val="31"/>
        </w:numPr>
        <w:spacing w:line="360" w:lineRule="auto"/>
        <w:jc w:val="both"/>
        <w:rPr>
          <w:rFonts w:ascii="Times New Roman" w:hAnsi="Times New Roman" w:cs="Times New Roman"/>
          <w:sz w:val="24"/>
          <w:szCs w:val="24"/>
        </w:rPr>
      </w:pPr>
      <w:r w:rsidRPr="00972323">
        <w:rPr>
          <w:rFonts w:ascii="Times New Roman" w:hAnsi="Times New Roman" w:cs="Times New Roman"/>
          <w:sz w:val="24"/>
          <w:szCs w:val="24"/>
        </w:rPr>
        <w:t>Many schools lack proper classrooms, sanitation facilities, and electricity.</w:t>
      </w:r>
    </w:p>
    <w:p w:rsidR="00972323" w:rsidRPr="00972323" w:rsidRDefault="00972323" w:rsidP="00972323">
      <w:pPr>
        <w:pStyle w:val="ListParagraph"/>
        <w:numPr>
          <w:ilvl w:val="0"/>
          <w:numId w:val="31"/>
        </w:numPr>
        <w:spacing w:line="360" w:lineRule="auto"/>
        <w:jc w:val="both"/>
        <w:rPr>
          <w:rFonts w:ascii="Times New Roman" w:hAnsi="Times New Roman" w:cs="Times New Roman"/>
          <w:sz w:val="24"/>
          <w:szCs w:val="24"/>
        </w:rPr>
      </w:pPr>
      <w:r w:rsidRPr="00972323">
        <w:rPr>
          <w:rFonts w:ascii="Times New Roman" w:hAnsi="Times New Roman" w:cs="Times New Roman"/>
          <w:sz w:val="24"/>
          <w:szCs w:val="24"/>
        </w:rPr>
        <w:t>Insufficient desks, chairs, and blackboards hinder the learning process.</w:t>
      </w:r>
    </w:p>
    <w:p w:rsidR="00972323" w:rsidRPr="00972323" w:rsidRDefault="00972323" w:rsidP="00972323">
      <w:pPr>
        <w:pStyle w:val="ListParagraph"/>
        <w:numPr>
          <w:ilvl w:val="0"/>
          <w:numId w:val="31"/>
        </w:numPr>
        <w:spacing w:line="360" w:lineRule="auto"/>
        <w:jc w:val="both"/>
        <w:rPr>
          <w:rFonts w:ascii="Times New Roman" w:hAnsi="Times New Roman" w:cs="Times New Roman"/>
          <w:sz w:val="24"/>
          <w:szCs w:val="24"/>
        </w:rPr>
      </w:pPr>
      <w:r w:rsidRPr="00972323">
        <w:rPr>
          <w:rFonts w:ascii="Times New Roman" w:hAnsi="Times New Roman" w:cs="Times New Roman"/>
          <w:sz w:val="24"/>
          <w:szCs w:val="24"/>
        </w:rPr>
        <w:t>Limited access to libraries, laboratories, and technology affects education quality.</w:t>
      </w:r>
    </w:p>
    <w:p w:rsidR="00972323" w:rsidRPr="00972323" w:rsidRDefault="00972323" w:rsidP="00972323">
      <w:pPr>
        <w:spacing w:line="360" w:lineRule="auto"/>
        <w:jc w:val="both"/>
        <w:rPr>
          <w:rFonts w:ascii="Times New Roman" w:hAnsi="Times New Roman" w:cs="Times New Roman"/>
          <w:i/>
          <w:sz w:val="24"/>
          <w:szCs w:val="24"/>
        </w:rPr>
      </w:pPr>
      <w:r w:rsidRPr="00972323">
        <w:rPr>
          <w:rFonts w:ascii="Times New Roman" w:hAnsi="Times New Roman" w:cs="Times New Roman"/>
          <w:i/>
          <w:sz w:val="24"/>
          <w:szCs w:val="24"/>
        </w:rPr>
        <w:t>5.2 Number and Competency of Teachers</w:t>
      </w:r>
    </w:p>
    <w:p w:rsidR="00972323" w:rsidRPr="00972323" w:rsidRDefault="00972323" w:rsidP="00972323">
      <w:pPr>
        <w:pStyle w:val="ListParagraph"/>
        <w:numPr>
          <w:ilvl w:val="0"/>
          <w:numId w:val="32"/>
        </w:numPr>
        <w:spacing w:line="360" w:lineRule="auto"/>
        <w:jc w:val="both"/>
        <w:rPr>
          <w:rFonts w:ascii="Times New Roman" w:hAnsi="Times New Roman" w:cs="Times New Roman"/>
          <w:sz w:val="24"/>
          <w:szCs w:val="24"/>
        </w:rPr>
      </w:pPr>
      <w:r w:rsidRPr="00972323">
        <w:rPr>
          <w:rFonts w:ascii="Times New Roman" w:hAnsi="Times New Roman" w:cs="Times New Roman"/>
          <w:sz w:val="24"/>
          <w:szCs w:val="24"/>
        </w:rPr>
        <w:t>Schools face a shortage of trained and experienced teachers.</w:t>
      </w:r>
    </w:p>
    <w:p w:rsidR="00972323" w:rsidRPr="00972323" w:rsidRDefault="00972323" w:rsidP="00972323">
      <w:pPr>
        <w:pStyle w:val="ListParagraph"/>
        <w:numPr>
          <w:ilvl w:val="0"/>
          <w:numId w:val="32"/>
        </w:numPr>
        <w:spacing w:line="360" w:lineRule="auto"/>
        <w:jc w:val="both"/>
        <w:rPr>
          <w:rFonts w:ascii="Times New Roman" w:hAnsi="Times New Roman" w:cs="Times New Roman"/>
          <w:sz w:val="24"/>
          <w:szCs w:val="24"/>
        </w:rPr>
      </w:pPr>
      <w:r w:rsidRPr="00972323">
        <w:rPr>
          <w:rFonts w:ascii="Times New Roman" w:hAnsi="Times New Roman" w:cs="Times New Roman"/>
          <w:sz w:val="24"/>
          <w:szCs w:val="24"/>
        </w:rPr>
        <w:t>Many teachers are not adequately trained in modern teaching methods.</w:t>
      </w:r>
    </w:p>
    <w:p w:rsidR="00972323" w:rsidRPr="00972323" w:rsidRDefault="00972323" w:rsidP="00972323">
      <w:pPr>
        <w:pStyle w:val="ListParagraph"/>
        <w:numPr>
          <w:ilvl w:val="0"/>
          <w:numId w:val="32"/>
        </w:numPr>
        <w:spacing w:line="360" w:lineRule="auto"/>
        <w:jc w:val="both"/>
        <w:rPr>
          <w:rFonts w:ascii="Times New Roman" w:hAnsi="Times New Roman" w:cs="Times New Roman"/>
          <w:sz w:val="24"/>
          <w:szCs w:val="24"/>
        </w:rPr>
      </w:pPr>
      <w:r w:rsidRPr="00972323">
        <w:rPr>
          <w:rFonts w:ascii="Times New Roman" w:hAnsi="Times New Roman" w:cs="Times New Roman"/>
          <w:sz w:val="24"/>
          <w:szCs w:val="24"/>
        </w:rPr>
        <w:t>Lack of incentives discourages skilled teachers from working in rural areas.</w:t>
      </w:r>
    </w:p>
    <w:p w:rsidR="00972323" w:rsidRPr="00972323" w:rsidRDefault="00972323" w:rsidP="00972323">
      <w:pPr>
        <w:spacing w:line="360" w:lineRule="auto"/>
        <w:jc w:val="both"/>
        <w:rPr>
          <w:rFonts w:ascii="Times New Roman" w:hAnsi="Times New Roman" w:cs="Times New Roman"/>
          <w:i/>
          <w:sz w:val="24"/>
          <w:szCs w:val="24"/>
        </w:rPr>
      </w:pPr>
      <w:r w:rsidRPr="00972323">
        <w:rPr>
          <w:rFonts w:ascii="Times New Roman" w:hAnsi="Times New Roman" w:cs="Times New Roman"/>
          <w:i/>
          <w:sz w:val="24"/>
          <w:szCs w:val="24"/>
        </w:rPr>
        <w:t>5.3 Learning Resources and Technology</w:t>
      </w:r>
    </w:p>
    <w:p w:rsidR="00972323" w:rsidRPr="00972323" w:rsidRDefault="00972323" w:rsidP="00972323">
      <w:pPr>
        <w:pStyle w:val="ListParagraph"/>
        <w:numPr>
          <w:ilvl w:val="0"/>
          <w:numId w:val="33"/>
        </w:numPr>
        <w:spacing w:line="360" w:lineRule="auto"/>
        <w:jc w:val="both"/>
        <w:rPr>
          <w:rFonts w:ascii="Times New Roman" w:hAnsi="Times New Roman" w:cs="Times New Roman"/>
          <w:sz w:val="24"/>
          <w:szCs w:val="24"/>
        </w:rPr>
      </w:pPr>
      <w:r w:rsidRPr="00972323">
        <w:rPr>
          <w:rFonts w:ascii="Times New Roman" w:hAnsi="Times New Roman" w:cs="Times New Roman"/>
          <w:sz w:val="24"/>
          <w:szCs w:val="24"/>
        </w:rPr>
        <w:t>Shortage of books, learning materials, and digital tools.</w:t>
      </w:r>
    </w:p>
    <w:p w:rsidR="00972323" w:rsidRPr="00972323" w:rsidRDefault="00972323" w:rsidP="00972323">
      <w:pPr>
        <w:pStyle w:val="ListParagraph"/>
        <w:numPr>
          <w:ilvl w:val="0"/>
          <w:numId w:val="33"/>
        </w:numPr>
        <w:spacing w:line="360" w:lineRule="auto"/>
        <w:jc w:val="both"/>
        <w:rPr>
          <w:rFonts w:ascii="Times New Roman" w:hAnsi="Times New Roman" w:cs="Times New Roman"/>
          <w:sz w:val="24"/>
          <w:szCs w:val="24"/>
        </w:rPr>
      </w:pPr>
      <w:r w:rsidRPr="00972323">
        <w:rPr>
          <w:rFonts w:ascii="Times New Roman" w:hAnsi="Times New Roman" w:cs="Times New Roman"/>
          <w:sz w:val="24"/>
          <w:szCs w:val="24"/>
        </w:rPr>
        <w:t>Limited access to the internet and e-learning resources.</w:t>
      </w:r>
    </w:p>
    <w:p w:rsidR="00972323" w:rsidRPr="00972323" w:rsidRDefault="00972323" w:rsidP="00972323">
      <w:pPr>
        <w:pStyle w:val="ListParagraph"/>
        <w:numPr>
          <w:ilvl w:val="0"/>
          <w:numId w:val="33"/>
        </w:numPr>
        <w:spacing w:line="360" w:lineRule="auto"/>
        <w:jc w:val="both"/>
        <w:rPr>
          <w:rFonts w:ascii="Times New Roman" w:hAnsi="Times New Roman" w:cs="Times New Roman"/>
          <w:sz w:val="24"/>
          <w:szCs w:val="24"/>
        </w:rPr>
      </w:pPr>
      <w:r w:rsidRPr="00972323">
        <w:rPr>
          <w:rFonts w:ascii="Times New Roman" w:hAnsi="Times New Roman" w:cs="Times New Roman"/>
          <w:sz w:val="24"/>
          <w:szCs w:val="24"/>
        </w:rPr>
        <w:t>Lack of proper training for teachers on integrating technology in classrooms.</w:t>
      </w:r>
    </w:p>
    <w:p w:rsidR="00972323" w:rsidRPr="00972323" w:rsidRDefault="00972323" w:rsidP="00972323">
      <w:pPr>
        <w:spacing w:line="360" w:lineRule="auto"/>
        <w:jc w:val="both"/>
        <w:rPr>
          <w:rFonts w:ascii="Times New Roman" w:hAnsi="Times New Roman" w:cs="Times New Roman"/>
          <w:i/>
          <w:sz w:val="24"/>
          <w:szCs w:val="24"/>
        </w:rPr>
      </w:pPr>
      <w:r w:rsidRPr="00972323">
        <w:rPr>
          <w:rFonts w:ascii="Times New Roman" w:hAnsi="Times New Roman" w:cs="Times New Roman"/>
          <w:i/>
          <w:sz w:val="24"/>
          <w:szCs w:val="24"/>
        </w:rPr>
        <w:t>5.4 Student Attendance and Dropout Rates</w:t>
      </w:r>
    </w:p>
    <w:p w:rsidR="00972323" w:rsidRPr="00972323" w:rsidRDefault="00972323" w:rsidP="00972323">
      <w:pPr>
        <w:pStyle w:val="ListParagraph"/>
        <w:numPr>
          <w:ilvl w:val="0"/>
          <w:numId w:val="34"/>
        </w:numPr>
        <w:spacing w:line="360" w:lineRule="auto"/>
        <w:jc w:val="both"/>
        <w:rPr>
          <w:rFonts w:ascii="Times New Roman" w:hAnsi="Times New Roman" w:cs="Times New Roman"/>
          <w:sz w:val="24"/>
          <w:szCs w:val="24"/>
        </w:rPr>
      </w:pPr>
      <w:r w:rsidRPr="00972323">
        <w:rPr>
          <w:rFonts w:ascii="Times New Roman" w:hAnsi="Times New Roman" w:cs="Times New Roman"/>
          <w:sz w:val="24"/>
          <w:szCs w:val="24"/>
        </w:rPr>
        <w:t>High dropout rates due to financial constraints and household responsibilities.</w:t>
      </w:r>
    </w:p>
    <w:p w:rsidR="00972323" w:rsidRPr="00972323" w:rsidRDefault="00972323" w:rsidP="00972323">
      <w:pPr>
        <w:pStyle w:val="ListParagraph"/>
        <w:numPr>
          <w:ilvl w:val="0"/>
          <w:numId w:val="34"/>
        </w:numPr>
        <w:spacing w:line="360" w:lineRule="auto"/>
        <w:jc w:val="both"/>
        <w:rPr>
          <w:rFonts w:ascii="Times New Roman" w:hAnsi="Times New Roman" w:cs="Times New Roman"/>
          <w:sz w:val="24"/>
          <w:szCs w:val="24"/>
        </w:rPr>
      </w:pPr>
      <w:r w:rsidRPr="00972323">
        <w:rPr>
          <w:rFonts w:ascii="Times New Roman" w:hAnsi="Times New Roman" w:cs="Times New Roman"/>
          <w:sz w:val="24"/>
          <w:szCs w:val="24"/>
        </w:rPr>
        <w:t>Many students miss school to work and support their families.</w:t>
      </w:r>
    </w:p>
    <w:p w:rsidR="00972323" w:rsidRPr="00972323" w:rsidRDefault="00972323" w:rsidP="00972323">
      <w:pPr>
        <w:pStyle w:val="ListParagraph"/>
        <w:numPr>
          <w:ilvl w:val="0"/>
          <w:numId w:val="34"/>
        </w:numPr>
        <w:spacing w:line="360" w:lineRule="auto"/>
        <w:jc w:val="both"/>
        <w:rPr>
          <w:rFonts w:ascii="Times New Roman" w:hAnsi="Times New Roman" w:cs="Times New Roman"/>
          <w:sz w:val="24"/>
          <w:szCs w:val="24"/>
        </w:rPr>
      </w:pPr>
      <w:r w:rsidRPr="00972323">
        <w:rPr>
          <w:rFonts w:ascii="Times New Roman" w:hAnsi="Times New Roman" w:cs="Times New Roman"/>
          <w:sz w:val="24"/>
          <w:szCs w:val="24"/>
        </w:rPr>
        <w:t>Gender disparities in education, with girls facing more barriers to attending school.</w:t>
      </w:r>
    </w:p>
    <w:p w:rsidR="00972323" w:rsidRPr="00972323" w:rsidRDefault="00972323" w:rsidP="00972323">
      <w:pPr>
        <w:spacing w:line="360" w:lineRule="auto"/>
        <w:jc w:val="both"/>
        <w:rPr>
          <w:rFonts w:ascii="Times New Roman" w:hAnsi="Times New Roman" w:cs="Times New Roman"/>
          <w:i/>
          <w:sz w:val="24"/>
          <w:szCs w:val="24"/>
        </w:rPr>
      </w:pPr>
      <w:r w:rsidRPr="00972323">
        <w:rPr>
          <w:rFonts w:ascii="Times New Roman" w:hAnsi="Times New Roman" w:cs="Times New Roman"/>
          <w:i/>
          <w:sz w:val="24"/>
          <w:szCs w:val="24"/>
        </w:rPr>
        <w:t>5.5 Parental Awareness and Community Involvement</w:t>
      </w:r>
    </w:p>
    <w:p w:rsidR="00972323" w:rsidRPr="00972323" w:rsidRDefault="00972323" w:rsidP="00972323">
      <w:pPr>
        <w:pStyle w:val="ListParagraph"/>
        <w:numPr>
          <w:ilvl w:val="0"/>
          <w:numId w:val="35"/>
        </w:numPr>
        <w:spacing w:line="360" w:lineRule="auto"/>
        <w:jc w:val="both"/>
        <w:rPr>
          <w:rFonts w:ascii="Times New Roman" w:hAnsi="Times New Roman" w:cs="Times New Roman"/>
          <w:sz w:val="24"/>
          <w:szCs w:val="24"/>
        </w:rPr>
      </w:pPr>
      <w:r w:rsidRPr="00972323">
        <w:rPr>
          <w:rFonts w:ascii="Times New Roman" w:hAnsi="Times New Roman" w:cs="Times New Roman"/>
          <w:sz w:val="24"/>
          <w:szCs w:val="24"/>
        </w:rPr>
        <w:t>Many parents are unaware of the long-term benefits of formal education.</w:t>
      </w:r>
    </w:p>
    <w:p w:rsidR="00972323" w:rsidRPr="00972323" w:rsidRDefault="00972323" w:rsidP="00972323">
      <w:pPr>
        <w:pStyle w:val="ListParagraph"/>
        <w:numPr>
          <w:ilvl w:val="0"/>
          <w:numId w:val="35"/>
        </w:numPr>
        <w:spacing w:line="360" w:lineRule="auto"/>
        <w:jc w:val="both"/>
        <w:rPr>
          <w:rFonts w:ascii="Times New Roman" w:hAnsi="Times New Roman" w:cs="Times New Roman"/>
          <w:sz w:val="24"/>
          <w:szCs w:val="24"/>
        </w:rPr>
      </w:pPr>
      <w:r w:rsidRPr="00972323">
        <w:rPr>
          <w:rFonts w:ascii="Times New Roman" w:hAnsi="Times New Roman" w:cs="Times New Roman"/>
          <w:sz w:val="24"/>
          <w:szCs w:val="24"/>
        </w:rPr>
        <w:t>Limited community involvement in school development initiatives.</w:t>
      </w:r>
    </w:p>
    <w:p w:rsidR="00972323" w:rsidRPr="00972323" w:rsidRDefault="00972323" w:rsidP="00972323">
      <w:pPr>
        <w:pStyle w:val="ListParagraph"/>
        <w:numPr>
          <w:ilvl w:val="0"/>
          <w:numId w:val="35"/>
        </w:numPr>
        <w:spacing w:line="360" w:lineRule="auto"/>
        <w:jc w:val="both"/>
        <w:rPr>
          <w:rFonts w:ascii="Times New Roman" w:hAnsi="Times New Roman" w:cs="Times New Roman"/>
          <w:sz w:val="24"/>
          <w:szCs w:val="24"/>
        </w:rPr>
      </w:pPr>
      <w:r w:rsidRPr="00972323">
        <w:rPr>
          <w:rFonts w:ascii="Times New Roman" w:hAnsi="Times New Roman" w:cs="Times New Roman"/>
          <w:sz w:val="24"/>
          <w:szCs w:val="24"/>
        </w:rPr>
        <w:t>Cultural and social factors discourage higher education, especially for girls.</w:t>
      </w:r>
    </w:p>
    <w:p w:rsidR="00972323" w:rsidRPr="00972323" w:rsidRDefault="00972323" w:rsidP="00972323">
      <w:pPr>
        <w:spacing w:line="360" w:lineRule="auto"/>
        <w:jc w:val="both"/>
        <w:rPr>
          <w:rFonts w:ascii="Times New Roman" w:hAnsi="Times New Roman" w:cs="Times New Roman"/>
          <w:i/>
          <w:sz w:val="24"/>
          <w:szCs w:val="24"/>
        </w:rPr>
      </w:pPr>
      <w:r w:rsidRPr="00972323">
        <w:rPr>
          <w:rFonts w:ascii="Times New Roman" w:hAnsi="Times New Roman" w:cs="Times New Roman"/>
          <w:i/>
          <w:sz w:val="24"/>
          <w:szCs w:val="24"/>
        </w:rPr>
        <w:t>5.6 Government Policies and Support</w:t>
      </w:r>
    </w:p>
    <w:p w:rsidR="00972323" w:rsidRPr="00972323" w:rsidRDefault="00972323" w:rsidP="00972323">
      <w:pPr>
        <w:pStyle w:val="ListParagraph"/>
        <w:numPr>
          <w:ilvl w:val="0"/>
          <w:numId w:val="36"/>
        </w:numPr>
        <w:spacing w:line="360" w:lineRule="auto"/>
        <w:jc w:val="both"/>
        <w:rPr>
          <w:rFonts w:ascii="Times New Roman" w:hAnsi="Times New Roman" w:cs="Times New Roman"/>
          <w:sz w:val="24"/>
          <w:szCs w:val="24"/>
        </w:rPr>
      </w:pPr>
      <w:r w:rsidRPr="00972323">
        <w:rPr>
          <w:rFonts w:ascii="Times New Roman" w:hAnsi="Times New Roman" w:cs="Times New Roman"/>
          <w:sz w:val="24"/>
          <w:szCs w:val="24"/>
        </w:rPr>
        <w:t>Free textbooks and stipends are provided but are insufficient to cover educational expenses.</w:t>
      </w:r>
    </w:p>
    <w:p w:rsidR="00972323" w:rsidRPr="00972323" w:rsidRDefault="00972323" w:rsidP="00972323">
      <w:pPr>
        <w:pStyle w:val="ListParagraph"/>
        <w:numPr>
          <w:ilvl w:val="0"/>
          <w:numId w:val="36"/>
        </w:numPr>
        <w:spacing w:line="360" w:lineRule="auto"/>
        <w:jc w:val="both"/>
        <w:rPr>
          <w:rFonts w:ascii="Times New Roman" w:hAnsi="Times New Roman" w:cs="Times New Roman"/>
          <w:sz w:val="24"/>
          <w:szCs w:val="24"/>
        </w:rPr>
      </w:pPr>
      <w:r w:rsidRPr="00972323">
        <w:rPr>
          <w:rFonts w:ascii="Times New Roman" w:hAnsi="Times New Roman" w:cs="Times New Roman"/>
          <w:sz w:val="24"/>
          <w:szCs w:val="24"/>
        </w:rPr>
        <w:t>Weak implementation of rural education policies and lack of proper monitoring.</w:t>
      </w:r>
    </w:p>
    <w:p w:rsidR="00972323" w:rsidRPr="00972323" w:rsidRDefault="00972323" w:rsidP="00972323">
      <w:pPr>
        <w:pStyle w:val="ListParagraph"/>
        <w:numPr>
          <w:ilvl w:val="0"/>
          <w:numId w:val="36"/>
        </w:numPr>
        <w:spacing w:line="360" w:lineRule="auto"/>
        <w:jc w:val="both"/>
        <w:rPr>
          <w:rFonts w:ascii="Times New Roman" w:hAnsi="Times New Roman" w:cs="Times New Roman"/>
          <w:sz w:val="24"/>
          <w:szCs w:val="24"/>
        </w:rPr>
      </w:pPr>
      <w:r w:rsidRPr="00972323">
        <w:rPr>
          <w:rFonts w:ascii="Times New Roman" w:hAnsi="Times New Roman" w:cs="Times New Roman"/>
          <w:sz w:val="24"/>
          <w:szCs w:val="24"/>
        </w:rPr>
        <w:t>Insufficient government funding for rural schools.</w:t>
      </w:r>
    </w:p>
    <w:p w:rsidR="00DB58D2" w:rsidRPr="00506735" w:rsidRDefault="00DB58D2" w:rsidP="00F63C53">
      <w:pPr>
        <w:pStyle w:val="Heading1"/>
        <w:spacing w:line="360" w:lineRule="auto"/>
        <w:jc w:val="both"/>
        <w:rPr>
          <w:rFonts w:ascii="Times New Roman" w:hAnsi="Times New Roman" w:cs="Times New Roman"/>
          <w:b/>
          <w:color w:val="auto"/>
          <w:sz w:val="24"/>
          <w:szCs w:val="24"/>
        </w:rPr>
      </w:pPr>
      <w:bookmarkStart w:id="8" w:name="_Toc191304205"/>
      <w:r w:rsidRPr="00506735">
        <w:rPr>
          <w:rFonts w:ascii="Times New Roman" w:hAnsi="Times New Roman" w:cs="Times New Roman"/>
          <w:b/>
          <w:color w:val="auto"/>
          <w:sz w:val="24"/>
          <w:szCs w:val="24"/>
        </w:rPr>
        <w:lastRenderedPageBreak/>
        <w:t>6. Recommendations for Improvement:</w:t>
      </w:r>
      <w:bookmarkEnd w:id="8"/>
    </w:p>
    <w:p w:rsidR="00972323" w:rsidRPr="00972323" w:rsidRDefault="00972323" w:rsidP="00972323">
      <w:pPr>
        <w:pStyle w:val="ListParagraph"/>
        <w:numPr>
          <w:ilvl w:val="0"/>
          <w:numId w:val="38"/>
        </w:numPr>
        <w:spacing w:line="360" w:lineRule="auto"/>
        <w:jc w:val="both"/>
        <w:rPr>
          <w:rFonts w:ascii="Times New Roman" w:hAnsi="Times New Roman" w:cs="Times New Roman"/>
          <w:sz w:val="24"/>
          <w:szCs w:val="24"/>
        </w:rPr>
      </w:pPr>
      <w:r w:rsidRPr="00972323">
        <w:rPr>
          <w:rFonts w:ascii="Times New Roman" w:hAnsi="Times New Roman" w:cs="Times New Roman"/>
          <w:sz w:val="24"/>
          <w:szCs w:val="24"/>
        </w:rPr>
        <w:t>Improve School Infrastructure: Build and upgrade classrooms, libraries, and sanitation facilities.</w:t>
      </w:r>
    </w:p>
    <w:p w:rsidR="00972323" w:rsidRPr="00972323" w:rsidRDefault="00972323" w:rsidP="00972323">
      <w:pPr>
        <w:pStyle w:val="ListParagraph"/>
        <w:numPr>
          <w:ilvl w:val="0"/>
          <w:numId w:val="38"/>
        </w:numPr>
        <w:spacing w:line="360" w:lineRule="auto"/>
        <w:jc w:val="both"/>
        <w:rPr>
          <w:rFonts w:ascii="Times New Roman" w:hAnsi="Times New Roman" w:cs="Times New Roman"/>
          <w:sz w:val="24"/>
          <w:szCs w:val="24"/>
        </w:rPr>
      </w:pPr>
      <w:r w:rsidRPr="00972323">
        <w:rPr>
          <w:rFonts w:ascii="Times New Roman" w:hAnsi="Times New Roman" w:cs="Times New Roman"/>
          <w:sz w:val="24"/>
          <w:szCs w:val="24"/>
        </w:rPr>
        <w:t>Recruit &amp; Train More Teachers: Offer incentives such as better salaries and housing to attract teachers to rural areas. Conduct regular teacher training programs to improve pedagogical skills.</w:t>
      </w:r>
    </w:p>
    <w:p w:rsidR="00972323" w:rsidRPr="00972323" w:rsidRDefault="00972323" w:rsidP="00972323">
      <w:pPr>
        <w:pStyle w:val="ListParagraph"/>
        <w:numPr>
          <w:ilvl w:val="0"/>
          <w:numId w:val="38"/>
        </w:numPr>
        <w:spacing w:line="360" w:lineRule="auto"/>
        <w:jc w:val="both"/>
        <w:rPr>
          <w:rFonts w:ascii="Times New Roman" w:hAnsi="Times New Roman" w:cs="Times New Roman"/>
          <w:sz w:val="24"/>
          <w:szCs w:val="24"/>
        </w:rPr>
      </w:pPr>
      <w:r w:rsidRPr="00972323">
        <w:rPr>
          <w:rFonts w:ascii="Times New Roman" w:hAnsi="Times New Roman" w:cs="Times New Roman"/>
          <w:sz w:val="24"/>
          <w:szCs w:val="24"/>
        </w:rPr>
        <w:t>Encourage Digital Education: Provide smart classrooms and internet access. Train teachers and students in the use of digital learning tools.</w:t>
      </w:r>
    </w:p>
    <w:p w:rsidR="00972323" w:rsidRPr="00972323" w:rsidRDefault="00972323" w:rsidP="00972323">
      <w:pPr>
        <w:pStyle w:val="ListParagraph"/>
        <w:numPr>
          <w:ilvl w:val="0"/>
          <w:numId w:val="38"/>
        </w:numPr>
        <w:spacing w:line="360" w:lineRule="auto"/>
        <w:jc w:val="both"/>
        <w:rPr>
          <w:rFonts w:ascii="Times New Roman" w:hAnsi="Times New Roman" w:cs="Times New Roman"/>
          <w:sz w:val="24"/>
          <w:szCs w:val="24"/>
        </w:rPr>
      </w:pPr>
      <w:r w:rsidRPr="00972323">
        <w:rPr>
          <w:rFonts w:ascii="Times New Roman" w:hAnsi="Times New Roman" w:cs="Times New Roman"/>
          <w:sz w:val="24"/>
          <w:szCs w:val="24"/>
        </w:rPr>
        <w:t>Increase Parental Awareness: Organize community meetings and workshops to educate parents on the importance of schooling. Encourage parents to actively participate in school management committees.</w:t>
      </w:r>
    </w:p>
    <w:p w:rsidR="00972323" w:rsidRPr="00972323" w:rsidRDefault="00972323" w:rsidP="00972323">
      <w:pPr>
        <w:pStyle w:val="ListParagraph"/>
        <w:numPr>
          <w:ilvl w:val="0"/>
          <w:numId w:val="38"/>
        </w:numPr>
        <w:spacing w:line="360" w:lineRule="auto"/>
        <w:jc w:val="both"/>
        <w:rPr>
          <w:rFonts w:ascii="Times New Roman" w:hAnsi="Times New Roman" w:cs="Times New Roman"/>
          <w:sz w:val="24"/>
          <w:szCs w:val="24"/>
        </w:rPr>
      </w:pPr>
      <w:r w:rsidRPr="00972323">
        <w:rPr>
          <w:rFonts w:ascii="Times New Roman" w:hAnsi="Times New Roman" w:cs="Times New Roman"/>
          <w:sz w:val="24"/>
          <w:szCs w:val="24"/>
        </w:rPr>
        <w:t>Strengthen Government &amp; NGO Support: Increase financial aid and resources for rural schools. Improve the monitoring and evaluation of rural education programs.</w:t>
      </w:r>
    </w:p>
    <w:p w:rsidR="00972323" w:rsidRPr="00972323" w:rsidRDefault="00972323" w:rsidP="00972323">
      <w:pPr>
        <w:pStyle w:val="ListParagraph"/>
        <w:numPr>
          <w:ilvl w:val="0"/>
          <w:numId w:val="38"/>
        </w:numPr>
        <w:spacing w:line="360" w:lineRule="auto"/>
        <w:jc w:val="both"/>
        <w:rPr>
          <w:rFonts w:ascii="Times New Roman" w:hAnsi="Times New Roman" w:cs="Times New Roman"/>
          <w:sz w:val="24"/>
          <w:szCs w:val="24"/>
        </w:rPr>
      </w:pPr>
      <w:r w:rsidRPr="00972323">
        <w:rPr>
          <w:rFonts w:ascii="Times New Roman" w:hAnsi="Times New Roman" w:cs="Times New Roman"/>
          <w:sz w:val="24"/>
          <w:szCs w:val="24"/>
        </w:rPr>
        <w:t>Enhance Vocational Training: Introduce vocational education programs to equip students with practical skills. Provide alternative career pathways for students who cannot pursue higher education.</w:t>
      </w:r>
    </w:p>
    <w:p w:rsidR="00972323" w:rsidRPr="00972323" w:rsidRDefault="00972323" w:rsidP="00972323">
      <w:pPr>
        <w:pStyle w:val="ListParagraph"/>
        <w:numPr>
          <w:ilvl w:val="0"/>
          <w:numId w:val="38"/>
        </w:numPr>
        <w:spacing w:line="360" w:lineRule="auto"/>
        <w:jc w:val="both"/>
        <w:rPr>
          <w:rFonts w:ascii="Times New Roman" w:hAnsi="Times New Roman" w:cs="Times New Roman"/>
          <w:sz w:val="24"/>
          <w:szCs w:val="24"/>
        </w:rPr>
      </w:pPr>
      <w:r w:rsidRPr="00972323">
        <w:rPr>
          <w:rFonts w:ascii="Times New Roman" w:hAnsi="Times New Roman" w:cs="Times New Roman"/>
          <w:sz w:val="24"/>
          <w:szCs w:val="24"/>
        </w:rPr>
        <w:t>Reduce Dropout Rates: Implement special programs such as midday meals to retain students. Develop flexible learning schedules to accommodate working students.</w:t>
      </w:r>
    </w:p>
    <w:p w:rsidR="00DB58D2" w:rsidRPr="00506735" w:rsidRDefault="00DB58D2" w:rsidP="00F63C53">
      <w:pPr>
        <w:pStyle w:val="Heading1"/>
        <w:spacing w:line="360" w:lineRule="auto"/>
        <w:jc w:val="both"/>
        <w:rPr>
          <w:rFonts w:ascii="Times New Roman" w:hAnsi="Times New Roman" w:cs="Times New Roman"/>
          <w:b/>
          <w:color w:val="auto"/>
          <w:sz w:val="24"/>
          <w:szCs w:val="24"/>
        </w:rPr>
      </w:pPr>
      <w:bookmarkStart w:id="9" w:name="_Toc191304206"/>
      <w:r w:rsidRPr="00506735">
        <w:rPr>
          <w:rFonts w:ascii="Times New Roman" w:hAnsi="Times New Roman" w:cs="Times New Roman"/>
          <w:b/>
          <w:color w:val="auto"/>
          <w:sz w:val="24"/>
          <w:szCs w:val="24"/>
        </w:rPr>
        <w:t>7. Conclusion:</w:t>
      </w:r>
      <w:bookmarkEnd w:id="9"/>
    </w:p>
    <w:p w:rsidR="00B1004D" w:rsidRPr="00DB58D2" w:rsidRDefault="00972323" w:rsidP="00972323">
      <w:pPr>
        <w:spacing w:line="360" w:lineRule="auto"/>
        <w:jc w:val="both"/>
        <w:rPr>
          <w:rFonts w:ascii="Times New Roman" w:hAnsi="Times New Roman" w:cs="Times New Roman"/>
          <w:sz w:val="24"/>
          <w:szCs w:val="24"/>
        </w:rPr>
      </w:pPr>
      <w:r w:rsidRPr="00972323">
        <w:rPr>
          <w:rFonts w:ascii="Times New Roman" w:hAnsi="Times New Roman" w:cs="Times New Roman"/>
          <w:sz w:val="24"/>
          <w:szCs w:val="24"/>
        </w:rPr>
        <w:t xml:space="preserve">Education is a powerful tool for social and economic progress, and improving rural education is essential for reducing inequality and fostering national development. This internship has provided valuable insights into the state of rural education in </w:t>
      </w:r>
      <w:proofErr w:type="spellStart"/>
      <w:r w:rsidRPr="00972323">
        <w:rPr>
          <w:rFonts w:ascii="Times New Roman" w:hAnsi="Times New Roman" w:cs="Times New Roman"/>
          <w:sz w:val="24"/>
          <w:szCs w:val="24"/>
        </w:rPr>
        <w:t>Madhyam</w:t>
      </w:r>
      <w:proofErr w:type="spellEnd"/>
      <w:r w:rsidRPr="00972323">
        <w:rPr>
          <w:rFonts w:ascii="Times New Roman" w:hAnsi="Times New Roman" w:cs="Times New Roman"/>
          <w:sz w:val="24"/>
          <w:szCs w:val="24"/>
        </w:rPr>
        <w:t xml:space="preserve"> </w:t>
      </w:r>
      <w:proofErr w:type="spellStart"/>
      <w:r w:rsidRPr="00972323">
        <w:rPr>
          <w:rFonts w:ascii="Times New Roman" w:hAnsi="Times New Roman" w:cs="Times New Roman"/>
          <w:sz w:val="24"/>
          <w:szCs w:val="24"/>
        </w:rPr>
        <w:t>Bijoypur</w:t>
      </w:r>
      <w:proofErr w:type="spellEnd"/>
      <w:r w:rsidRPr="00972323">
        <w:rPr>
          <w:rFonts w:ascii="Times New Roman" w:hAnsi="Times New Roman" w:cs="Times New Roman"/>
          <w:sz w:val="24"/>
          <w:szCs w:val="24"/>
        </w:rPr>
        <w:t xml:space="preserve"> village, highlighting the pressing need for infrastructural improvements, better teacher training, increased community engagement, and stronger government intervention. While significant efforts have been made to enhance rural education, challenges such as inadequate school facilities, high dropout rates, and limited access to technology continue to hinder progress. Addressing these challenges requires a comprehensive approach that involves policymakers, educators, parents, and the local community working collaboratively. A well-functioning rural education system can equip students with the knowledge and skills needed for a brighter future. Through sustained investment in infrastructure, teacher development, digital education, and community participation, we can create an inclusive </w:t>
      </w:r>
      <w:r w:rsidRPr="00972323">
        <w:rPr>
          <w:rFonts w:ascii="Times New Roman" w:hAnsi="Times New Roman" w:cs="Times New Roman"/>
          <w:sz w:val="24"/>
          <w:szCs w:val="24"/>
        </w:rPr>
        <w:lastRenderedPageBreak/>
        <w:t>and equitable education system that empowers rural students and ensures long-term progress. With continued commitment and strategic planning, rural education can be transformed into a driving force for sustainable development in Bangladesh.</w:t>
      </w:r>
    </w:p>
    <w:sectPr w:rsidR="00B1004D" w:rsidRPr="00DB58D2" w:rsidSect="0021071C">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3C54" w:rsidRDefault="00E03C54" w:rsidP="0021071C">
      <w:pPr>
        <w:spacing w:after="0" w:line="240" w:lineRule="auto"/>
      </w:pPr>
      <w:r>
        <w:separator/>
      </w:r>
    </w:p>
  </w:endnote>
  <w:endnote w:type="continuationSeparator" w:id="0">
    <w:p w:rsidR="00E03C54" w:rsidRDefault="00E03C54" w:rsidP="002107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071C" w:rsidRDefault="0021071C">
    <w:pPr>
      <w:pStyle w:val="Footer"/>
      <w:jc w:val="center"/>
    </w:pPr>
  </w:p>
  <w:p w:rsidR="0021071C" w:rsidRDefault="0021071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9480544"/>
      <w:docPartObj>
        <w:docPartGallery w:val="Page Numbers (Bottom of Page)"/>
        <w:docPartUnique/>
      </w:docPartObj>
    </w:sdtPr>
    <w:sdtEndPr>
      <w:rPr>
        <w:noProof/>
      </w:rPr>
    </w:sdtEndPr>
    <w:sdtContent>
      <w:p w:rsidR="0021071C" w:rsidRDefault="0021071C">
        <w:pPr>
          <w:pStyle w:val="Footer"/>
          <w:jc w:val="center"/>
        </w:pPr>
        <w:r>
          <w:fldChar w:fldCharType="begin"/>
        </w:r>
        <w:r>
          <w:instrText xml:space="preserve"> PAGE   \* MERGEFORMAT </w:instrText>
        </w:r>
        <w:r>
          <w:fldChar w:fldCharType="separate"/>
        </w:r>
        <w:r w:rsidR="00735F39">
          <w:rPr>
            <w:noProof/>
          </w:rPr>
          <w:t>i</w:t>
        </w:r>
        <w:r>
          <w:rPr>
            <w:noProof/>
          </w:rPr>
          <w:fldChar w:fldCharType="end"/>
        </w:r>
      </w:p>
    </w:sdtContent>
  </w:sdt>
  <w:p w:rsidR="0021071C" w:rsidRDefault="0021071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6254217"/>
      <w:docPartObj>
        <w:docPartGallery w:val="Page Numbers (Bottom of Page)"/>
        <w:docPartUnique/>
      </w:docPartObj>
    </w:sdtPr>
    <w:sdtEndPr/>
    <w:sdtContent>
      <w:p w:rsidR="0021071C" w:rsidRDefault="0021071C">
        <w:pPr>
          <w:pStyle w:val="Footer"/>
          <w:jc w:val="right"/>
        </w:pPr>
        <w:r>
          <w:t xml:space="preserve">Page | </w:t>
        </w:r>
        <w:r>
          <w:fldChar w:fldCharType="begin"/>
        </w:r>
        <w:r>
          <w:instrText xml:space="preserve"> PAGE   \* MERGEFORMAT </w:instrText>
        </w:r>
        <w:r>
          <w:fldChar w:fldCharType="separate"/>
        </w:r>
        <w:r w:rsidR="00735F39">
          <w:rPr>
            <w:noProof/>
          </w:rPr>
          <w:t>8</w:t>
        </w:r>
        <w:r>
          <w:rPr>
            <w:noProof/>
          </w:rPr>
          <w:fldChar w:fldCharType="end"/>
        </w:r>
        <w:r>
          <w:t xml:space="preserve"> </w:t>
        </w:r>
      </w:p>
    </w:sdtContent>
  </w:sdt>
  <w:p w:rsidR="0021071C" w:rsidRDefault="002107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3C54" w:rsidRDefault="00E03C54" w:rsidP="0021071C">
      <w:pPr>
        <w:spacing w:after="0" w:line="240" w:lineRule="auto"/>
      </w:pPr>
      <w:r>
        <w:separator/>
      </w:r>
    </w:p>
  </w:footnote>
  <w:footnote w:type="continuationSeparator" w:id="0">
    <w:p w:rsidR="00E03C54" w:rsidRDefault="00E03C54" w:rsidP="002107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C551B"/>
    <w:multiLevelType w:val="multilevel"/>
    <w:tmpl w:val="62B2D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032FF"/>
    <w:multiLevelType w:val="multilevel"/>
    <w:tmpl w:val="1AB04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6159B"/>
    <w:multiLevelType w:val="multilevel"/>
    <w:tmpl w:val="1AD81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EF5AD7"/>
    <w:multiLevelType w:val="multilevel"/>
    <w:tmpl w:val="66E61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C46282"/>
    <w:multiLevelType w:val="hybridMultilevel"/>
    <w:tmpl w:val="D37E1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E51CE8"/>
    <w:multiLevelType w:val="hybridMultilevel"/>
    <w:tmpl w:val="29F65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736587"/>
    <w:multiLevelType w:val="multilevel"/>
    <w:tmpl w:val="61186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D464C7"/>
    <w:multiLevelType w:val="hybridMultilevel"/>
    <w:tmpl w:val="ED600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713DA6"/>
    <w:multiLevelType w:val="hybridMultilevel"/>
    <w:tmpl w:val="97286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FA4899"/>
    <w:multiLevelType w:val="multilevel"/>
    <w:tmpl w:val="9A122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CD7401"/>
    <w:multiLevelType w:val="multilevel"/>
    <w:tmpl w:val="5936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724EAB"/>
    <w:multiLevelType w:val="multilevel"/>
    <w:tmpl w:val="7F626C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973EB9"/>
    <w:multiLevelType w:val="hybridMultilevel"/>
    <w:tmpl w:val="20501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593DAB"/>
    <w:multiLevelType w:val="multilevel"/>
    <w:tmpl w:val="0CD6C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1A5C7C"/>
    <w:multiLevelType w:val="multilevel"/>
    <w:tmpl w:val="A022A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5F0D36"/>
    <w:multiLevelType w:val="multilevel"/>
    <w:tmpl w:val="E95E4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124380"/>
    <w:multiLevelType w:val="hybridMultilevel"/>
    <w:tmpl w:val="B164C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9B7CAB"/>
    <w:multiLevelType w:val="hybridMultilevel"/>
    <w:tmpl w:val="DFFA0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136D94"/>
    <w:multiLevelType w:val="multilevel"/>
    <w:tmpl w:val="51E29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960F54"/>
    <w:multiLevelType w:val="hybridMultilevel"/>
    <w:tmpl w:val="85523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BF0C50"/>
    <w:multiLevelType w:val="multilevel"/>
    <w:tmpl w:val="310E4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DA7336"/>
    <w:multiLevelType w:val="hybridMultilevel"/>
    <w:tmpl w:val="54CED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AB3ED7"/>
    <w:multiLevelType w:val="hybridMultilevel"/>
    <w:tmpl w:val="17E4C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6C0DA7"/>
    <w:multiLevelType w:val="multilevel"/>
    <w:tmpl w:val="DF125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362443"/>
    <w:multiLevelType w:val="multilevel"/>
    <w:tmpl w:val="B62E7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32719B"/>
    <w:multiLevelType w:val="multilevel"/>
    <w:tmpl w:val="43765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0A68AA"/>
    <w:multiLevelType w:val="hybridMultilevel"/>
    <w:tmpl w:val="17F8D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8D3A3D"/>
    <w:multiLevelType w:val="hybridMultilevel"/>
    <w:tmpl w:val="F432C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90706A"/>
    <w:multiLevelType w:val="hybridMultilevel"/>
    <w:tmpl w:val="D1DCA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3C2BCD"/>
    <w:multiLevelType w:val="multilevel"/>
    <w:tmpl w:val="2492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7B22C2"/>
    <w:multiLevelType w:val="multilevel"/>
    <w:tmpl w:val="31F84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794A8B"/>
    <w:multiLevelType w:val="multilevel"/>
    <w:tmpl w:val="D282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663B69"/>
    <w:multiLevelType w:val="hybridMultilevel"/>
    <w:tmpl w:val="BE9E6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6C57C6"/>
    <w:multiLevelType w:val="multilevel"/>
    <w:tmpl w:val="1C90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921C80"/>
    <w:multiLevelType w:val="multilevel"/>
    <w:tmpl w:val="14AC4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E97AF1"/>
    <w:multiLevelType w:val="multilevel"/>
    <w:tmpl w:val="859C5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9E06EF"/>
    <w:multiLevelType w:val="hybridMultilevel"/>
    <w:tmpl w:val="7A0CB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FD144B"/>
    <w:multiLevelType w:val="multilevel"/>
    <w:tmpl w:val="5A9E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3"/>
  </w:num>
  <w:num w:numId="3">
    <w:abstractNumId w:val="3"/>
  </w:num>
  <w:num w:numId="4">
    <w:abstractNumId w:val="1"/>
  </w:num>
  <w:num w:numId="5">
    <w:abstractNumId w:val="10"/>
  </w:num>
  <w:num w:numId="6">
    <w:abstractNumId w:val="31"/>
  </w:num>
  <w:num w:numId="7">
    <w:abstractNumId w:val="20"/>
  </w:num>
  <w:num w:numId="8">
    <w:abstractNumId w:val="30"/>
  </w:num>
  <w:num w:numId="9">
    <w:abstractNumId w:val="11"/>
  </w:num>
  <w:num w:numId="10">
    <w:abstractNumId w:val="9"/>
  </w:num>
  <w:num w:numId="11">
    <w:abstractNumId w:val="6"/>
  </w:num>
  <w:num w:numId="12">
    <w:abstractNumId w:val="24"/>
  </w:num>
  <w:num w:numId="13">
    <w:abstractNumId w:val="13"/>
  </w:num>
  <w:num w:numId="14">
    <w:abstractNumId w:val="34"/>
  </w:num>
  <w:num w:numId="15">
    <w:abstractNumId w:val="33"/>
  </w:num>
  <w:num w:numId="16">
    <w:abstractNumId w:val="29"/>
  </w:num>
  <w:num w:numId="17">
    <w:abstractNumId w:val="4"/>
  </w:num>
  <w:num w:numId="18">
    <w:abstractNumId w:val="5"/>
  </w:num>
  <w:num w:numId="19">
    <w:abstractNumId w:val="26"/>
  </w:num>
  <w:num w:numId="20">
    <w:abstractNumId w:val="27"/>
  </w:num>
  <w:num w:numId="21">
    <w:abstractNumId w:val="19"/>
  </w:num>
  <w:num w:numId="22">
    <w:abstractNumId w:val="32"/>
  </w:num>
  <w:num w:numId="23">
    <w:abstractNumId w:val="7"/>
  </w:num>
  <w:num w:numId="24">
    <w:abstractNumId w:val="12"/>
  </w:num>
  <w:num w:numId="25">
    <w:abstractNumId w:val="25"/>
  </w:num>
  <w:num w:numId="26">
    <w:abstractNumId w:val="0"/>
  </w:num>
  <w:num w:numId="27">
    <w:abstractNumId w:val="35"/>
  </w:num>
  <w:num w:numId="28">
    <w:abstractNumId w:val="15"/>
  </w:num>
  <w:num w:numId="29">
    <w:abstractNumId w:val="2"/>
  </w:num>
  <w:num w:numId="30">
    <w:abstractNumId w:val="37"/>
  </w:num>
  <w:num w:numId="31">
    <w:abstractNumId w:val="16"/>
  </w:num>
  <w:num w:numId="32">
    <w:abstractNumId w:val="21"/>
  </w:num>
  <w:num w:numId="33">
    <w:abstractNumId w:val="22"/>
  </w:num>
  <w:num w:numId="34">
    <w:abstractNumId w:val="28"/>
  </w:num>
  <w:num w:numId="35">
    <w:abstractNumId w:val="8"/>
  </w:num>
  <w:num w:numId="36">
    <w:abstractNumId w:val="17"/>
  </w:num>
  <w:num w:numId="37">
    <w:abstractNumId w:val="14"/>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BE7"/>
    <w:rsid w:val="00050BE7"/>
    <w:rsid w:val="000C4F4E"/>
    <w:rsid w:val="0021071C"/>
    <w:rsid w:val="003E1147"/>
    <w:rsid w:val="004E3B74"/>
    <w:rsid w:val="00506735"/>
    <w:rsid w:val="006329FA"/>
    <w:rsid w:val="006E4884"/>
    <w:rsid w:val="00723AFC"/>
    <w:rsid w:val="00735F39"/>
    <w:rsid w:val="008206DE"/>
    <w:rsid w:val="00830BE1"/>
    <w:rsid w:val="008F6D1C"/>
    <w:rsid w:val="00905E3E"/>
    <w:rsid w:val="00955AB2"/>
    <w:rsid w:val="00972323"/>
    <w:rsid w:val="00AC1751"/>
    <w:rsid w:val="00B1004D"/>
    <w:rsid w:val="00B937B3"/>
    <w:rsid w:val="00DA4EAA"/>
    <w:rsid w:val="00DB58D2"/>
    <w:rsid w:val="00E03C54"/>
    <w:rsid w:val="00E106D8"/>
    <w:rsid w:val="00F63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FFB57F-3D40-4FCB-8B4B-C9FF08B97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735"/>
  </w:style>
  <w:style w:type="paragraph" w:styleId="Heading1">
    <w:name w:val="heading 1"/>
    <w:basedOn w:val="Normal"/>
    <w:next w:val="Normal"/>
    <w:link w:val="Heading1Char"/>
    <w:uiPriority w:val="9"/>
    <w:qFormat/>
    <w:rsid w:val="00DB58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50B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50B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0BE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50BE7"/>
    <w:rPr>
      <w:rFonts w:ascii="Times New Roman" w:eastAsia="Times New Roman" w:hAnsi="Times New Roman" w:cs="Times New Roman"/>
      <w:b/>
      <w:bCs/>
      <w:sz w:val="27"/>
      <w:szCs w:val="27"/>
    </w:rPr>
  </w:style>
  <w:style w:type="paragraph" w:styleId="NormalWeb">
    <w:name w:val="Normal (Web)"/>
    <w:basedOn w:val="Normal"/>
    <w:uiPriority w:val="99"/>
    <w:unhideWhenUsed/>
    <w:rsid w:val="00050B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58D2"/>
    <w:rPr>
      <w:b/>
      <w:bCs/>
    </w:rPr>
  </w:style>
  <w:style w:type="character" w:customStyle="1" w:styleId="Heading1Char">
    <w:name w:val="Heading 1 Char"/>
    <w:basedOn w:val="DefaultParagraphFont"/>
    <w:link w:val="Heading1"/>
    <w:uiPriority w:val="9"/>
    <w:rsid w:val="00DB58D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B58D2"/>
    <w:pPr>
      <w:outlineLvl w:val="9"/>
    </w:pPr>
  </w:style>
  <w:style w:type="paragraph" w:styleId="TOC1">
    <w:name w:val="toc 1"/>
    <w:basedOn w:val="Normal"/>
    <w:next w:val="Normal"/>
    <w:autoRedefine/>
    <w:uiPriority w:val="39"/>
    <w:unhideWhenUsed/>
    <w:rsid w:val="00DB58D2"/>
    <w:pPr>
      <w:spacing w:after="100"/>
    </w:pPr>
  </w:style>
  <w:style w:type="character" w:styleId="Hyperlink">
    <w:name w:val="Hyperlink"/>
    <w:basedOn w:val="DefaultParagraphFont"/>
    <w:uiPriority w:val="99"/>
    <w:unhideWhenUsed/>
    <w:rsid w:val="00DB58D2"/>
    <w:rPr>
      <w:color w:val="0563C1" w:themeColor="hyperlink"/>
      <w:u w:val="single"/>
    </w:rPr>
  </w:style>
  <w:style w:type="paragraph" w:styleId="ListParagraph">
    <w:name w:val="List Paragraph"/>
    <w:basedOn w:val="Normal"/>
    <w:uiPriority w:val="34"/>
    <w:qFormat/>
    <w:rsid w:val="00DB58D2"/>
    <w:pPr>
      <w:ind w:left="720"/>
      <w:contextualSpacing/>
    </w:pPr>
  </w:style>
  <w:style w:type="table" w:styleId="TableGrid">
    <w:name w:val="Table Grid"/>
    <w:basedOn w:val="TableNormal"/>
    <w:uiPriority w:val="39"/>
    <w:rsid w:val="00830B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830BE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2107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071C"/>
  </w:style>
  <w:style w:type="paragraph" w:styleId="Footer">
    <w:name w:val="footer"/>
    <w:basedOn w:val="Normal"/>
    <w:link w:val="FooterChar"/>
    <w:uiPriority w:val="99"/>
    <w:unhideWhenUsed/>
    <w:rsid w:val="002107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07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773430">
      <w:bodyDiv w:val="1"/>
      <w:marLeft w:val="0"/>
      <w:marRight w:val="0"/>
      <w:marTop w:val="0"/>
      <w:marBottom w:val="0"/>
      <w:divBdr>
        <w:top w:val="none" w:sz="0" w:space="0" w:color="auto"/>
        <w:left w:val="none" w:sz="0" w:space="0" w:color="auto"/>
        <w:bottom w:val="none" w:sz="0" w:space="0" w:color="auto"/>
        <w:right w:val="none" w:sz="0" w:space="0" w:color="auto"/>
      </w:divBdr>
    </w:div>
    <w:div w:id="437793111">
      <w:bodyDiv w:val="1"/>
      <w:marLeft w:val="0"/>
      <w:marRight w:val="0"/>
      <w:marTop w:val="0"/>
      <w:marBottom w:val="0"/>
      <w:divBdr>
        <w:top w:val="none" w:sz="0" w:space="0" w:color="auto"/>
        <w:left w:val="none" w:sz="0" w:space="0" w:color="auto"/>
        <w:bottom w:val="none" w:sz="0" w:space="0" w:color="auto"/>
        <w:right w:val="none" w:sz="0" w:space="0" w:color="auto"/>
      </w:divBdr>
    </w:div>
    <w:div w:id="728461853">
      <w:bodyDiv w:val="1"/>
      <w:marLeft w:val="0"/>
      <w:marRight w:val="0"/>
      <w:marTop w:val="0"/>
      <w:marBottom w:val="0"/>
      <w:divBdr>
        <w:top w:val="none" w:sz="0" w:space="0" w:color="auto"/>
        <w:left w:val="none" w:sz="0" w:space="0" w:color="auto"/>
        <w:bottom w:val="none" w:sz="0" w:space="0" w:color="auto"/>
        <w:right w:val="none" w:sz="0" w:space="0" w:color="auto"/>
      </w:divBdr>
    </w:div>
    <w:div w:id="891304069">
      <w:bodyDiv w:val="1"/>
      <w:marLeft w:val="0"/>
      <w:marRight w:val="0"/>
      <w:marTop w:val="0"/>
      <w:marBottom w:val="0"/>
      <w:divBdr>
        <w:top w:val="none" w:sz="0" w:space="0" w:color="auto"/>
        <w:left w:val="none" w:sz="0" w:space="0" w:color="auto"/>
        <w:bottom w:val="none" w:sz="0" w:space="0" w:color="auto"/>
        <w:right w:val="none" w:sz="0" w:space="0" w:color="auto"/>
      </w:divBdr>
    </w:div>
    <w:div w:id="1083915895">
      <w:bodyDiv w:val="1"/>
      <w:marLeft w:val="0"/>
      <w:marRight w:val="0"/>
      <w:marTop w:val="0"/>
      <w:marBottom w:val="0"/>
      <w:divBdr>
        <w:top w:val="none" w:sz="0" w:space="0" w:color="auto"/>
        <w:left w:val="none" w:sz="0" w:space="0" w:color="auto"/>
        <w:bottom w:val="none" w:sz="0" w:space="0" w:color="auto"/>
        <w:right w:val="none" w:sz="0" w:space="0" w:color="auto"/>
      </w:divBdr>
    </w:div>
    <w:div w:id="1393503860">
      <w:bodyDiv w:val="1"/>
      <w:marLeft w:val="0"/>
      <w:marRight w:val="0"/>
      <w:marTop w:val="0"/>
      <w:marBottom w:val="0"/>
      <w:divBdr>
        <w:top w:val="none" w:sz="0" w:space="0" w:color="auto"/>
        <w:left w:val="none" w:sz="0" w:space="0" w:color="auto"/>
        <w:bottom w:val="none" w:sz="0" w:space="0" w:color="auto"/>
        <w:right w:val="none" w:sz="0" w:space="0" w:color="auto"/>
      </w:divBdr>
    </w:div>
    <w:div w:id="1417167371">
      <w:bodyDiv w:val="1"/>
      <w:marLeft w:val="0"/>
      <w:marRight w:val="0"/>
      <w:marTop w:val="0"/>
      <w:marBottom w:val="0"/>
      <w:divBdr>
        <w:top w:val="none" w:sz="0" w:space="0" w:color="auto"/>
        <w:left w:val="none" w:sz="0" w:space="0" w:color="auto"/>
        <w:bottom w:val="none" w:sz="0" w:space="0" w:color="auto"/>
        <w:right w:val="none" w:sz="0" w:space="0" w:color="auto"/>
      </w:divBdr>
    </w:div>
    <w:div w:id="1840659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7716FA-FE54-4224-BD81-54F7052B3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Pages>
  <Words>1806</Words>
  <Characters>10295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13</cp:revision>
  <cp:lastPrinted>2025-02-24T09:52:00Z</cp:lastPrinted>
  <dcterms:created xsi:type="dcterms:W3CDTF">2025-02-23T16:03:00Z</dcterms:created>
  <dcterms:modified xsi:type="dcterms:W3CDTF">2025-02-24T09:52:00Z</dcterms:modified>
</cp:coreProperties>
</file>