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ED55" w14:textId="42B6AFBE" w:rsidR="00790417" w:rsidRPr="00FD5F5A" w:rsidRDefault="00FD5F5A" w:rsidP="00FD5F5A">
      <w:pPr>
        <w:jc w:val="center"/>
        <w:rPr>
          <w:rFonts w:ascii="標楷體" w:eastAsia="標楷體" w:hAnsi="標楷體" w:cs="Arial"/>
          <w:b/>
          <w:bCs/>
          <w:sz w:val="32"/>
          <w:szCs w:val="32"/>
        </w:rPr>
      </w:pPr>
      <w:r w:rsidRPr="00FD5F5A">
        <w:rPr>
          <w:rFonts w:ascii="標楷體" w:eastAsia="標楷體" w:hAnsi="標楷體" w:cs="Arial" w:hint="eastAsia"/>
          <w:b/>
          <w:bCs/>
          <w:sz w:val="32"/>
          <w:szCs w:val="32"/>
        </w:rPr>
        <w:t>南投縣計畫數位管理系統計畫檔案格式</w:t>
      </w:r>
    </w:p>
    <w:tbl>
      <w:tblPr>
        <w:tblStyle w:val="ae"/>
        <w:tblW w:w="0" w:type="auto"/>
        <w:tblLook w:val="04A0" w:firstRow="1" w:lastRow="0" w:firstColumn="1" w:lastColumn="0" w:noHBand="0" w:noVBand="1"/>
      </w:tblPr>
      <w:tblGrid>
        <w:gridCol w:w="1555"/>
        <w:gridCol w:w="6741"/>
      </w:tblGrid>
      <w:tr w:rsidR="00FD5F5A" w:rsidRPr="00FD5F5A" w14:paraId="0139EA68" w14:textId="77777777" w:rsidTr="00FD5F5A">
        <w:tc>
          <w:tcPr>
            <w:tcW w:w="1555" w:type="dxa"/>
          </w:tcPr>
          <w:p w14:paraId="1C8265BA" w14:textId="7D3D7161" w:rsidR="00FD5F5A" w:rsidRPr="00FD5F5A" w:rsidRDefault="000618D6">
            <w:pPr>
              <w:rPr>
                <w:rFonts w:ascii="標楷體" w:eastAsia="標楷體" w:hAnsi="標楷體"/>
              </w:rPr>
            </w:pPr>
            <w:r>
              <w:rPr>
                <w:rFonts w:ascii="標楷體" w:eastAsia="標楷體" w:hAnsi="標楷體" w:hint="eastAsia"/>
              </w:rPr>
              <w:t>單位名稱</w:t>
            </w:r>
          </w:p>
        </w:tc>
        <w:tc>
          <w:tcPr>
            <w:tcW w:w="6741" w:type="dxa"/>
          </w:tcPr>
          <w:p w14:paraId="51854877" w14:textId="5C19E653" w:rsidR="00FD5F5A" w:rsidRPr="00FD5F5A" w:rsidRDefault="00C42187">
            <w:pPr>
              <w:rPr>
                <w:rFonts w:ascii="標楷體" w:eastAsia="標楷體" w:hAnsi="標楷體"/>
              </w:rPr>
            </w:pPr>
            <w:r>
              <w:rPr>
                <w:rFonts w:ascii="標楷體" w:eastAsia="標楷體" w:hAnsi="標楷體" w:hint="eastAsia"/>
              </w:rPr>
              <w:t>計畫處</w:t>
            </w:r>
          </w:p>
        </w:tc>
      </w:tr>
      <w:tr w:rsidR="00FD5F5A" w:rsidRPr="00FD5F5A" w14:paraId="1093B202" w14:textId="77777777" w:rsidTr="00FD5F5A">
        <w:tc>
          <w:tcPr>
            <w:tcW w:w="1555" w:type="dxa"/>
          </w:tcPr>
          <w:p w14:paraId="44EC023D" w14:textId="6435ACEF" w:rsidR="00FD5F5A" w:rsidRPr="00FD5F5A" w:rsidRDefault="00FD5F5A">
            <w:pPr>
              <w:rPr>
                <w:rFonts w:ascii="標楷體" w:eastAsia="標楷體" w:hAnsi="標楷體"/>
              </w:rPr>
            </w:pPr>
            <w:r w:rsidRPr="00FD5F5A">
              <w:rPr>
                <w:rFonts w:ascii="標楷體" w:eastAsia="標楷體" w:hAnsi="標楷體" w:hint="eastAsia"/>
              </w:rPr>
              <w:t>計畫名稱</w:t>
            </w:r>
          </w:p>
        </w:tc>
        <w:tc>
          <w:tcPr>
            <w:tcW w:w="6741" w:type="dxa"/>
          </w:tcPr>
          <w:p w14:paraId="2D1EC5B6" w14:textId="5FF24637" w:rsidR="00FD5F5A" w:rsidRPr="00FD5F5A" w:rsidRDefault="009C0BE7">
            <w:pPr>
              <w:rPr>
                <w:rFonts w:ascii="標楷體" w:eastAsia="標楷體" w:hAnsi="標楷體"/>
              </w:rPr>
            </w:pPr>
            <w:r>
              <w:rPr>
                <w:rFonts w:ascii="標楷體" w:eastAsia="標楷體" w:hAnsi="標楷體" w:hint="eastAsia"/>
              </w:rPr>
              <w:t>國際事務推動運用計畫</w:t>
            </w:r>
          </w:p>
        </w:tc>
      </w:tr>
      <w:tr w:rsidR="00C1747F" w:rsidRPr="00FD5F5A" w14:paraId="0CD6B110" w14:textId="77777777" w:rsidTr="00FD5F5A">
        <w:tc>
          <w:tcPr>
            <w:tcW w:w="1555" w:type="dxa"/>
          </w:tcPr>
          <w:p w14:paraId="65CF2B21" w14:textId="12606876" w:rsidR="00C1747F" w:rsidRPr="00FD5F5A" w:rsidRDefault="00C1747F">
            <w:pPr>
              <w:rPr>
                <w:rFonts w:ascii="標楷體" w:eastAsia="標楷體" w:hAnsi="標楷體" w:hint="eastAsia"/>
              </w:rPr>
            </w:pPr>
            <w:r>
              <w:rPr>
                <w:rFonts w:ascii="標楷體" w:eastAsia="標楷體" w:hAnsi="標楷體" w:hint="eastAsia"/>
              </w:rPr>
              <w:t>計畫摘要</w:t>
            </w:r>
          </w:p>
        </w:tc>
        <w:tc>
          <w:tcPr>
            <w:tcW w:w="6741" w:type="dxa"/>
          </w:tcPr>
          <w:p w14:paraId="5BDFB0DA" w14:textId="77777777" w:rsidR="00C1747F" w:rsidRPr="009C0BE7" w:rsidRDefault="00C1747F" w:rsidP="00C1747F">
            <w:pPr>
              <w:rPr>
                <w:rFonts w:ascii="標楷體" w:eastAsia="標楷體" w:hAnsi="標楷體"/>
              </w:rPr>
            </w:pPr>
            <w:r w:rsidRPr="009C0BE7">
              <w:rPr>
                <w:rFonts w:ascii="標楷體" w:eastAsia="標楷體" w:hAnsi="標楷體"/>
              </w:rPr>
              <w:t>(一)有關國際及兩岸事務政策研擬事宜。</w:t>
            </w:r>
          </w:p>
          <w:p w14:paraId="2F907077" w14:textId="77777777" w:rsidR="00C1747F" w:rsidRPr="009C0BE7" w:rsidRDefault="00C1747F" w:rsidP="00C1747F">
            <w:pPr>
              <w:rPr>
                <w:rFonts w:ascii="標楷體" w:eastAsia="標楷體" w:hAnsi="標楷體"/>
              </w:rPr>
            </w:pPr>
            <w:r w:rsidRPr="009C0BE7">
              <w:rPr>
                <w:rFonts w:ascii="標楷體" w:eastAsia="標楷體" w:hAnsi="標楷體"/>
              </w:rPr>
              <w:t>(二)協助規劃本縣與姐妹市及其他重要城市間有關文化、觀光、產業</w:t>
            </w:r>
          </w:p>
          <w:p w14:paraId="533753D4" w14:textId="77777777" w:rsidR="00C1747F" w:rsidRPr="009C0BE7" w:rsidRDefault="00C1747F" w:rsidP="00C1747F">
            <w:pPr>
              <w:rPr>
                <w:rFonts w:ascii="標楷體" w:eastAsia="標楷體" w:hAnsi="標楷體"/>
              </w:rPr>
            </w:pPr>
            <w:r w:rsidRPr="009C0BE7">
              <w:rPr>
                <w:rFonts w:ascii="標楷體" w:eastAsia="標楷體" w:hAnsi="標楷體"/>
              </w:rPr>
              <w:t>等各項交流活動。</w:t>
            </w:r>
          </w:p>
          <w:p w14:paraId="0C97DA9D" w14:textId="77777777" w:rsidR="00C1747F" w:rsidRPr="009C0BE7" w:rsidRDefault="00C1747F" w:rsidP="00C1747F">
            <w:pPr>
              <w:rPr>
                <w:rFonts w:ascii="標楷體" w:eastAsia="標楷體" w:hAnsi="標楷體"/>
              </w:rPr>
            </w:pPr>
            <w:r w:rsidRPr="009C0BE7">
              <w:rPr>
                <w:rFonts w:ascii="標楷體" w:eastAsia="標楷體" w:hAnsi="標楷體"/>
              </w:rPr>
              <w:t>(三)有關本縣與國際間訪問考察之協調聯繫接待事項。</w:t>
            </w:r>
          </w:p>
          <w:p w14:paraId="38AA7068" w14:textId="77777777" w:rsidR="00C1747F" w:rsidRPr="009C0BE7" w:rsidRDefault="00C1747F" w:rsidP="00C1747F">
            <w:pPr>
              <w:rPr>
                <w:rFonts w:ascii="標楷體" w:eastAsia="標楷體" w:hAnsi="標楷體"/>
              </w:rPr>
            </w:pPr>
            <w:r w:rsidRPr="009C0BE7">
              <w:rPr>
                <w:rFonts w:ascii="標楷體" w:eastAsia="標楷體" w:hAnsi="標楷體"/>
              </w:rPr>
              <w:t>(四)有關本縣農特產品行銷國際之協調聯繫事項。</w:t>
            </w:r>
          </w:p>
          <w:p w14:paraId="57B66F3F" w14:textId="7DA72889" w:rsidR="00C1747F" w:rsidRDefault="00C1747F" w:rsidP="00C1747F">
            <w:pPr>
              <w:rPr>
                <w:rFonts w:ascii="標楷體" w:eastAsia="標楷體" w:hAnsi="標楷體" w:hint="eastAsia"/>
              </w:rPr>
            </w:pPr>
            <w:r w:rsidRPr="009C0BE7">
              <w:rPr>
                <w:rFonts w:ascii="標楷體" w:eastAsia="標楷體" w:hAnsi="標楷體"/>
              </w:rPr>
              <w:t>(五)有關本縣南投燈會友誼燈區邀請等各項交流活動。</w:t>
            </w:r>
          </w:p>
        </w:tc>
      </w:tr>
      <w:tr w:rsidR="00FD5F5A" w:rsidRPr="00FD5F5A" w14:paraId="7B135EC3" w14:textId="77777777" w:rsidTr="00FD5F5A">
        <w:tc>
          <w:tcPr>
            <w:tcW w:w="1555" w:type="dxa"/>
          </w:tcPr>
          <w:p w14:paraId="25E23DD9" w14:textId="3DB55816" w:rsidR="00FD5F5A" w:rsidRPr="00FD5F5A" w:rsidRDefault="00FD5F5A">
            <w:pPr>
              <w:rPr>
                <w:rFonts w:ascii="標楷體" w:eastAsia="標楷體" w:hAnsi="標楷體"/>
              </w:rPr>
            </w:pPr>
            <w:r w:rsidRPr="00FD5F5A">
              <w:rPr>
                <w:rFonts w:ascii="標楷體" w:eastAsia="標楷體" w:hAnsi="標楷體" w:hint="eastAsia"/>
              </w:rPr>
              <w:t>計畫</w:t>
            </w:r>
            <w:r w:rsidR="00C1747F">
              <w:rPr>
                <w:rFonts w:ascii="標楷體" w:eastAsia="標楷體" w:hAnsi="標楷體" w:hint="eastAsia"/>
              </w:rPr>
              <w:t>內容</w:t>
            </w:r>
          </w:p>
        </w:tc>
        <w:tc>
          <w:tcPr>
            <w:tcW w:w="6741" w:type="dxa"/>
          </w:tcPr>
          <w:p w14:paraId="2933185A" w14:textId="5F5FD629" w:rsidR="009C0BE7" w:rsidRPr="009C0BE7" w:rsidRDefault="009C0BE7" w:rsidP="009C0BE7">
            <w:pPr>
              <w:rPr>
                <w:rFonts w:ascii="標楷體" w:eastAsia="標楷體" w:hAnsi="標楷體"/>
              </w:rPr>
            </w:pPr>
            <w:r w:rsidRPr="009C0BE7">
              <w:rPr>
                <w:rFonts w:ascii="標楷體" w:eastAsia="標楷體" w:hAnsi="標楷體"/>
              </w:rPr>
              <w:t>為因應國際及兩岸關係的變化,加強本縣之國際參與,增進國際與本縣觀光文化交流活動及行銷本縣農特產品,或藉由姐妹縣市及國際其他重要城市之間實質交流,開展民間外交,提升國</w:t>
            </w:r>
          </w:p>
          <w:p w14:paraId="3C057535" w14:textId="7AA7DD2D" w:rsidR="009C0BE7" w:rsidRDefault="009C0BE7" w:rsidP="009C0BE7">
            <w:pPr>
              <w:rPr>
                <w:rFonts w:ascii="標楷體" w:eastAsia="標楷體" w:hAnsi="標楷體"/>
              </w:rPr>
            </w:pPr>
            <w:r w:rsidRPr="009C0BE7">
              <w:rPr>
                <w:rFonts w:ascii="標楷體" w:eastAsia="標楷體" w:hAnsi="標楷體"/>
              </w:rPr>
              <w:t>際地位,進而達到觀光首都的目標;感謝多年來一直熱情參與本縣舉辦的投燈會表示誠摯的謝意,並邀請持續來台進行南投燈會友誼燈區展出。</w:t>
            </w:r>
          </w:p>
          <w:p w14:paraId="7B3BA336" w14:textId="77777777" w:rsidR="009C0BE7" w:rsidRPr="009C0BE7" w:rsidRDefault="009C0BE7" w:rsidP="009C0BE7">
            <w:pPr>
              <w:rPr>
                <w:rFonts w:ascii="標楷體" w:eastAsia="標楷體" w:hAnsi="標楷體"/>
              </w:rPr>
            </w:pPr>
          </w:p>
          <w:p w14:paraId="46A21912" w14:textId="64D78B3C" w:rsidR="009C0BE7" w:rsidRPr="009C0BE7" w:rsidRDefault="009C0BE7" w:rsidP="009C0BE7">
            <w:pPr>
              <w:rPr>
                <w:rFonts w:ascii="標楷體" w:eastAsia="標楷體" w:hAnsi="標楷體"/>
              </w:rPr>
            </w:pPr>
            <w:r w:rsidRPr="009C0BE7">
              <w:rPr>
                <w:rFonts w:ascii="標楷體" w:eastAsia="標楷體" w:hAnsi="標楷體"/>
              </w:rPr>
              <w:t>辦理南投縣政府國際及兩岸事務推動委員會議及蒞縣外賓接待等事宜。</w:t>
            </w:r>
          </w:p>
          <w:p w14:paraId="53A895FD" w14:textId="77777777" w:rsidR="009C0BE7" w:rsidRPr="009C0BE7" w:rsidRDefault="009C0BE7" w:rsidP="009C0BE7">
            <w:pPr>
              <w:rPr>
                <w:rFonts w:ascii="標楷體" w:eastAsia="標楷體" w:hAnsi="標楷體"/>
              </w:rPr>
            </w:pPr>
            <w:r w:rsidRPr="009C0BE7">
              <w:rPr>
                <w:rFonts w:ascii="標楷體" w:eastAsia="標楷體" w:hAnsi="標楷體"/>
              </w:rPr>
              <w:t>(一)有關國際及兩岸事務政策研擬事宜。</w:t>
            </w:r>
          </w:p>
          <w:p w14:paraId="058EEB92" w14:textId="77777777" w:rsidR="009C0BE7" w:rsidRPr="009C0BE7" w:rsidRDefault="009C0BE7" w:rsidP="009C0BE7">
            <w:pPr>
              <w:rPr>
                <w:rFonts w:ascii="標楷體" w:eastAsia="標楷體" w:hAnsi="標楷體"/>
              </w:rPr>
            </w:pPr>
            <w:r w:rsidRPr="009C0BE7">
              <w:rPr>
                <w:rFonts w:ascii="標楷體" w:eastAsia="標楷體" w:hAnsi="標楷體"/>
              </w:rPr>
              <w:t>(二)協助規劃本縣與姐妹市及其他重要城市間有關文化、觀光、產業</w:t>
            </w:r>
          </w:p>
          <w:p w14:paraId="56EFFFA7" w14:textId="77777777" w:rsidR="009C0BE7" w:rsidRPr="009C0BE7" w:rsidRDefault="009C0BE7" w:rsidP="009C0BE7">
            <w:pPr>
              <w:rPr>
                <w:rFonts w:ascii="標楷體" w:eastAsia="標楷體" w:hAnsi="標楷體"/>
              </w:rPr>
            </w:pPr>
            <w:r w:rsidRPr="009C0BE7">
              <w:rPr>
                <w:rFonts w:ascii="標楷體" w:eastAsia="標楷體" w:hAnsi="標楷體"/>
              </w:rPr>
              <w:t>等各項交流活動。</w:t>
            </w:r>
          </w:p>
          <w:p w14:paraId="502F8BAC" w14:textId="77777777" w:rsidR="009C0BE7" w:rsidRPr="009C0BE7" w:rsidRDefault="009C0BE7" w:rsidP="009C0BE7">
            <w:pPr>
              <w:rPr>
                <w:rFonts w:ascii="標楷體" w:eastAsia="標楷體" w:hAnsi="標楷體"/>
              </w:rPr>
            </w:pPr>
            <w:r w:rsidRPr="009C0BE7">
              <w:rPr>
                <w:rFonts w:ascii="標楷體" w:eastAsia="標楷體" w:hAnsi="標楷體"/>
              </w:rPr>
              <w:t>(三)有關本縣與國際間訪問考察之協調聯繫接待事項。</w:t>
            </w:r>
          </w:p>
          <w:p w14:paraId="4B0E35CD" w14:textId="77777777" w:rsidR="009C0BE7" w:rsidRPr="009C0BE7" w:rsidRDefault="009C0BE7" w:rsidP="009C0BE7">
            <w:pPr>
              <w:rPr>
                <w:rFonts w:ascii="標楷體" w:eastAsia="標楷體" w:hAnsi="標楷體"/>
              </w:rPr>
            </w:pPr>
            <w:r w:rsidRPr="009C0BE7">
              <w:rPr>
                <w:rFonts w:ascii="標楷體" w:eastAsia="標楷體" w:hAnsi="標楷體"/>
              </w:rPr>
              <w:t>(四)有關本縣農特產品行銷國際之協調聯繫事項。</w:t>
            </w:r>
          </w:p>
          <w:p w14:paraId="736B6BCC" w14:textId="7B32DE06" w:rsidR="00FD5F5A" w:rsidRPr="00FD5F5A" w:rsidRDefault="009C0BE7" w:rsidP="009C0BE7">
            <w:pPr>
              <w:rPr>
                <w:rFonts w:ascii="標楷體" w:eastAsia="標楷體" w:hAnsi="標楷體"/>
              </w:rPr>
            </w:pPr>
            <w:r w:rsidRPr="009C0BE7">
              <w:rPr>
                <w:rFonts w:ascii="標楷體" w:eastAsia="標楷體" w:hAnsi="標楷體"/>
              </w:rPr>
              <w:t>(五)有關本縣南投燈會友誼燈區邀請等各項交流活動。</w:t>
            </w:r>
          </w:p>
        </w:tc>
      </w:tr>
      <w:tr w:rsidR="0032382B" w:rsidRPr="00FD5F5A" w14:paraId="484BC75A" w14:textId="77777777" w:rsidTr="00FD5F5A">
        <w:tc>
          <w:tcPr>
            <w:tcW w:w="1555" w:type="dxa"/>
          </w:tcPr>
          <w:p w14:paraId="75355F32" w14:textId="57471A83" w:rsidR="0032382B" w:rsidRPr="00FD5F5A" w:rsidRDefault="0032382B">
            <w:pPr>
              <w:rPr>
                <w:rFonts w:ascii="標楷體" w:eastAsia="標楷體" w:hAnsi="標楷體"/>
              </w:rPr>
            </w:pPr>
            <w:r>
              <w:rPr>
                <w:rFonts w:ascii="標楷體" w:eastAsia="標楷體" w:hAnsi="標楷體" w:hint="eastAsia"/>
              </w:rPr>
              <w:t>預期效益</w:t>
            </w:r>
          </w:p>
        </w:tc>
        <w:tc>
          <w:tcPr>
            <w:tcW w:w="6741" w:type="dxa"/>
          </w:tcPr>
          <w:p w14:paraId="5A2AA52A" w14:textId="027FEBFF" w:rsidR="0032382B" w:rsidRPr="0032382B" w:rsidRDefault="0032382B" w:rsidP="0032382B">
            <w:pPr>
              <w:rPr>
                <w:rFonts w:ascii="標楷體" w:eastAsia="標楷體" w:hAnsi="標楷體"/>
              </w:rPr>
            </w:pPr>
            <w:r>
              <w:rPr>
                <w:rFonts w:ascii="標楷體" w:eastAsia="標楷體" w:hAnsi="標楷體" w:hint="eastAsia"/>
              </w:rPr>
              <w:t>(一)</w:t>
            </w:r>
            <w:r w:rsidRPr="0032382B">
              <w:rPr>
                <w:rFonts w:ascii="標楷體" w:eastAsia="標楷體" w:hAnsi="標楷體" w:hint="eastAsia"/>
              </w:rPr>
              <w:t>強化國際及兩岸事務整體推動能量</w:t>
            </w:r>
          </w:p>
          <w:p w14:paraId="2BA16551" w14:textId="1794446C" w:rsidR="0032382B" w:rsidRPr="0032382B" w:rsidRDefault="0032382B" w:rsidP="0032382B">
            <w:pPr>
              <w:rPr>
                <w:rFonts w:ascii="標楷體" w:eastAsia="標楷體" w:hAnsi="標楷體" w:hint="eastAsia"/>
              </w:rPr>
            </w:pPr>
            <w:r w:rsidRPr="0032382B">
              <w:rPr>
                <w:rFonts w:ascii="標楷體" w:eastAsia="標楷體" w:hAnsi="標楷體" w:hint="eastAsia"/>
              </w:rPr>
              <w:t>透過召開南投縣政府國際及兩岸事務推動委員會議，整合跨局處資源，系統性研擬國際及兩岸交流政策，提升行政協調效率與對外事務推動之整體效能。</w:t>
            </w:r>
          </w:p>
          <w:p w14:paraId="69B88D85" w14:textId="2481C45C" w:rsidR="0032382B" w:rsidRPr="0032382B" w:rsidRDefault="0032382B" w:rsidP="0032382B">
            <w:pPr>
              <w:rPr>
                <w:rFonts w:ascii="標楷體" w:eastAsia="標楷體" w:hAnsi="標楷體"/>
              </w:rPr>
            </w:pPr>
            <w:r>
              <w:rPr>
                <w:rFonts w:ascii="標楷體" w:eastAsia="標楷體" w:hAnsi="標楷體" w:hint="eastAsia"/>
              </w:rPr>
              <w:t>(二)強</w:t>
            </w:r>
            <w:r w:rsidRPr="0032382B">
              <w:rPr>
                <w:rFonts w:ascii="標楷體" w:eastAsia="標楷體" w:hAnsi="標楷體" w:hint="eastAsia"/>
              </w:rPr>
              <w:t>化國際城市交流，提升南投國際能見度</w:t>
            </w:r>
          </w:p>
          <w:p w14:paraId="4B06D20B" w14:textId="2E1196A3" w:rsidR="0032382B" w:rsidRPr="0032382B" w:rsidRDefault="0032382B" w:rsidP="0032382B">
            <w:pPr>
              <w:rPr>
                <w:rFonts w:ascii="標楷體" w:eastAsia="標楷體" w:hAnsi="標楷體" w:hint="eastAsia"/>
              </w:rPr>
            </w:pPr>
            <w:r w:rsidRPr="0032382B">
              <w:rPr>
                <w:rFonts w:ascii="標楷體" w:eastAsia="標楷體" w:hAnsi="標楷體" w:hint="eastAsia"/>
              </w:rPr>
              <w:t>推動與姐妹市及國際重要城市在文化、觀光與產業面向之實質交流，並藉由外賓來訪與交流活動，強化民間外交成果，提升南投縣於國際城市網絡中的能見度與友好關係。</w:t>
            </w:r>
          </w:p>
          <w:p w14:paraId="5FB4DA51" w14:textId="489FB0D2" w:rsidR="0032382B" w:rsidRPr="0032382B" w:rsidRDefault="0032382B" w:rsidP="0032382B">
            <w:pPr>
              <w:rPr>
                <w:rFonts w:ascii="標楷體" w:eastAsia="標楷體" w:hAnsi="標楷體"/>
              </w:rPr>
            </w:pPr>
            <w:r>
              <w:rPr>
                <w:rFonts w:ascii="標楷體" w:eastAsia="標楷體" w:hAnsi="標楷體" w:hint="eastAsia"/>
              </w:rPr>
              <w:t>(三)</w:t>
            </w:r>
            <w:r w:rsidRPr="0032382B">
              <w:rPr>
                <w:rFonts w:ascii="標楷體" w:eastAsia="標楷體" w:hAnsi="標楷體" w:hint="eastAsia"/>
              </w:rPr>
              <w:t>帶動觀光發展，打造具國際特色之南投燈會品牌</w:t>
            </w:r>
          </w:p>
          <w:p w14:paraId="7CF703D7" w14:textId="73CCB5EA" w:rsidR="0032382B" w:rsidRPr="0032382B" w:rsidRDefault="0032382B" w:rsidP="0032382B">
            <w:pPr>
              <w:rPr>
                <w:rFonts w:ascii="標楷體" w:eastAsia="標楷體" w:hAnsi="標楷體" w:hint="eastAsia"/>
              </w:rPr>
            </w:pPr>
            <w:r w:rsidRPr="0032382B">
              <w:rPr>
                <w:rFonts w:ascii="標楷體" w:eastAsia="標楷體" w:hAnsi="標楷體" w:hint="eastAsia"/>
              </w:rPr>
              <w:t>邀請國際友誼城市參與南投燈會友誼燈區展出，提升燈會國際化特色與觀光吸引力，促進國內外旅客來訪，帶動在地觀光及</w:t>
            </w:r>
            <w:r w:rsidRPr="0032382B">
              <w:rPr>
                <w:rFonts w:ascii="標楷體" w:eastAsia="標楷體" w:hAnsi="標楷體" w:hint="eastAsia"/>
              </w:rPr>
              <w:lastRenderedPageBreak/>
              <w:t>相關產業發展。</w:t>
            </w:r>
          </w:p>
          <w:p w14:paraId="2B5B4964" w14:textId="12863133" w:rsidR="0032382B" w:rsidRPr="0032382B" w:rsidRDefault="0032382B" w:rsidP="0032382B">
            <w:pPr>
              <w:rPr>
                <w:rFonts w:ascii="標楷體" w:eastAsia="標楷體" w:hAnsi="標楷體"/>
              </w:rPr>
            </w:pPr>
            <w:r>
              <w:rPr>
                <w:rFonts w:ascii="標楷體" w:eastAsia="標楷體" w:hAnsi="標楷體" w:hint="eastAsia"/>
              </w:rPr>
              <w:t>(四)</w:t>
            </w:r>
            <w:r w:rsidRPr="0032382B">
              <w:rPr>
                <w:rFonts w:ascii="標楷體" w:eastAsia="標楷體" w:hAnsi="標楷體" w:hint="eastAsia"/>
              </w:rPr>
              <w:t>促進農特產品國際行銷，活絡地方經濟</w:t>
            </w:r>
          </w:p>
          <w:p w14:paraId="1B91ED5D" w14:textId="681B4596" w:rsidR="0032382B" w:rsidRPr="009C0BE7" w:rsidRDefault="0032382B" w:rsidP="0032382B">
            <w:pPr>
              <w:rPr>
                <w:rFonts w:ascii="標楷體" w:eastAsia="標楷體" w:hAnsi="標楷體"/>
              </w:rPr>
            </w:pPr>
            <w:r w:rsidRPr="0032382B">
              <w:rPr>
                <w:rFonts w:ascii="標楷體" w:eastAsia="標楷體" w:hAnsi="標楷體" w:hint="eastAsia"/>
              </w:rPr>
              <w:t>結合國際交流與外賓接待機會，協助推動南投農特產品之國際行銷與推廣，拓展國際曝光與合作契機，提升在地產業附加價值，促進地方經濟循環。</w:t>
            </w:r>
          </w:p>
        </w:tc>
      </w:tr>
      <w:tr w:rsidR="0032382B" w:rsidRPr="00FD5F5A" w14:paraId="1E333327" w14:textId="77777777" w:rsidTr="00FD5F5A">
        <w:tc>
          <w:tcPr>
            <w:tcW w:w="1555" w:type="dxa"/>
          </w:tcPr>
          <w:p w14:paraId="28833B03" w14:textId="67BDE988" w:rsidR="0032382B" w:rsidRDefault="0032382B">
            <w:pPr>
              <w:rPr>
                <w:rFonts w:ascii="標楷體" w:eastAsia="標楷體" w:hAnsi="標楷體"/>
              </w:rPr>
            </w:pPr>
            <w:r>
              <w:rPr>
                <w:rFonts w:ascii="標楷體" w:eastAsia="標楷體" w:hAnsi="標楷體" w:hint="eastAsia"/>
              </w:rPr>
              <w:lastRenderedPageBreak/>
              <w:t>SROI</w:t>
            </w:r>
          </w:p>
        </w:tc>
        <w:tc>
          <w:tcPr>
            <w:tcW w:w="6741" w:type="dxa"/>
          </w:tcPr>
          <w:p w14:paraId="343667BE" w14:textId="77777777" w:rsidR="0032382B" w:rsidRPr="0032382B" w:rsidRDefault="0032382B" w:rsidP="0032382B">
            <w:pPr>
              <w:rPr>
                <w:rFonts w:ascii="標楷體" w:eastAsia="標楷體" w:hAnsi="標楷體"/>
              </w:rPr>
            </w:pPr>
            <w:r w:rsidRPr="0032382B">
              <w:rPr>
                <w:rFonts w:ascii="標楷體" w:eastAsia="標楷體" w:hAnsi="標楷體" w:hint="eastAsia"/>
              </w:rPr>
              <w:t>1.國際觀光人次增加:因燈會友誼燈區及國際行銷，增加國內外旅客1,000人 × 平均消費3,000元=300萬元</w:t>
            </w:r>
          </w:p>
          <w:p w14:paraId="2636A750" w14:textId="77777777" w:rsidR="0032382B" w:rsidRPr="0032382B" w:rsidRDefault="0032382B" w:rsidP="0032382B">
            <w:pPr>
              <w:rPr>
                <w:rFonts w:ascii="標楷體" w:eastAsia="標楷體" w:hAnsi="標楷體"/>
              </w:rPr>
            </w:pPr>
            <w:r w:rsidRPr="0032382B">
              <w:rPr>
                <w:rFonts w:ascii="標楷體" w:eastAsia="標楷體" w:hAnsi="標楷體" w:hint="eastAsia"/>
              </w:rPr>
              <w:t>2.農特產品行銷效益:國際交流帶動訂單或曝光轉換，保守估計新增銷售150萬元</w:t>
            </w:r>
          </w:p>
          <w:p w14:paraId="19BD5FE3" w14:textId="77777777" w:rsidR="0032382B" w:rsidRPr="0032382B" w:rsidRDefault="0032382B" w:rsidP="0032382B">
            <w:pPr>
              <w:rPr>
                <w:rFonts w:ascii="標楷體" w:eastAsia="標楷體" w:hAnsi="標楷體"/>
              </w:rPr>
            </w:pPr>
            <w:r w:rsidRPr="0032382B">
              <w:rPr>
                <w:rFonts w:ascii="標楷體" w:eastAsia="標楷體" w:hAnsi="標楷體" w:hint="eastAsia"/>
              </w:rPr>
              <w:t>3.外賓來訪帶動消費:住宿、餐飲、交通，100人 × 5,000元=50萬元</w:t>
            </w:r>
          </w:p>
          <w:p w14:paraId="1114474F" w14:textId="77777777" w:rsidR="0032382B" w:rsidRPr="0032382B" w:rsidRDefault="0032382B" w:rsidP="0032382B">
            <w:pPr>
              <w:rPr>
                <w:rFonts w:ascii="標楷體" w:eastAsia="標楷體" w:hAnsi="標楷體"/>
              </w:rPr>
            </w:pPr>
            <w:r w:rsidRPr="0032382B">
              <w:rPr>
                <w:rFonts w:ascii="標楷體" w:eastAsia="標楷體" w:hAnsi="標楷體" w:hint="eastAsia"/>
              </w:rPr>
              <w:t>4.政策協調與行政效率提升:跨局處整合減少重複成本，行政成本節省估算=80萬元</w:t>
            </w:r>
          </w:p>
          <w:p w14:paraId="52004BE2" w14:textId="77777777" w:rsidR="0032382B" w:rsidRPr="0032382B" w:rsidRDefault="0032382B" w:rsidP="0032382B">
            <w:pPr>
              <w:rPr>
                <w:rFonts w:ascii="標楷體" w:eastAsia="標楷體" w:hAnsi="標楷體"/>
              </w:rPr>
            </w:pPr>
            <w:r w:rsidRPr="0032382B">
              <w:rPr>
                <w:rFonts w:ascii="標楷體" w:eastAsia="標楷體" w:hAnsi="標楷體" w:hint="eastAsia"/>
              </w:rPr>
              <w:t>5.城市形象與國際關係資本:降低未來國際推廣成本，品牌與關係價值折算=70萬元</w:t>
            </w:r>
          </w:p>
          <w:p w14:paraId="4D7BB748" w14:textId="706C010E" w:rsidR="0032382B" w:rsidRPr="009C0BE7" w:rsidRDefault="0032382B" w:rsidP="0032382B">
            <w:pPr>
              <w:rPr>
                <w:rFonts w:ascii="標楷體" w:eastAsia="標楷體" w:hAnsi="標楷體"/>
              </w:rPr>
            </w:pPr>
            <w:r w:rsidRPr="0032382B">
              <w:rPr>
                <w:rFonts w:ascii="標楷體" w:eastAsia="標楷體" w:hAnsi="標楷體" w:hint="eastAsia"/>
              </w:rPr>
              <w:t>6.年度總社會價值:650萬元</w:t>
            </w:r>
          </w:p>
        </w:tc>
      </w:tr>
      <w:tr w:rsidR="00FD5F5A" w:rsidRPr="00FD5F5A" w14:paraId="59E37CCB" w14:textId="77777777" w:rsidTr="00FD5F5A">
        <w:tc>
          <w:tcPr>
            <w:tcW w:w="1555" w:type="dxa"/>
          </w:tcPr>
          <w:p w14:paraId="31276BC8" w14:textId="1AD3FD6D" w:rsidR="00FD5F5A" w:rsidRPr="00FD5F5A" w:rsidRDefault="00FD5F5A">
            <w:pPr>
              <w:rPr>
                <w:rFonts w:ascii="標楷體" w:eastAsia="標楷體" w:hAnsi="標楷體"/>
              </w:rPr>
            </w:pPr>
            <w:r w:rsidRPr="00FD5F5A">
              <w:rPr>
                <w:rFonts w:ascii="標楷體" w:eastAsia="標楷體" w:hAnsi="標楷體" w:hint="eastAsia"/>
              </w:rPr>
              <w:t>計畫期間</w:t>
            </w:r>
          </w:p>
        </w:tc>
        <w:tc>
          <w:tcPr>
            <w:tcW w:w="6741" w:type="dxa"/>
          </w:tcPr>
          <w:p w14:paraId="505EA4C2" w14:textId="686CA6AA" w:rsidR="00FD5F5A" w:rsidRPr="00FD5F5A" w:rsidRDefault="009C0BE7">
            <w:pPr>
              <w:rPr>
                <w:rFonts w:ascii="標楷體" w:eastAsia="標楷體" w:hAnsi="標楷體"/>
              </w:rPr>
            </w:pPr>
            <w:r>
              <w:rPr>
                <w:rFonts w:ascii="標楷體" w:eastAsia="標楷體" w:hAnsi="標楷體" w:hint="eastAsia"/>
              </w:rPr>
              <w:t>114.1-114.12</w:t>
            </w:r>
          </w:p>
        </w:tc>
      </w:tr>
      <w:tr w:rsidR="00FD5F5A" w:rsidRPr="00FD5F5A" w14:paraId="479E4BA7" w14:textId="77777777" w:rsidTr="00FD5F5A">
        <w:tc>
          <w:tcPr>
            <w:tcW w:w="1555" w:type="dxa"/>
          </w:tcPr>
          <w:p w14:paraId="07375B2E" w14:textId="0E283953" w:rsidR="00FD5F5A" w:rsidRPr="00FD5F5A" w:rsidRDefault="00FD5F5A">
            <w:pPr>
              <w:rPr>
                <w:rFonts w:ascii="標楷體" w:eastAsia="標楷體" w:hAnsi="標楷體"/>
              </w:rPr>
            </w:pPr>
            <w:r w:rsidRPr="00FD5F5A">
              <w:rPr>
                <w:rFonts w:ascii="標楷體" w:eastAsia="標楷體" w:hAnsi="標楷體" w:hint="eastAsia"/>
              </w:rPr>
              <w:t>經費概數</w:t>
            </w:r>
          </w:p>
        </w:tc>
        <w:tc>
          <w:tcPr>
            <w:tcW w:w="6741" w:type="dxa"/>
          </w:tcPr>
          <w:p w14:paraId="71B1A89C" w14:textId="13E9AC72" w:rsidR="00FD5F5A" w:rsidRPr="00FD5F5A" w:rsidRDefault="009C0BE7">
            <w:pPr>
              <w:rPr>
                <w:rFonts w:ascii="標楷體" w:eastAsia="標楷體" w:hAnsi="標楷體"/>
              </w:rPr>
            </w:pPr>
            <w:r>
              <w:rPr>
                <w:rFonts w:ascii="標楷體" w:eastAsia="標楷體" w:hAnsi="標楷體" w:hint="eastAsia"/>
              </w:rPr>
              <w:t>1909000</w:t>
            </w:r>
          </w:p>
        </w:tc>
      </w:tr>
      <w:tr w:rsidR="00C1747F" w:rsidRPr="00FD5F5A" w14:paraId="4F77DFDD" w14:textId="77777777" w:rsidTr="00FD5F5A">
        <w:tc>
          <w:tcPr>
            <w:tcW w:w="1555" w:type="dxa"/>
          </w:tcPr>
          <w:p w14:paraId="0B72BBEB" w14:textId="05A0BA1A" w:rsidR="00C1747F" w:rsidRPr="00FD5F5A" w:rsidRDefault="00C1747F">
            <w:pPr>
              <w:rPr>
                <w:rFonts w:ascii="標楷體" w:eastAsia="標楷體" w:hAnsi="標楷體" w:hint="eastAsia"/>
              </w:rPr>
            </w:pPr>
            <w:r>
              <w:rPr>
                <w:rFonts w:ascii="標楷體" w:eastAsia="標楷體" w:hAnsi="標楷體" w:hint="eastAsia"/>
              </w:rPr>
              <w:t>實施區域</w:t>
            </w:r>
          </w:p>
        </w:tc>
        <w:tc>
          <w:tcPr>
            <w:tcW w:w="6741" w:type="dxa"/>
          </w:tcPr>
          <w:p w14:paraId="4B9FE097" w14:textId="237FBE0F" w:rsidR="00C1747F" w:rsidRDefault="00C1747F">
            <w:pPr>
              <w:rPr>
                <w:rFonts w:ascii="標楷體" w:eastAsia="標楷體" w:hAnsi="標楷體" w:hint="eastAsia"/>
              </w:rPr>
            </w:pPr>
            <w:r>
              <w:rPr>
                <w:rFonts w:ascii="標楷體" w:eastAsia="標楷體" w:hAnsi="標楷體" w:hint="eastAsia"/>
              </w:rPr>
              <w:t>南投縣全區</w:t>
            </w:r>
          </w:p>
        </w:tc>
      </w:tr>
    </w:tbl>
    <w:p w14:paraId="6ED96B9E" w14:textId="77777777" w:rsidR="00FD5F5A" w:rsidRPr="00FD5F5A" w:rsidRDefault="00FD5F5A">
      <w:pPr>
        <w:rPr>
          <w:rFonts w:ascii="標楷體" w:eastAsia="標楷體" w:hAnsi="標楷體"/>
        </w:rPr>
      </w:pPr>
    </w:p>
    <w:sectPr w:rsidR="00FD5F5A" w:rsidRPr="00FD5F5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A411" w14:textId="77777777" w:rsidR="00970461" w:rsidRDefault="00970461" w:rsidP="000618D6">
      <w:pPr>
        <w:spacing w:after="0" w:line="240" w:lineRule="auto"/>
      </w:pPr>
      <w:r>
        <w:separator/>
      </w:r>
    </w:p>
  </w:endnote>
  <w:endnote w:type="continuationSeparator" w:id="0">
    <w:p w14:paraId="2DA4F065" w14:textId="77777777" w:rsidR="00970461" w:rsidRDefault="00970461" w:rsidP="0006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50B4" w14:textId="77777777" w:rsidR="00970461" w:rsidRDefault="00970461" w:rsidP="000618D6">
      <w:pPr>
        <w:spacing w:after="0" w:line="240" w:lineRule="auto"/>
      </w:pPr>
      <w:r>
        <w:separator/>
      </w:r>
    </w:p>
  </w:footnote>
  <w:footnote w:type="continuationSeparator" w:id="0">
    <w:p w14:paraId="4A0A72EE" w14:textId="77777777" w:rsidR="00970461" w:rsidRDefault="00970461" w:rsidP="000618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F5A"/>
    <w:rsid w:val="000618D6"/>
    <w:rsid w:val="0032382B"/>
    <w:rsid w:val="00353FB7"/>
    <w:rsid w:val="00727E7C"/>
    <w:rsid w:val="00790417"/>
    <w:rsid w:val="00970461"/>
    <w:rsid w:val="009C0BE7"/>
    <w:rsid w:val="00AB6EE8"/>
    <w:rsid w:val="00B244D9"/>
    <w:rsid w:val="00B84421"/>
    <w:rsid w:val="00C1747F"/>
    <w:rsid w:val="00C42187"/>
    <w:rsid w:val="00D4176A"/>
    <w:rsid w:val="00EA4A73"/>
    <w:rsid w:val="00FD5F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87645"/>
  <w15:chartTrackingRefBased/>
  <w15:docId w15:val="{D17C6108-9C5F-4663-AD3A-B240FA5C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5F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5F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5F5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D5F5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D5F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5F5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D5F5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5F5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D5F5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D5F5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D5F5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D5F5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D5F5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D5F5A"/>
    <w:rPr>
      <w:rFonts w:eastAsiaTheme="majorEastAsia" w:cstheme="majorBidi"/>
      <w:color w:val="0F4761" w:themeColor="accent1" w:themeShade="BF"/>
    </w:rPr>
  </w:style>
  <w:style w:type="character" w:customStyle="1" w:styleId="60">
    <w:name w:val="標題 6 字元"/>
    <w:basedOn w:val="a0"/>
    <w:link w:val="6"/>
    <w:uiPriority w:val="9"/>
    <w:semiHidden/>
    <w:rsid w:val="00FD5F5A"/>
    <w:rPr>
      <w:rFonts w:eastAsiaTheme="majorEastAsia" w:cstheme="majorBidi"/>
      <w:color w:val="595959" w:themeColor="text1" w:themeTint="A6"/>
    </w:rPr>
  </w:style>
  <w:style w:type="character" w:customStyle="1" w:styleId="70">
    <w:name w:val="標題 7 字元"/>
    <w:basedOn w:val="a0"/>
    <w:link w:val="7"/>
    <w:uiPriority w:val="9"/>
    <w:semiHidden/>
    <w:rsid w:val="00FD5F5A"/>
    <w:rPr>
      <w:rFonts w:eastAsiaTheme="majorEastAsia" w:cstheme="majorBidi"/>
      <w:color w:val="595959" w:themeColor="text1" w:themeTint="A6"/>
    </w:rPr>
  </w:style>
  <w:style w:type="character" w:customStyle="1" w:styleId="80">
    <w:name w:val="標題 8 字元"/>
    <w:basedOn w:val="a0"/>
    <w:link w:val="8"/>
    <w:uiPriority w:val="9"/>
    <w:semiHidden/>
    <w:rsid w:val="00FD5F5A"/>
    <w:rPr>
      <w:rFonts w:eastAsiaTheme="majorEastAsia" w:cstheme="majorBidi"/>
      <w:color w:val="272727" w:themeColor="text1" w:themeTint="D8"/>
    </w:rPr>
  </w:style>
  <w:style w:type="character" w:customStyle="1" w:styleId="90">
    <w:name w:val="標題 9 字元"/>
    <w:basedOn w:val="a0"/>
    <w:link w:val="9"/>
    <w:uiPriority w:val="9"/>
    <w:semiHidden/>
    <w:rsid w:val="00FD5F5A"/>
    <w:rPr>
      <w:rFonts w:eastAsiaTheme="majorEastAsia" w:cstheme="majorBidi"/>
      <w:color w:val="272727" w:themeColor="text1" w:themeTint="D8"/>
    </w:rPr>
  </w:style>
  <w:style w:type="paragraph" w:styleId="a3">
    <w:name w:val="Title"/>
    <w:basedOn w:val="a"/>
    <w:next w:val="a"/>
    <w:link w:val="a4"/>
    <w:uiPriority w:val="10"/>
    <w:qFormat/>
    <w:rsid w:val="00FD5F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D5F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F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D5F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5F5A"/>
    <w:pPr>
      <w:spacing w:before="160"/>
      <w:jc w:val="center"/>
    </w:pPr>
    <w:rPr>
      <w:i/>
      <w:iCs/>
      <w:color w:val="404040" w:themeColor="text1" w:themeTint="BF"/>
    </w:rPr>
  </w:style>
  <w:style w:type="character" w:customStyle="1" w:styleId="a8">
    <w:name w:val="引文 字元"/>
    <w:basedOn w:val="a0"/>
    <w:link w:val="a7"/>
    <w:uiPriority w:val="29"/>
    <w:rsid w:val="00FD5F5A"/>
    <w:rPr>
      <w:i/>
      <w:iCs/>
      <w:color w:val="404040" w:themeColor="text1" w:themeTint="BF"/>
    </w:rPr>
  </w:style>
  <w:style w:type="paragraph" w:styleId="a9">
    <w:name w:val="List Paragraph"/>
    <w:basedOn w:val="a"/>
    <w:uiPriority w:val="34"/>
    <w:qFormat/>
    <w:rsid w:val="00FD5F5A"/>
    <w:pPr>
      <w:ind w:left="720"/>
      <w:contextualSpacing/>
    </w:pPr>
  </w:style>
  <w:style w:type="character" w:styleId="aa">
    <w:name w:val="Intense Emphasis"/>
    <w:basedOn w:val="a0"/>
    <w:uiPriority w:val="21"/>
    <w:qFormat/>
    <w:rsid w:val="00FD5F5A"/>
    <w:rPr>
      <w:i/>
      <w:iCs/>
      <w:color w:val="0F4761" w:themeColor="accent1" w:themeShade="BF"/>
    </w:rPr>
  </w:style>
  <w:style w:type="paragraph" w:styleId="ab">
    <w:name w:val="Intense Quote"/>
    <w:basedOn w:val="a"/>
    <w:next w:val="a"/>
    <w:link w:val="ac"/>
    <w:uiPriority w:val="30"/>
    <w:qFormat/>
    <w:rsid w:val="00FD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D5F5A"/>
    <w:rPr>
      <w:i/>
      <w:iCs/>
      <w:color w:val="0F4761" w:themeColor="accent1" w:themeShade="BF"/>
    </w:rPr>
  </w:style>
  <w:style w:type="character" w:styleId="ad">
    <w:name w:val="Intense Reference"/>
    <w:basedOn w:val="a0"/>
    <w:uiPriority w:val="32"/>
    <w:qFormat/>
    <w:rsid w:val="00FD5F5A"/>
    <w:rPr>
      <w:b/>
      <w:bCs/>
      <w:smallCaps/>
      <w:color w:val="0F4761" w:themeColor="accent1" w:themeShade="BF"/>
      <w:spacing w:val="5"/>
    </w:rPr>
  </w:style>
  <w:style w:type="table" w:styleId="ae">
    <w:name w:val="Table Grid"/>
    <w:basedOn w:val="a1"/>
    <w:uiPriority w:val="39"/>
    <w:rsid w:val="00FD5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0618D6"/>
    <w:pPr>
      <w:tabs>
        <w:tab w:val="center" w:pos="4153"/>
        <w:tab w:val="right" w:pos="8306"/>
      </w:tabs>
      <w:snapToGrid w:val="0"/>
    </w:pPr>
    <w:rPr>
      <w:sz w:val="20"/>
      <w:szCs w:val="20"/>
    </w:rPr>
  </w:style>
  <w:style w:type="character" w:customStyle="1" w:styleId="af0">
    <w:name w:val="頁首 字元"/>
    <w:basedOn w:val="a0"/>
    <w:link w:val="af"/>
    <w:uiPriority w:val="99"/>
    <w:rsid w:val="000618D6"/>
    <w:rPr>
      <w:sz w:val="20"/>
      <w:szCs w:val="20"/>
    </w:rPr>
  </w:style>
  <w:style w:type="paragraph" w:styleId="af1">
    <w:name w:val="footer"/>
    <w:basedOn w:val="a"/>
    <w:link w:val="af2"/>
    <w:uiPriority w:val="99"/>
    <w:unhideWhenUsed/>
    <w:rsid w:val="000618D6"/>
    <w:pPr>
      <w:tabs>
        <w:tab w:val="center" w:pos="4153"/>
        <w:tab w:val="right" w:pos="8306"/>
      </w:tabs>
      <w:snapToGrid w:val="0"/>
    </w:pPr>
    <w:rPr>
      <w:sz w:val="20"/>
      <w:szCs w:val="20"/>
    </w:rPr>
  </w:style>
  <w:style w:type="character" w:customStyle="1" w:styleId="af2">
    <w:name w:val="頁尾 字元"/>
    <w:basedOn w:val="a0"/>
    <w:link w:val="af1"/>
    <w:uiPriority w:val="99"/>
    <w:rsid w:val="000618D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565</Words>
  <Characters>594</Characters>
  <Application>Microsoft Office Word</Application>
  <DocSecurity>0</DocSecurity>
  <Lines>37</Lines>
  <Paragraphs>42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何培鈞</dc:creator>
  <cp:keywords/>
  <dc:description/>
  <cp:lastModifiedBy>何培鈞</cp:lastModifiedBy>
  <cp:revision>5</cp:revision>
  <dcterms:created xsi:type="dcterms:W3CDTF">2026-01-16T04:14:00Z</dcterms:created>
  <dcterms:modified xsi:type="dcterms:W3CDTF">2026-01-22T02:32:00Z</dcterms:modified>
</cp:coreProperties>
</file>