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155" w:rsidRDefault="00DF3155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</w:p>
    <w:p w:rsidR="00DF3155" w:rsidRDefault="00DF3155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</w:p>
    <w:p w:rsidR="00DF3155" w:rsidRDefault="00DF3155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</w:p>
    <w:p w:rsidR="00DF3155" w:rsidRDefault="00DF3155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</w:p>
    <w:p w:rsidR="00DF3155" w:rsidRPr="00615575" w:rsidRDefault="00DF3155" w:rsidP="005C70DD">
      <w:pPr>
        <w:jc w:val="center"/>
        <w:rPr>
          <w:rFonts w:ascii="Georgia" w:hAnsi="Georgia"/>
          <w:b/>
          <w:color w:val="000000" w:themeColor="text1"/>
          <w:sz w:val="44"/>
          <w:lang w:val="bg-BG"/>
        </w:rPr>
      </w:pPr>
    </w:p>
    <w:p w:rsidR="005C70DD" w:rsidRPr="00DF3155" w:rsidRDefault="005C70DD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  <w:r w:rsidRPr="00DF3155">
        <w:rPr>
          <w:rFonts w:ascii="Georgia" w:hAnsi="Georgia"/>
          <w:b/>
          <w:color w:val="000000" w:themeColor="text1"/>
          <w:sz w:val="32"/>
          <w:lang w:val="bg-BG"/>
        </w:rPr>
        <w:t>ТЕМА:</w:t>
      </w:r>
    </w:p>
    <w:p w:rsidR="005C70DD" w:rsidRPr="00DF3155" w:rsidRDefault="005C70DD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  <w:r w:rsidRPr="00DF3155">
        <w:rPr>
          <w:rFonts w:ascii="Georgia" w:hAnsi="Georgia"/>
          <w:b/>
          <w:color w:val="000000" w:themeColor="text1"/>
          <w:sz w:val="32"/>
          <w:lang w:val="bg-BG"/>
        </w:rPr>
        <w:t>“Система за управление на медицински изследвания.”</w:t>
      </w:r>
    </w:p>
    <w:p w:rsidR="005C70DD" w:rsidRPr="00DF3155" w:rsidRDefault="005C70DD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  <w:r w:rsidRPr="00DF3155">
        <w:rPr>
          <w:rFonts w:ascii="Georgia" w:hAnsi="Georgia"/>
          <w:b/>
          <w:color w:val="000000" w:themeColor="text1"/>
          <w:sz w:val="32"/>
          <w:lang w:val="bg-BG"/>
        </w:rPr>
        <w:t>(</w:t>
      </w:r>
      <w:proofErr w:type="spellStart"/>
      <w:r w:rsidRPr="00DF3155">
        <w:rPr>
          <w:rFonts w:ascii="Georgia" w:hAnsi="Georgia"/>
          <w:b/>
          <w:color w:val="000000" w:themeColor="text1"/>
          <w:sz w:val="32"/>
          <w:lang w:val="bg-BG"/>
        </w:rPr>
        <w:t>Medical</w:t>
      </w:r>
      <w:proofErr w:type="spellEnd"/>
      <w:r w:rsidRPr="00DF3155">
        <w:rPr>
          <w:rFonts w:ascii="Georgia" w:hAnsi="Georgia"/>
          <w:b/>
          <w:color w:val="000000" w:themeColor="text1"/>
          <w:sz w:val="32"/>
          <w:lang w:val="bg-BG"/>
        </w:rPr>
        <w:t xml:space="preserve"> </w:t>
      </w:r>
      <w:proofErr w:type="spellStart"/>
      <w:r w:rsidRPr="00DF3155">
        <w:rPr>
          <w:rFonts w:ascii="Georgia" w:hAnsi="Georgia"/>
          <w:b/>
          <w:color w:val="000000" w:themeColor="text1"/>
          <w:sz w:val="32"/>
          <w:lang w:val="bg-BG"/>
        </w:rPr>
        <w:t>examination</w:t>
      </w:r>
      <w:proofErr w:type="spellEnd"/>
      <w:r w:rsidRPr="00DF3155">
        <w:rPr>
          <w:rFonts w:ascii="Georgia" w:hAnsi="Georgia"/>
          <w:b/>
          <w:color w:val="000000" w:themeColor="text1"/>
          <w:sz w:val="32"/>
          <w:lang w:val="bg-BG"/>
        </w:rPr>
        <w:t xml:space="preserve"> </w:t>
      </w:r>
      <w:proofErr w:type="spellStart"/>
      <w:r w:rsidRPr="00DF3155">
        <w:rPr>
          <w:rFonts w:ascii="Georgia" w:hAnsi="Georgia"/>
          <w:b/>
          <w:color w:val="000000" w:themeColor="text1"/>
          <w:sz w:val="32"/>
          <w:lang w:val="bg-BG"/>
        </w:rPr>
        <w:t>management</w:t>
      </w:r>
      <w:proofErr w:type="spellEnd"/>
      <w:r w:rsidRPr="00DF3155">
        <w:rPr>
          <w:rFonts w:ascii="Georgia" w:hAnsi="Georgia"/>
          <w:b/>
          <w:color w:val="000000" w:themeColor="text1"/>
          <w:sz w:val="32"/>
          <w:lang w:val="bg-BG"/>
        </w:rPr>
        <w:t xml:space="preserve"> </w:t>
      </w:r>
      <w:proofErr w:type="spellStart"/>
      <w:r w:rsidRPr="00DF3155">
        <w:rPr>
          <w:rFonts w:ascii="Georgia" w:hAnsi="Georgia"/>
          <w:b/>
          <w:color w:val="000000" w:themeColor="text1"/>
          <w:sz w:val="32"/>
          <w:lang w:val="bg-BG"/>
        </w:rPr>
        <w:t>system</w:t>
      </w:r>
      <w:proofErr w:type="spellEnd"/>
      <w:r w:rsidRPr="00DF3155">
        <w:rPr>
          <w:rFonts w:ascii="Georgia" w:hAnsi="Georgia"/>
          <w:b/>
          <w:color w:val="000000" w:themeColor="text1"/>
          <w:sz w:val="32"/>
          <w:lang w:val="bg-BG"/>
        </w:rPr>
        <w:t>)</w:t>
      </w:r>
    </w:p>
    <w:p w:rsidR="005C70DD" w:rsidRPr="00DF3155" w:rsidRDefault="005C70DD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</w:p>
    <w:p w:rsidR="00DF3155" w:rsidRPr="00DF3155" w:rsidRDefault="00DF3155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</w:p>
    <w:p w:rsidR="00DF3155" w:rsidRPr="00DF3155" w:rsidRDefault="00DF3155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</w:p>
    <w:p w:rsidR="005C70DD" w:rsidRPr="00DF3155" w:rsidRDefault="005C70DD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  <w:r w:rsidRPr="00DF3155">
        <w:rPr>
          <w:rFonts w:ascii="Georgia" w:hAnsi="Georgia"/>
          <w:b/>
          <w:color w:val="000000" w:themeColor="text1"/>
          <w:sz w:val="32"/>
          <w:lang w:val="bg-BG"/>
        </w:rPr>
        <w:t>ПРЕДМЕТ:</w:t>
      </w:r>
    </w:p>
    <w:p w:rsidR="005C70DD" w:rsidRPr="00DF3155" w:rsidRDefault="005C70DD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  <w:r w:rsidRPr="00DF3155">
        <w:rPr>
          <w:rFonts w:ascii="Georgia" w:hAnsi="Georgia"/>
          <w:b/>
          <w:color w:val="000000" w:themeColor="text1"/>
          <w:sz w:val="32"/>
          <w:lang w:val="bg-BG"/>
        </w:rPr>
        <w:t xml:space="preserve">„Разработка на уеб приложения и услуги </w:t>
      </w:r>
    </w:p>
    <w:p w:rsidR="005C70DD" w:rsidRPr="00DF3155" w:rsidRDefault="005C70DD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  <w:r w:rsidRPr="00DF3155">
        <w:rPr>
          <w:rFonts w:ascii="Georgia" w:hAnsi="Georgia"/>
          <w:b/>
          <w:color w:val="000000" w:themeColor="text1"/>
          <w:sz w:val="32"/>
          <w:lang w:val="bg-BG"/>
        </w:rPr>
        <w:t xml:space="preserve">със </w:t>
      </w:r>
      <w:proofErr w:type="spellStart"/>
      <w:r w:rsidRPr="00DF3155">
        <w:rPr>
          <w:rFonts w:ascii="Georgia" w:hAnsi="Georgia"/>
          <w:b/>
          <w:color w:val="000000" w:themeColor="text1"/>
          <w:sz w:val="32"/>
          <w:lang w:val="bg-BG"/>
        </w:rPr>
        <w:t>Spring</w:t>
      </w:r>
      <w:proofErr w:type="spellEnd"/>
      <w:r w:rsidRPr="00DF3155">
        <w:rPr>
          <w:rFonts w:ascii="Georgia" w:hAnsi="Georgia"/>
          <w:b/>
          <w:color w:val="000000" w:themeColor="text1"/>
          <w:sz w:val="32"/>
          <w:lang w:val="bg-BG"/>
        </w:rPr>
        <w:t xml:space="preserve"> Framework v5“</w:t>
      </w:r>
    </w:p>
    <w:p w:rsidR="005C70DD" w:rsidRDefault="005C70DD" w:rsidP="00DF3155">
      <w:pPr>
        <w:rPr>
          <w:rFonts w:ascii="Georgia" w:hAnsi="Georgia"/>
          <w:b/>
          <w:color w:val="000000" w:themeColor="text1"/>
          <w:sz w:val="32"/>
          <w:lang w:val="bg-BG"/>
        </w:rPr>
      </w:pPr>
    </w:p>
    <w:p w:rsidR="00DF3155" w:rsidRPr="00DF3155" w:rsidRDefault="00DF3155" w:rsidP="00DF3155">
      <w:pPr>
        <w:rPr>
          <w:rFonts w:ascii="Georgia" w:hAnsi="Georgia"/>
          <w:b/>
          <w:color w:val="000000" w:themeColor="text1"/>
          <w:sz w:val="32"/>
          <w:lang w:val="bg-BG"/>
        </w:rPr>
      </w:pPr>
    </w:p>
    <w:p w:rsidR="00DF3155" w:rsidRPr="00DF3155" w:rsidRDefault="00DF3155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</w:p>
    <w:p w:rsidR="005C70DD" w:rsidRPr="00DF3155" w:rsidRDefault="005C70DD" w:rsidP="005C70DD">
      <w:pPr>
        <w:jc w:val="center"/>
        <w:rPr>
          <w:rFonts w:ascii="Georgia" w:hAnsi="Georgia"/>
          <w:b/>
          <w:color w:val="000000" w:themeColor="text1"/>
          <w:sz w:val="32"/>
          <w:lang w:val="bg-BG"/>
        </w:rPr>
      </w:pPr>
      <w:r w:rsidRPr="00DF3155">
        <w:rPr>
          <w:rFonts w:ascii="Georgia" w:hAnsi="Georgia"/>
          <w:b/>
          <w:color w:val="000000" w:themeColor="text1"/>
          <w:sz w:val="32"/>
          <w:lang w:val="bg-BG"/>
        </w:rPr>
        <w:t>Изготвили:</w:t>
      </w:r>
    </w:p>
    <w:p w:rsidR="00DF3155" w:rsidRPr="00DF3155" w:rsidRDefault="00DF3155" w:rsidP="00DF3155">
      <w:pPr>
        <w:jc w:val="center"/>
        <w:rPr>
          <w:rFonts w:ascii="Georgia" w:hAnsi="Georgia"/>
          <w:color w:val="000000" w:themeColor="text1"/>
          <w:sz w:val="32"/>
          <w:lang w:val="bg-BG"/>
        </w:rPr>
      </w:pPr>
      <w:proofErr w:type="spellStart"/>
      <w:r w:rsidRPr="00DF3155">
        <w:rPr>
          <w:rFonts w:ascii="Georgia" w:hAnsi="Georgia"/>
          <w:color w:val="000000" w:themeColor="text1"/>
          <w:sz w:val="32"/>
          <w:lang w:val="bg-BG"/>
        </w:rPr>
        <w:t>Aнтония</w:t>
      </w:r>
      <w:proofErr w:type="spellEnd"/>
      <w:r w:rsidRPr="00DF3155">
        <w:rPr>
          <w:rFonts w:ascii="Georgia" w:hAnsi="Georgia"/>
          <w:color w:val="000000" w:themeColor="text1"/>
          <w:sz w:val="32"/>
          <w:lang w:val="bg-BG"/>
        </w:rPr>
        <w:t xml:space="preserve"> Тодорова</w:t>
      </w:r>
    </w:p>
    <w:p w:rsidR="00DF3155" w:rsidRPr="00DF3155" w:rsidRDefault="005C70DD" w:rsidP="005C70DD">
      <w:pPr>
        <w:jc w:val="center"/>
        <w:rPr>
          <w:rFonts w:ascii="Georgia" w:hAnsi="Georgia"/>
          <w:color w:val="000000" w:themeColor="text1"/>
          <w:sz w:val="32"/>
          <w:lang w:val="bg-BG"/>
        </w:rPr>
      </w:pPr>
      <w:r w:rsidRPr="00DF3155">
        <w:rPr>
          <w:rFonts w:ascii="Georgia" w:hAnsi="Georgia"/>
          <w:color w:val="000000" w:themeColor="text1"/>
          <w:sz w:val="32"/>
          <w:lang w:val="bg-BG"/>
        </w:rPr>
        <w:t xml:space="preserve">Павлина Колева </w:t>
      </w:r>
    </w:p>
    <w:p w:rsidR="005C70DD" w:rsidRPr="00DF3155" w:rsidRDefault="005C70DD" w:rsidP="005C70DD">
      <w:pPr>
        <w:jc w:val="center"/>
        <w:rPr>
          <w:rFonts w:ascii="Georgia" w:hAnsi="Georgia"/>
          <w:color w:val="000000" w:themeColor="text1"/>
          <w:sz w:val="32"/>
          <w:lang w:val="bg-BG"/>
        </w:rPr>
      </w:pPr>
      <w:r w:rsidRPr="00DF3155">
        <w:rPr>
          <w:rFonts w:ascii="Georgia" w:hAnsi="Georgia"/>
          <w:color w:val="000000" w:themeColor="text1"/>
          <w:sz w:val="32"/>
          <w:lang w:val="bg-BG"/>
        </w:rPr>
        <w:t xml:space="preserve">София Михалева </w:t>
      </w:r>
    </w:p>
    <w:p w:rsidR="005C70DD" w:rsidRPr="00DF3155" w:rsidRDefault="005C70DD" w:rsidP="005C70DD">
      <w:pPr>
        <w:jc w:val="center"/>
        <w:rPr>
          <w:rFonts w:ascii="Georgia" w:hAnsi="Georgia"/>
          <w:color w:val="000000" w:themeColor="text1"/>
          <w:sz w:val="32"/>
          <w:lang w:val="bg-BG"/>
        </w:rPr>
      </w:pPr>
    </w:p>
    <w:p w:rsidR="00DF3155" w:rsidRPr="00DF3155" w:rsidRDefault="00DF3155" w:rsidP="005C70DD">
      <w:pPr>
        <w:jc w:val="center"/>
        <w:rPr>
          <w:rFonts w:ascii="Georgia" w:hAnsi="Georgia"/>
          <w:color w:val="000000" w:themeColor="text1"/>
          <w:sz w:val="32"/>
          <w:lang w:val="bg-BG"/>
        </w:rPr>
      </w:pPr>
    </w:p>
    <w:p w:rsidR="005C70DD" w:rsidRPr="00DF3155" w:rsidRDefault="005C70DD" w:rsidP="005C70DD">
      <w:pPr>
        <w:jc w:val="center"/>
        <w:rPr>
          <w:rFonts w:ascii="Georgia" w:hAnsi="Georgia"/>
          <w:color w:val="000000" w:themeColor="text1"/>
          <w:sz w:val="32"/>
          <w:lang w:val="bg-BG"/>
        </w:rPr>
      </w:pPr>
    </w:p>
    <w:p w:rsidR="00DF3155" w:rsidRPr="00DF3155" w:rsidRDefault="00DF3155" w:rsidP="00DF3155">
      <w:pPr>
        <w:rPr>
          <w:rFonts w:ascii="Georgia" w:hAnsi="Georgia"/>
          <w:color w:val="000000" w:themeColor="text1"/>
          <w:sz w:val="32"/>
          <w:lang w:val="bg-BG"/>
        </w:rPr>
      </w:pPr>
    </w:p>
    <w:p w:rsidR="00DF3155" w:rsidRPr="00DF3155" w:rsidRDefault="00DF3155" w:rsidP="005C70DD">
      <w:pPr>
        <w:jc w:val="center"/>
        <w:rPr>
          <w:rFonts w:ascii="Georgia" w:hAnsi="Georgia"/>
          <w:color w:val="000000" w:themeColor="text1"/>
          <w:sz w:val="32"/>
          <w:lang w:val="bg-BG"/>
        </w:rPr>
      </w:pPr>
    </w:p>
    <w:p w:rsidR="00DF3155" w:rsidRPr="00DF3155" w:rsidRDefault="00DF3155" w:rsidP="005C70DD">
      <w:pPr>
        <w:jc w:val="center"/>
        <w:rPr>
          <w:rFonts w:ascii="Georgia" w:hAnsi="Georgia"/>
          <w:color w:val="000000" w:themeColor="text1"/>
          <w:sz w:val="32"/>
          <w:lang w:val="bg-BG"/>
        </w:rPr>
      </w:pPr>
    </w:p>
    <w:p w:rsidR="005C70DD" w:rsidRPr="00DF3155" w:rsidRDefault="005C70DD" w:rsidP="005C70DD">
      <w:pPr>
        <w:jc w:val="center"/>
        <w:rPr>
          <w:rFonts w:ascii="Georgia" w:hAnsi="Georgia"/>
          <w:color w:val="000000" w:themeColor="text1"/>
          <w:sz w:val="32"/>
          <w:lang w:val="bg-BG"/>
        </w:rPr>
      </w:pPr>
      <w:r w:rsidRPr="00DF3155">
        <w:rPr>
          <w:rFonts w:ascii="Georgia" w:hAnsi="Georgia"/>
          <w:color w:val="000000" w:themeColor="text1"/>
          <w:sz w:val="32"/>
          <w:lang w:val="bg-BG"/>
        </w:rPr>
        <w:t>София</w:t>
      </w:r>
    </w:p>
    <w:p w:rsidR="005D5638" w:rsidRPr="00DF3155" w:rsidRDefault="005C70DD" w:rsidP="005C70DD">
      <w:pPr>
        <w:jc w:val="center"/>
        <w:rPr>
          <w:rFonts w:ascii="Georgia" w:hAnsi="Georgia"/>
          <w:color w:val="000000" w:themeColor="text1"/>
          <w:sz w:val="32"/>
          <w:lang w:val="bg-BG"/>
        </w:rPr>
      </w:pPr>
      <w:r w:rsidRPr="00DF3155">
        <w:rPr>
          <w:rFonts w:ascii="Georgia" w:hAnsi="Georgia"/>
          <w:color w:val="000000" w:themeColor="text1"/>
          <w:sz w:val="32"/>
          <w:lang w:val="bg-BG"/>
        </w:rPr>
        <w:t>12.02.2020</w:t>
      </w:r>
    </w:p>
    <w:p w:rsidR="00DF3155" w:rsidRDefault="00DF3155">
      <w:pPr>
        <w:rPr>
          <w:rFonts w:ascii="Georgia" w:hAnsi="Georgia"/>
          <w:b/>
          <w:color w:val="000000" w:themeColor="text1"/>
          <w:sz w:val="28"/>
          <w:lang w:val="bg-BG"/>
        </w:rPr>
      </w:pPr>
      <w:bookmarkStart w:id="0" w:name="_GoBack"/>
      <w:bookmarkEnd w:id="0"/>
    </w:p>
    <w:p w:rsidR="005C70DD" w:rsidRPr="00EB6C94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 w:rsidRPr="00EB6C94">
        <w:rPr>
          <w:rFonts w:ascii="Georgia" w:hAnsi="Georgia"/>
          <w:b/>
          <w:color w:val="000000" w:themeColor="text1"/>
          <w:sz w:val="28"/>
          <w:lang w:val="bg-BG"/>
        </w:rPr>
        <w:lastRenderedPageBreak/>
        <w:t>СЪДЪРЖАНИЕ</w:t>
      </w:r>
    </w:p>
    <w:p w:rsidR="005C70DD" w:rsidRPr="00901A75" w:rsidRDefault="005C70DD" w:rsidP="005C70DD">
      <w:pPr>
        <w:jc w:val="center"/>
        <w:rPr>
          <w:rStyle w:val="textexposedshow"/>
          <w:rFonts w:ascii="Georgia" w:hAnsi="Georgia"/>
          <w:b/>
          <w:sz w:val="28"/>
          <w:szCs w:val="32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ОПИСАНИЕ НА ОСНОВНИТЕ ФУНЦИОНАЛНИ И НЕФУНКЦИОНАЛНИ ИЗИСКВАНИЯ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 - - - - - - - - - - - - - - - - ( 3 )</w:t>
      </w: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ПОТРЕБИТЕЛСКИ СЛУЧАИ  </w:t>
      </w:r>
      <w:r w:rsidRPr="00EB6C94">
        <w:rPr>
          <w:rFonts w:ascii="Georgia" w:hAnsi="Georgia"/>
          <w:color w:val="000000" w:themeColor="text1"/>
          <w:sz w:val="28"/>
          <w:lang w:val="bg-BG"/>
        </w:rPr>
        <w:t>-</w:t>
      </w:r>
      <w:r>
        <w:rPr>
          <w:rFonts w:ascii="Georgia" w:hAnsi="Georgia"/>
          <w:color w:val="000000" w:themeColor="text1"/>
          <w:sz w:val="28"/>
          <w:lang w:val="bg-BG"/>
        </w:rPr>
        <w:t xml:space="preserve"> - - -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 - - - 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- - - - - - - - - - - - ( 4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>ИЗПОЛЗВАНИ ТЕХНОЛОГИИ И БИБЛИОТЕКИ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</w:t>
      </w:r>
      <w:r>
        <w:rPr>
          <w:rFonts w:ascii="Georgia" w:hAnsi="Georgia"/>
          <w:color w:val="000000" w:themeColor="text1"/>
          <w:sz w:val="28"/>
          <w:lang w:val="bg-BG"/>
        </w:rPr>
        <w:t xml:space="preserve"> - - - - </w:t>
      </w:r>
      <w:r w:rsidR="00336B48">
        <w:rPr>
          <w:rFonts w:ascii="Georgia" w:hAnsi="Georgia"/>
          <w:color w:val="000000" w:themeColor="text1"/>
          <w:sz w:val="28"/>
          <w:lang w:val="bg-BG"/>
        </w:rPr>
        <w:t>- - - - - - - - ( 5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АРХИТЕКТУРА НА СИСТЕМАТА И ВЗАИМОДЕЙСТВИЕ 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МЕЖДУ ОБЕКТИТЕ 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- - - - - - </w:t>
      </w:r>
      <w:r>
        <w:rPr>
          <w:rFonts w:ascii="Georgia" w:hAnsi="Georgia"/>
          <w:color w:val="000000" w:themeColor="text1"/>
          <w:sz w:val="28"/>
          <w:lang w:val="bg-BG"/>
        </w:rPr>
        <w:t xml:space="preserve">- - - - - - - - -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 - - - - - - - - 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( 6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ИНТЕРФЕЙСИ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 - - - - - - - - - - - - </w:t>
      </w:r>
      <w:r>
        <w:rPr>
          <w:rFonts w:ascii="Georgia" w:hAnsi="Georgia"/>
          <w:color w:val="000000" w:themeColor="text1"/>
          <w:sz w:val="28"/>
          <w:lang w:val="bg-BG"/>
        </w:rPr>
        <w:t xml:space="preserve">- - - -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 - - - - - - - - 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( 7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ОПИСАНИЕ НА НАЧИНА НА ИНСТАЛИРАНЕ И 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КОНФИГУРИРАНЕ НА РАЗРАБОТЕНАТА СИСТЕМА - -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( 11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РАБОТА СЪС СИСТЕМАТА 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</w:t>
      </w:r>
      <w:r>
        <w:rPr>
          <w:rFonts w:ascii="Georgia" w:hAnsi="Georgia"/>
          <w:color w:val="000000" w:themeColor="text1"/>
          <w:sz w:val="28"/>
          <w:lang w:val="bg-BG"/>
        </w:rPr>
        <w:t xml:space="preserve"> - - - -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 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- - - - - - - - - - - - ( 12 </w:t>
      </w:r>
      <w:r w:rsidRPr="00EB6C94">
        <w:rPr>
          <w:rFonts w:ascii="Georgia" w:hAnsi="Georgia"/>
          <w:color w:val="000000" w:themeColor="text1"/>
          <w:sz w:val="28"/>
          <w:lang w:val="bg-BG"/>
        </w:rPr>
        <w:t>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ЗАКЛЮЧЕНИЕ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</w:t>
      </w:r>
      <w:r w:rsidR="00835C9F">
        <w:rPr>
          <w:rFonts w:ascii="Georgia" w:hAnsi="Georgia"/>
          <w:color w:val="000000" w:themeColor="text1"/>
          <w:sz w:val="28"/>
          <w:lang w:val="bg-BG"/>
        </w:rPr>
        <w:t xml:space="preserve">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- - - - - - </w:t>
      </w:r>
      <w:r>
        <w:rPr>
          <w:rFonts w:ascii="Georgia" w:hAnsi="Georgia"/>
          <w:color w:val="000000" w:themeColor="text1"/>
          <w:sz w:val="28"/>
          <w:lang w:val="bg-BG"/>
        </w:rPr>
        <w:t xml:space="preserve">-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 - - - - - - -</w:t>
      </w:r>
      <w:r w:rsidR="00835C9F">
        <w:rPr>
          <w:rFonts w:ascii="Georgia" w:hAnsi="Georgia"/>
          <w:color w:val="000000" w:themeColor="text1"/>
          <w:sz w:val="28"/>
          <w:lang w:val="bg-BG"/>
        </w:rPr>
        <w:t xml:space="preserve"> - - - - - - - - - - - - - - ( 20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ИЗТОЧНИЦИ </w:t>
      </w:r>
      <w:r w:rsidR="00835C9F">
        <w:rPr>
          <w:rFonts w:ascii="Georgia" w:hAnsi="Georgia"/>
          <w:color w:val="000000" w:themeColor="text1"/>
          <w:sz w:val="28"/>
          <w:lang w:val="bg-BG"/>
        </w:rPr>
        <w:t>-</w:t>
      </w:r>
      <w:r>
        <w:rPr>
          <w:rFonts w:ascii="Georgia" w:hAnsi="Georgia"/>
          <w:color w:val="000000" w:themeColor="text1"/>
          <w:sz w:val="28"/>
          <w:lang w:val="bg-BG"/>
        </w:rPr>
        <w:t xml:space="preserve">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- </w:t>
      </w:r>
      <w:r>
        <w:rPr>
          <w:rFonts w:ascii="Georgia" w:hAnsi="Georgia"/>
          <w:color w:val="000000" w:themeColor="text1"/>
          <w:sz w:val="28"/>
          <w:lang w:val="bg-BG"/>
        </w:rPr>
        <w:t>- - - - - - - - - - - - -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 - - - - - -</w:t>
      </w:r>
      <w:r w:rsidR="00835C9F">
        <w:rPr>
          <w:rFonts w:ascii="Georgia" w:hAnsi="Georgia"/>
          <w:color w:val="000000" w:themeColor="text1"/>
          <w:sz w:val="28"/>
          <w:lang w:val="bg-BG"/>
        </w:rPr>
        <w:t xml:space="preserve"> - - - - - - - - - - - - - - ( 20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D5638" w:rsidRDefault="005D5638"/>
    <w:p w:rsidR="005D5638" w:rsidRPr="005C70DD" w:rsidRDefault="005C70DD" w:rsidP="005C70DD">
      <w:r>
        <w:br w:type="page"/>
      </w:r>
    </w:p>
    <w:p w:rsidR="005D5638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lastRenderedPageBreak/>
        <w:t xml:space="preserve">1. 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Описание на основните функционални и нефункционални изисквания</w:t>
      </w:r>
    </w:p>
    <w:p w:rsidR="00010FEE" w:rsidRPr="00010FEE" w:rsidRDefault="00010FEE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</w:p>
    <w:p w:rsidR="005D5638" w:rsidRPr="00010FEE" w:rsidRDefault="00FF7545" w:rsidP="00010FEE">
      <w:p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>
        <w:tab/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Разработената система за управление на медицински изследвания предоставя</w:t>
      </w:r>
      <w:r>
        <w:t xml:space="preserve"> </w:t>
      </w: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удобен начин за следене и управление на главните процеси в медицинска лаборатория за изследвания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.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Web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приложението улеснява както пациентите, така и лекарите и ръководителите на медицинското заведение. </w:t>
      </w:r>
    </w:p>
    <w:p w:rsidR="005D5638" w:rsidRPr="00010FEE" w:rsidRDefault="00FF7545" w:rsidP="00010FEE">
      <w:p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Благодарение на системата екипът на лабораторията разполага с</w:t>
      </w:r>
      <w:r>
        <w:t xml:space="preserve"> </w:t>
      </w: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лесен и интуитивен интерфейс</w:t>
      </w:r>
      <w:r>
        <w:t xml:space="preserve">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за: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следене на записаните часове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, както в цялото медицинско заведение, така и по медицински отделения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промяна на статуса на завършеност на изследване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проследяване на завършеността на проведените изследвания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добавяне на резултат от извършено изследване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преглед на медицинския картон на пациент</w:t>
      </w:r>
    </w:p>
    <w:p w:rsidR="005D5638" w:rsidRPr="00010FEE" w:rsidRDefault="00FF7545" w:rsidP="00010FEE">
      <w:p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Чрез бързия и подреден достъп до тези информация медицинският екип разполага с възможността за </w:t>
      </w: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по-добро планиране и организиране на работния процес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. </w:t>
      </w:r>
    </w:p>
    <w:p w:rsidR="005D5638" w:rsidRPr="00010FEE" w:rsidRDefault="00FF7545" w:rsidP="00010FEE">
      <w:p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Други съществени плюсове от използването на системата са: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спестяването на време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, защото цялата необходима информация е събрана на едно място.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предотвратяване на застъпващи се или дублиращи се часове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за конкретен кабинет.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осигуряването на </w:t>
      </w: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допълнителна сигурност и конфиденциалност на информацията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чрез съществуването на различни потребителски роли. По този начин система гарантира, че всеки неин потребител ще има достъп само до предназначените за него данни.</w:t>
      </w: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Системата е в полза и за пациентите, които получават възможност след регистрацията си в системата: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проверяват свободните часове за конкретно отделение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си запазят час за изследване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проверят статуса на скорошните си изследвания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прегледат резултатите си от всички проведени в лабораторията изследвания</w:t>
      </w:r>
    </w:p>
    <w:p w:rsid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видят медицинския си картон</w:t>
      </w:r>
    </w:p>
    <w:p w:rsidR="00010FEE" w:rsidRPr="00010FEE" w:rsidRDefault="00010FEE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>
        <w:rPr>
          <w:rFonts w:ascii="Georgia" w:eastAsiaTheme="minorHAnsi" w:hAnsi="Georgia" w:cstheme="minorBidi"/>
          <w:sz w:val="24"/>
          <w:szCs w:val="24"/>
          <w:lang w:val="bg-BG" w:eastAsia="en-US"/>
        </w:rPr>
        <w:br w:type="page"/>
      </w:r>
    </w:p>
    <w:p w:rsidR="005D5638" w:rsidRDefault="00010FEE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lastRenderedPageBreak/>
        <w:t>2.</w:t>
      </w:r>
      <w:r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 xml:space="preserve"> </w:t>
      </w:r>
      <w:r w:rsidR="00FF7545"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Потребителски случаи</w:t>
      </w:r>
    </w:p>
    <w:p w:rsidR="00010FEE" w:rsidRDefault="00010FEE" w:rsidP="005C70DD"/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Регистриране - всеки нов потребител се регистрира в системата, въвеждайки потребителско име, имена,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егн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парола и валиден имейл, като системата валидира полетата и при невалидно такова изписва съответния проблем. Стандартната страница за регистрация създава само потребители с роля “PATIENT”. Създаването на потребители с други роли, трябва да се извърши от лице с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админски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прави, което гарантира сигурността в системата.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br/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Админът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има възможност да създава доктори, пациенти или други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админи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Потребителски профили - Всеки пациент може да види личната си информация в профила си - имена и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егн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. Администраторът има правата да управлява текущите потребители - да блокира акаунтите им и да ги отключва. Всеки администратор може да търси потребители в списъка по тяхното потребителско име.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Създаване на ново клинично отделение - всеки администратор има правата да създава ново клинично отделение, задавайки му име и стая, в която се намира.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История на резултати от медицински изследвания - всеки пациент може да разглежда свои стари изследвания в историята на медицинския си картон. За всяко изследване той може да намери подробна информация за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резулта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да</w:t>
      </w:r>
      <w:r w:rsid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тата на направеното изследване.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Всеки доктор има достъп до всички резултати на пациентите от своето отделение и до тяхното подробно представяне.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Всеки администратор има достъп до всички потребители и до техните медицински картони. Той може да разгледа изследванията на вс</w:t>
      </w:r>
      <w:r w:rsid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еки един регистриран потребител.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Управляване на часове - Регистриран пациент може да вижда какви клинични отделения има и да избере едно от тях, за което да си запази час в интервала от 7 дни в седмицата от 06:00 часа до 22:00 часа през един час. Това се случва чрез избиране на дата и време за провеждане на изследването. 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Всеки пациент може да вижда всичките си запазени часове.</w:t>
      </w:r>
      <w:r w:rsid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Всеки доктор може да вижда графика си - какви часове са запазени за неговото отделение.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Администраторът може да разглежда всички запазени часове в системата.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Статус на изследване - пациентът може да вижда статуса на своите изследвания. Той може да проследи кога изследването е започнато, в процес, обработващо се или е затворено, което значи че резултатът е готов.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Докторът може да променя статуса на изследванията на пациентите в своите клинични отделения. 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Администраторът може да променя статуса на изследванията във всички клинични отделения.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Резултати - Докторът може да добавя резултат към изследванията, със статус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pending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, в отделението, в което работи. Наличните в момента резултати са от следните два вида: кръвни или ядрено магнитни. За кръвните резултати доктор въвежда стойности за всеки един от параметрите и описание, ако има такова, а за ядрено магнитните - добавя снимка от изследването и описание, ако е необходимо.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Aдминистраторът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също може да добавя резултати за всички клинични отделения по описания по-горе начин.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Статистика - администраторът може да вижда статистика за броя на пациентите, броя на всички резултати и на различните видове резултати, направени чрез системата.</w:t>
      </w:r>
    </w:p>
    <w:p w:rsidR="005D5638" w:rsidRDefault="005D5638" w:rsidP="005C70DD"/>
    <w:p w:rsidR="005D5638" w:rsidRPr="00010FEE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3.</w:t>
      </w:r>
      <w:r>
        <w:rPr>
          <w:sz w:val="36"/>
          <w:szCs w:val="36"/>
        </w:rPr>
        <w:t xml:space="preserve"> 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Използвани технологии и библиотеки</w:t>
      </w:r>
    </w:p>
    <w:p w:rsidR="005D5638" w:rsidRDefault="005D5638" w:rsidP="005C70DD"/>
    <w:p w:rsidR="005D5638" w:rsidRPr="00010FEE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За реализацията на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backend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-a на системата е използван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Spring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5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Application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Development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Framework и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Spring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Boot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. Тези мощни технологии позволяват лесната конфигурация на проекта.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Front-end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изгледите са реализирани чрез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Thymeleaf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темплейти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. За по-добра визуали</w:t>
      </w:r>
      <w:r w:rsid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зация е използвана библиотеката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Bootstrap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.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br/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Рутирането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между страниците се извършва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server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side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чрез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SpringMVC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. Базата, използвана за проекта е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MySQL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. Проектът използва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Liquibase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open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source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библиотека за лесни манипулации и конфигурации на базата. </w:t>
      </w:r>
    </w:p>
    <w:p w:rsidR="005D5638" w:rsidRDefault="00010FEE" w:rsidP="005C70DD">
      <w:pPr>
        <w:rPr>
          <w:color w:val="444950"/>
          <w:sz w:val="20"/>
          <w:szCs w:val="20"/>
          <w:shd w:val="clear" w:color="auto" w:fill="F1F0F0"/>
        </w:rPr>
      </w:pPr>
      <w:r>
        <w:rPr>
          <w:color w:val="444950"/>
          <w:sz w:val="20"/>
          <w:szCs w:val="20"/>
          <w:shd w:val="clear" w:color="auto" w:fill="F1F0F0"/>
        </w:rPr>
        <w:br w:type="page"/>
      </w:r>
    </w:p>
    <w:p w:rsidR="005D5638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lastRenderedPageBreak/>
        <w:t>4.</w:t>
      </w:r>
      <w:r>
        <w:rPr>
          <w:sz w:val="36"/>
          <w:szCs w:val="36"/>
        </w:rPr>
        <w:t xml:space="preserve"> 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Архитектура на системата и взаимодействие между обектите</w:t>
      </w:r>
    </w:p>
    <w:p w:rsidR="00010FEE" w:rsidRPr="00010FEE" w:rsidRDefault="00010FEE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</w:p>
    <w:p w:rsidR="005D5638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Следната диаграма описва архитектурата на база данни, върху която системата работи, и илюстрира взаимоотношенията между основните обекти:</w:t>
      </w:r>
    </w:p>
    <w:p w:rsidR="00010FEE" w:rsidRPr="00010FEE" w:rsidRDefault="00010FEE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sz w:val="36"/>
          <w:szCs w:val="36"/>
        </w:rPr>
      </w:pPr>
      <w:r>
        <w:rPr>
          <w:noProof/>
          <w:sz w:val="36"/>
          <w:szCs w:val="36"/>
          <w:lang w:val="en-GB"/>
        </w:rPr>
        <w:drawing>
          <wp:inline distT="114300" distB="114300" distL="114300" distR="114300">
            <wp:extent cx="5943600" cy="4062413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0FEE" w:rsidRDefault="00010FEE" w:rsidP="005C70DD">
      <w:pPr>
        <w:ind w:firstLine="720"/>
      </w:pP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Взето е архитектурното решение в системата да се поддържат различни потребителски роли: 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ADMIN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PATIENT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DOCTOR</w:t>
      </w: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За момента всеки регистриран потребител е асоцииран точно с една потребителска роля, но е предвидено разширяването на проекта и е възможно добавянето на нови междинни потребителски роли или по-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финно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разграничаване на потребителските права чрез добавяне на ”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granted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authorities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”, които описват множеството от разрешени операции за всеки потребител. Например в момента за потребители с роля “PATIENT” e позволено само преглеждането на собствените си изследвания и резултати. А на потребители с роля “DOCTOR” е разрешен само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 xml:space="preserve">достъпът до запазените часове, изследвания и резултати към отделението, в което работят. </w:t>
      </w: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Взаимодействието между потребител и медицинско отделение се определя от ролята на потребителя. Ако потребителят е асоцииран с роля на пациент или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той не е свързан към никое медицинско отделение, но за потребители с роля “DOCTOR” е въведено ограничение да принадлежат на точно едно медицинско отделение и то да е това, в което работят. Следователно, когато потребител с роля “ADMIN” създава акаунт на лекар е необходимо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админът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да уточни отделението, в което практикува новосъздаденият лекар.</w:t>
      </w: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Всяко изследване в системата се характеризира чрез статус на завършеност. Възможните статуси, в които може да се намира изследване са следните: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open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изследвания, които предстоят да бъдат извършени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processed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изследвания, които се извършват в момента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pending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изследвания, чиито резултат се обработва в момента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closed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завършени изследвания, чиито резултат е готов</w:t>
      </w: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Друго съществено уточнение, което трябва да се направи, засяга особеността, че при запазване на час за изследване автоматично се създава изследване със статус “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open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”, съответстващо на записания час, както и при промяна на статуса на изследване от “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pending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” на “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closed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” се налага въвеждане на резултата от изследването.</w:t>
      </w:r>
    </w:p>
    <w:p w:rsidR="00010FEE" w:rsidRPr="00010FEE" w:rsidRDefault="00010FEE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010FEE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5.</w:t>
      </w:r>
      <w:r>
        <w:rPr>
          <w:sz w:val="36"/>
          <w:szCs w:val="36"/>
        </w:rPr>
        <w:t xml:space="preserve"> 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Интерфейси</w:t>
      </w:r>
    </w:p>
    <w:p w:rsidR="005D5638" w:rsidRDefault="005D5638" w:rsidP="005C70DD"/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Web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приложението освен графичен интерфейс предоставя и REST API, което да направи възможно и лесно свързването и взаимодействието на системата със други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third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party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софтуерни решения. REST API-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ито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включва основните CRUD операции за всеки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top-level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domain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aggregate</w:t>
      </w:r>
      <w:proofErr w:type="spell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, а именно:</w:t>
      </w:r>
    </w:p>
    <w:p w:rsidR="00CE6DCA" w:rsidRPr="00010FEE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Roles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roles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потребителски роли в системата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roles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конкретна потребителска роля по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или съобщение за грешка, ако роля с това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POST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roles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нова потребителска роля. Трябва да се характеризира с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authority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(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PUT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roles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промяна на потребителска роля, промененият ресурс се връща като отговор на заявката. Ако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 URL и това в подадения JSON обект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DELETE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roles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 - изтриване на потребителска роля, изтритият ресурс се връща като отговор на заявката</w:t>
      </w:r>
    </w:p>
    <w:p w:rsidR="00CE6DCA" w:rsidRPr="00CE6DCA" w:rsidRDefault="00CE6DCA" w:rsidP="00CE6DCA">
      <w:pPr>
        <w:ind w:left="1080"/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медицински отделения в системата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конкретно медицинско отделение по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или съобщение за грешка, ако медицинско отделение с това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POST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ново медицинско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отделение.Трябва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да се характеризира с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и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roomNumber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(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PUT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промяна на медицинско отделение, промененият ресурс се връща като отговор на заявката. Ако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 URL и това в подадения JSON обект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DELETE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 - изтриване на медицинско отделение, изтритият ресурс се връща като отговор на заявката</w:t>
      </w:r>
    </w:p>
    <w:p w:rsidR="00CE6DCA" w:rsidRPr="00CE6DCA" w:rsidRDefault="00CE6DCA" w:rsidP="00CE6DCA">
      <w:pPr>
        <w:pStyle w:val="ListParagraph"/>
        <w:ind w:left="1440"/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Users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users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потребители в системата. За потребителите с роли “PATIENT” или “ADMIN” полето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” е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null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, а за потребители с роля “DOCTOR” полето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съдържа информация за отделението, в което работи съответният доктор.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users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конкретен потребител по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или съобщение за грешка, ако потребител с това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POST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users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потребител.Трябва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да се характеризира с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username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password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email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firstName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lastName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egn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authorities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и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само и единствено, ако потребителят има роля на доктор. В случай че не съществува отделение с такова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се връща грешка. (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PUT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users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промяна на потребител, промененият ресурс се връща като отговор на заявката. Ако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 URL и това в подадения JSON обект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DELETE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users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 - изтриване на потребител, изтритият ресурс се връща като отговор на заявката</w:t>
      </w:r>
    </w:p>
    <w:p w:rsidR="00CE6DCA" w:rsidRPr="00CE6DCA" w:rsidRDefault="00CE6DCA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>
        <w:rPr>
          <w:rFonts w:ascii="Georgia" w:eastAsiaTheme="minorHAnsi" w:hAnsi="Georgia" w:cstheme="minorBidi"/>
          <w:sz w:val="24"/>
          <w:szCs w:val="24"/>
          <w:lang w:val="bg-BG" w:eastAsia="en-US"/>
        </w:rPr>
        <w:br w:type="page"/>
      </w: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запазени часове за изследвания в системата.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patients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patientId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списък от всички запазени часове за изследвания на конкретен пациент. 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списък от всички запазени часове за изследвания за конкретно медицинско отделение.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конкретен запазен час по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или съобщение за грешка, ако запазен час с това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POST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 запазен час. Трябва да се характеризира с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egn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на пациента, който ще се изследва,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на отделението, в което ще се извършва изследването,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date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и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time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”. Прави се проверка дали този час не е зает и ако вече съществува записан час в това време за съответното отделение се връща съобщение за грешка. В случай, че не съществуват пациент с такова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egn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или отделение с такова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се връща грешка. (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PUT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промяна на запазен час, промененият ресурс се връща като отговор на заявката. Ако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 URL и това в подадения JSON обект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DELETE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 - изтриване на запазен час, изтритият ресурс се връща като отговор на заявката</w:t>
      </w:r>
    </w:p>
    <w:p w:rsidR="00CE6DCA" w:rsidRPr="00CE6DCA" w:rsidRDefault="00CE6DCA" w:rsidP="00CE6DCA">
      <w:pPr>
        <w:pStyle w:val="ListParagraph"/>
        <w:ind w:left="1440"/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изследвания в системата.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statuses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status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списък от всички изследвания в системата с определен статус. Поддържаните статуси са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open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processed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pending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closed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patients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patientId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списък от всички изследвания на конкретен пациент. 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patients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patientId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statuses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status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списък от всички изследвания с определен статус на конкретен пациент. 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списък от всички изследвания за конкретно медицинско отделение.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statuses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status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 -  връща списък от всички изследвания с определен статус за конкретно медицинско отделение.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конкретно изследване по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или съобщение за грешка, ако изследване с това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POST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ново изследване. Трябва да се характеризира с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egn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на пациента, за който се отнася,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на отделението, в което се извършва изследването,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date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и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time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”. Възможно е уточняването на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ако изследването е в следствие от предварително записан час, в такъв случай се изисква предварителното създаване на часът чрез POST заявка към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. В случай, че не съществуват пациент с такова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egn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отделение с такова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” или запазен час с такова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се връща грешка. (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PUT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 - промяна на изследване, промененият ресурс се връща като отговор на заявката. Ако статусът на изследването се промени на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closed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следва предварително да е създаден резултат, съответстващ на това изследване чрез POST заявка към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blood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или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irm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неговото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да бъде попълнено в полето с името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”. Ако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 URL и това в подадения JSON обект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DELETE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 - изтриване на изследване, изтритият ресурс се връща като отговор на заявката.</w:t>
      </w:r>
    </w:p>
    <w:p w:rsidR="00CE6DCA" w:rsidRPr="00CE6DCA" w:rsidRDefault="00CE6DCA" w:rsidP="00CE6DCA">
      <w:pPr>
        <w:pStyle w:val="ListParagraph"/>
        <w:ind w:left="1440"/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резултати от изследвания в системата.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patients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patientId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 връща списък от всички резултати от изследвания на конкретен пациент. 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 връща списък от всички резултати от изследвания за конкретно медицинско отделение.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връща конкретен резултат от изследване по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или съобщение за грешка, ако резултат с това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POST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irm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 резултат от ядрено-магнитно изследване. Резултатът да се характеризира с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egn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на пациента,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на отделението, в което е извършено изследването,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date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time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description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и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img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”. В случай, че не съществуват пациент с такова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egn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или отделение с такова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се връща грешка. (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POST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blood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 резултат от кръвно изследване. Резултатът да се характеризира с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egn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на пациента,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” на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отделението, в което е извършено изследването,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date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time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”,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description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и кръвните показатели. В случай, че не съществуват пациент с такова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egn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или отделение с такова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wardName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се връща грешка. (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PUT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irm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промяна на ядрено-магнитен резултат, промененият ресурс се връща като отговор на заявката. Ако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 URL и това в подадения JSON обект не съвпадат се връща грешка.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PUT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irm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} - промяна на кръвен резултат, промененият ресурс се връща като отговор на заявката. Ако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 URL и това в подадения JSON обект не съвпадат се връща грешка.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DELETE 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api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} - изтриване на резултат, изтритият ресурс се връща като отговор на заявката.</w:t>
      </w:r>
    </w:p>
    <w:p w:rsidR="005D5638" w:rsidRDefault="005D5638" w:rsidP="005C70DD"/>
    <w:p w:rsidR="005D5638" w:rsidRPr="00CE6DCA" w:rsidRDefault="00FF7545" w:rsidP="005C70DD">
      <w:pPr>
        <w:spacing w:after="160" w:line="259" w:lineRule="auto"/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CE6DCA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6.</w:t>
      </w:r>
      <w:r w:rsidR="00CE6DCA">
        <w:rPr>
          <w:sz w:val="36"/>
          <w:szCs w:val="36"/>
          <w:lang w:val="bg-BG"/>
        </w:rPr>
        <w:t xml:space="preserve"> </w:t>
      </w:r>
      <w:r w:rsidRPr="00CE6DCA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Описание на начина на инсталиране и конфигуриране на разработената система.</w:t>
      </w:r>
    </w:p>
    <w:p w:rsidR="005D5638" w:rsidRPr="00CE6DCA" w:rsidRDefault="00FF7545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За стартирането на платформата за управление на медицински изследвания е достатъчно  само изтеглянето на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source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кода и компилирането на проекта в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IntelliJ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IDEA и  модификация на главните настройки на проекта като парола и име на базата, те могат да бъдат променени във файла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application.properties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. Не е необходимо допълнително инсталиране и конфигуриране.</w:t>
      </w:r>
    </w:p>
    <w:p w:rsidR="005D5638" w:rsidRPr="00CE6DCA" w:rsidRDefault="00FF7545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Системата сама създава базата локално, като първоначално се създават трите потребителски роли -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, доктор и пациент и един потребител, който е с роля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 потребителско име и парола 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admin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.   </w:t>
      </w:r>
    </w:p>
    <w:p w:rsidR="005D5638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>
        <w:rPr>
          <w:rFonts w:ascii="Georgia" w:eastAsiaTheme="minorHAnsi" w:hAnsi="Georgia" w:cstheme="minorBidi"/>
          <w:sz w:val="24"/>
          <w:szCs w:val="24"/>
          <w:lang w:val="bg-BG" w:eastAsia="en-US"/>
        </w:rPr>
        <w:br w:type="page"/>
      </w:r>
    </w:p>
    <w:p w:rsidR="005D5638" w:rsidRPr="00CE6DCA" w:rsidRDefault="00FF7545" w:rsidP="00CE6DCA">
      <w:pPr>
        <w:spacing w:after="160" w:line="259" w:lineRule="auto"/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CE6DCA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lastRenderedPageBreak/>
        <w:t>7.</w:t>
      </w:r>
      <w:r>
        <w:rPr>
          <w:sz w:val="36"/>
          <w:szCs w:val="36"/>
        </w:rPr>
        <w:t xml:space="preserve"> </w:t>
      </w:r>
      <w:r w:rsidRPr="00CE6DCA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Работа със системата</w:t>
      </w:r>
    </w:p>
    <w:p w:rsid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При влизане в системата това е първата страница, която вижда потребителя:</w:t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8448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Регистрацията в системата е възможна чрез натискане на бутона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Register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, намиращ се горе най-вдясно в главното меню на сайта, и попълване на следната форма:</w:t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8448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CE6DCA" w:rsidRDefault="00CE6DCA" w:rsidP="005C70DD"/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 xml:space="preserve">За да влезете в системата като регистриран потребител след това натиснете бутона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Login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от главното меню и въведете валидно потребителско име и парола в следната страница: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305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След успешен вход в системата, за да запазите час за изследване отидете на бутона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” в навигационното меню и изберете опцията “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Make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” от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dropdown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менюто. Ще видите следната страница, показваща всички медицински отделения: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051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CE6DCA" w:rsidRDefault="00CE6DCA" w:rsidP="005C70DD"/>
    <w:p w:rsidR="005D5638" w:rsidRDefault="005D5638" w:rsidP="005C70DD"/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Изберете отделението, което извършва, необходимото ви изследване и изберете ден, в който предпочитате да направите изследването, след това ще имате възможност да видите свободните часове за конкретния ден и да запазите удобен за вас час: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305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Ако желаете да прегледате медицинския си картон, който съдържа всички ваши изследвания, натиснете вторият (отдясно наляво) бутон в навигационното меню, върху който е изписано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Patient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:&lt;вашето потребителско име&gt;: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4892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 xml:space="preserve">За да видите конкретен резултат, който ви интересува натиснете бутона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View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в браузъра ви ще се отвори страница, която показва всички детайли за избрания резултат: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051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>
      <w:pPr>
        <w:rPr>
          <w:sz w:val="36"/>
          <w:szCs w:val="36"/>
        </w:rPr>
      </w:pPr>
    </w:p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Ако потребителят влезе в системата като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той може да управлява профилите на останалите потребители при натискане на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Action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после избор на действие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Manage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users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:</w:t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sz w:val="36"/>
          <w:szCs w:val="36"/>
        </w:rPr>
      </w:pPr>
      <w:r>
        <w:rPr>
          <w:noProof/>
          <w:sz w:val="36"/>
          <w:szCs w:val="36"/>
          <w:lang w:val="en-GB"/>
        </w:rPr>
        <w:drawing>
          <wp:inline distT="114300" distB="114300" distL="114300" distR="114300">
            <wp:extent cx="5943600" cy="28448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 xml:space="preserve">В падащото поле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Аction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при натискане на опция статистика се визуализира следната информация: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051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В същото поле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Action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админът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може да създаде отделение чрез избиране на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Create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попълване на следната форма:</w:t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sz w:val="36"/>
          <w:szCs w:val="36"/>
        </w:rPr>
      </w:pPr>
      <w:r>
        <w:rPr>
          <w:noProof/>
          <w:sz w:val="36"/>
          <w:szCs w:val="36"/>
          <w:lang w:val="en-GB"/>
        </w:rPr>
        <w:drawing>
          <wp:inline distT="114300" distB="114300" distL="114300" distR="114300">
            <wp:extent cx="5943600" cy="27178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 xml:space="preserve">При избиране на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после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View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всички потребители виждат запазените часове, спрямо ролята си (показаните по-долу са за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): 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5781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Всеки потребител вижда различна информация в страницата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според ролята си. Чрез секцията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Status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от дясно на самите изследвания можем да ги филтрираме по статус: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5908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При кликване на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всеки потребител може да вижда резултатите според ролята си и след това подробна информация за всеки един от тях:</w:t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lastRenderedPageBreak/>
        <w:drawing>
          <wp:inline distT="114300" distB="114300" distL="114300" distR="114300">
            <wp:extent cx="5943600" cy="2540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209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/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05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 xml:space="preserve">Докторите и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админите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могат да добавят резултати, което се случва при смяната на статуса на изследванията от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pending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към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closed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чрез следните форми:</w:t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30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/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559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CE6DCA" w:rsidP="005C70DD">
      <w:r>
        <w:br w:type="page"/>
      </w:r>
    </w:p>
    <w:p w:rsidR="005D5638" w:rsidRDefault="005D5638" w:rsidP="005C70DD"/>
    <w:p w:rsidR="005D5638" w:rsidRPr="00CE6DCA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CE6DCA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8.</w:t>
      </w:r>
      <w:r>
        <w:rPr>
          <w:sz w:val="36"/>
          <w:szCs w:val="36"/>
        </w:rPr>
        <w:t xml:space="preserve"> </w:t>
      </w:r>
      <w:r w:rsidRPr="00CE6DCA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Заключение</w:t>
      </w:r>
    </w:p>
    <w:p w:rsidR="005D5638" w:rsidRDefault="005D5638" w:rsidP="005C70DD"/>
    <w:p w:rsidR="00CE6DCA" w:rsidRDefault="00FF7545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Най-голямото предизвикателство в проекта ни се стори първоначално изграждане на идеята за системата и архитектурата на базата данни. Двоумяхме се за избор на стратегия за наследяване на класовете резултати, както и при реализациите на взаимодействия между обекти от тип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One-to-one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. Изграждането на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front-end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частта на проекта беше по-непозната за нас, поради липсата ни на предишен опит, но считаме, че се справихме добре с осъществяването на красив</w:t>
      </w:r>
      <w:r w:rsid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лесен за употреба </w:t>
      </w:r>
      <w:proofErr w:type="spellStart"/>
      <w:r w:rsid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front-end</w:t>
      </w:r>
      <w:proofErr w:type="spellEnd"/>
      <w:r w:rsid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.</w:t>
      </w:r>
    </w:p>
    <w:p w:rsidR="005D5638" w:rsidRPr="00CE6DCA" w:rsidRDefault="00FF7545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Възможни подобрения и разширения на наличната функционалност включват:</w:t>
      </w: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възможност за редактиране на персоналната информация в профила на потребител</w:t>
      </w: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възможност за добавяне на нови типове резултати от изследвания</w:t>
      </w:r>
    </w:p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Реализирането на системата беше добра възможност за нас да обогатим знанията си за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Spring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5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Application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proofErr w:type="spell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Development</w:t>
      </w:r>
      <w:proofErr w:type="spell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Framework.</w:t>
      </w:r>
    </w:p>
    <w:p w:rsidR="005D5638" w:rsidRDefault="00FF7545" w:rsidP="005C70DD">
      <w:pPr>
        <w:ind w:left="1440"/>
      </w:pPr>
      <w:r>
        <w:t xml:space="preserve"> </w:t>
      </w:r>
    </w:p>
    <w:p w:rsidR="005D5638" w:rsidRDefault="00FF7545" w:rsidP="005C70DD">
      <w:pPr>
        <w:rPr>
          <w:sz w:val="36"/>
          <w:szCs w:val="36"/>
        </w:rPr>
      </w:pPr>
      <w:r w:rsidRPr="00CE6DCA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9.</w:t>
      </w:r>
      <w:r>
        <w:rPr>
          <w:sz w:val="36"/>
          <w:szCs w:val="36"/>
        </w:rPr>
        <w:t xml:space="preserve"> </w:t>
      </w:r>
      <w:r w:rsidRPr="00CE6DCA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Източници</w:t>
      </w:r>
    </w:p>
    <w:p w:rsidR="005D5638" w:rsidRDefault="005D5638" w:rsidP="005C70DD"/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Проектът е реализиран чрез множество справки в следните източници:</w:t>
      </w:r>
    </w:p>
    <w:p w:rsidR="005D5638" w:rsidRPr="00CE6DCA" w:rsidRDefault="00B43D64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4">
        <w:r w:rsidR="00FF7545"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https://github.com/iproduct/course-spring5/wiki</w:t>
        </w:r>
      </w:hyperlink>
    </w:p>
    <w:p w:rsidR="005D5638" w:rsidRPr="00CE6DCA" w:rsidRDefault="00B43D64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5">
        <w:r w:rsidR="00FF7545"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https://thoughts-on-java.org/complete-guide-inheritance-strategies-jpa-hibernate/</w:t>
        </w:r>
      </w:hyperlink>
    </w:p>
    <w:p w:rsidR="005D5638" w:rsidRPr="00CE6DCA" w:rsidRDefault="00B43D64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6">
        <w:r w:rsidR="00FF7545"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https://www.thymeleaf.org/doc/tutorials/2.1/usingthymeleaf.html</w:t>
        </w:r>
      </w:hyperlink>
    </w:p>
    <w:p w:rsidR="005D5638" w:rsidRPr="00CE6DCA" w:rsidRDefault="00B43D64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7">
        <w:r w:rsidR="00FF7545"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https://www.baeldung.com/hibernate-inheritance</w:t>
        </w:r>
      </w:hyperlink>
    </w:p>
    <w:p w:rsidR="005D5638" w:rsidRPr="00CE6DCA" w:rsidRDefault="00B43D64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8">
        <w:r w:rsidR="00FF7545"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https://www.thymeleaf.org/documentation.html</w:t>
        </w:r>
      </w:hyperlink>
    </w:p>
    <w:p w:rsidR="005D5638" w:rsidRPr="00CE6DCA" w:rsidRDefault="00B43D64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9">
        <w:r w:rsidR="00FF7545"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https://docs.spring.io/spring/docs/current/spring-framework-reference/web.html</w:t>
        </w:r>
      </w:hyperlink>
    </w:p>
    <w:sectPr w:rsidR="005D5638" w:rsidRPr="00CE6DCA">
      <w:footerReference w:type="default" r:id="rId30"/>
      <w:footerReference w:type="first" r:id="rId3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3D64" w:rsidRDefault="00B43D64">
      <w:pPr>
        <w:spacing w:line="240" w:lineRule="auto"/>
      </w:pPr>
      <w:r>
        <w:separator/>
      </w:r>
    </w:p>
  </w:endnote>
  <w:endnote w:type="continuationSeparator" w:id="0">
    <w:p w:rsidR="00B43D64" w:rsidRDefault="00B43D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88550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70DD" w:rsidRDefault="005C70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6841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5D5638" w:rsidRDefault="005D563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361477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70DD" w:rsidRDefault="005C70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684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C70DD" w:rsidRDefault="005C70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3D64" w:rsidRDefault="00B43D64">
      <w:pPr>
        <w:spacing w:line="240" w:lineRule="auto"/>
      </w:pPr>
      <w:r>
        <w:separator/>
      </w:r>
    </w:p>
  </w:footnote>
  <w:footnote w:type="continuationSeparator" w:id="0">
    <w:p w:rsidR="00B43D64" w:rsidRDefault="00B43D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511D8"/>
    <w:multiLevelType w:val="multilevel"/>
    <w:tmpl w:val="7D8CEA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6B3DC7"/>
    <w:multiLevelType w:val="multilevel"/>
    <w:tmpl w:val="7BA048D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77665C5"/>
    <w:multiLevelType w:val="hybridMultilevel"/>
    <w:tmpl w:val="0892436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54807"/>
    <w:multiLevelType w:val="hybridMultilevel"/>
    <w:tmpl w:val="6EE605B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B06C4"/>
    <w:multiLevelType w:val="multilevel"/>
    <w:tmpl w:val="809AF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0F39BB"/>
    <w:multiLevelType w:val="hybridMultilevel"/>
    <w:tmpl w:val="0700E1D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93EA7"/>
    <w:multiLevelType w:val="multilevel"/>
    <w:tmpl w:val="B1F0DF7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EF1E6A"/>
    <w:multiLevelType w:val="hybridMultilevel"/>
    <w:tmpl w:val="3620EC9A"/>
    <w:lvl w:ilvl="0" w:tplc="88BAE00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94877"/>
    <w:multiLevelType w:val="multilevel"/>
    <w:tmpl w:val="9CA4CD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2D532AE"/>
    <w:multiLevelType w:val="hybridMultilevel"/>
    <w:tmpl w:val="F7FC447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AB4E9B"/>
    <w:multiLevelType w:val="hybridMultilevel"/>
    <w:tmpl w:val="994EE30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9"/>
  </w:num>
  <w:num w:numId="7">
    <w:abstractNumId w:val="7"/>
  </w:num>
  <w:num w:numId="8">
    <w:abstractNumId w:val="3"/>
  </w:num>
  <w:num w:numId="9">
    <w:abstractNumId w:val="5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638"/>
    <w:rsid w:val="00010FEE"/>
    <w:rsid w:val="00336B48"/>
    <w:rsid w:val="004F6841"/>
    <w:rsid w:val="005C70DD"/>
    <w:rsid w:val="005D5638"/>
    <w:rsid w:val="006A3628"/>
    <w:rsid w:val="00835C9F"/>
    <w:rsid w:val="00B43D64"/>
    <w:rsid w:val="00CE6DCA"/>
    <w:rsid w:val="00DF3155"/>
    <w:rsid w:val="00FF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9189EF-8BE7-4470-BCD9-9DC72FBA4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C70D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0DD"/>
  </w:style>
  <w:style w:type="paragraph" w:styleId="Footer">
    <w:name w:val="footer"/>
    <w:basedOn w:val="Normal"/>
    <w:link w:val="FooterChar"/>
    <w:uiPriority w:val="99"/>
    <w:unhideWhenUsed/>
    <w:rsid w:val="005C70D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0DD"/>
  </w:style>
  <w:style w:type="character" w:customStyle="1" w:styleId="textexposedshow">
    <w:name w:val="text_exposed_show"/>
    <w:basedOn w:val="DefaultParagraphFont"/>
    <w:rsid w:val="005C70DD"/>
  </w:style>
  <w:style w:type="paragraph" w:styleId="ListParagraph">
    <w:name w:val="List Paragraph"/>
    <w:basedOn w:val="Normal"/>
    <w:uiPriority w:val="34"/>
    <w:qFormat/>
    <w:rsid w:val="00010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thymeleaf.org/doc/tutorials/2.1/usingthymeleaf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houghts-on-java.org/complete-guide-inheritance-strategies-jpa-hibernate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spring.io/spring/docs/current/spring-framework-reference/web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iproduct/course-spring5/wiki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thymeleaf.org/documentation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baeldung.com/hibernate-inheritance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20</Pages>
  <Words>3162</Words>
  <Characters>18025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Antonia Todorova</cp:lastModifiedBy>
  <cp:revision>5</cp:revision>
  <dcterms:created xsi:type="dcterms:W3CDTF">2020-02-11T21:48:00Z</dcterms:created>
  <dcterms:modified xsi:type="dcterms:W3CDTF">2020-08-25T19:39:00Z</dcterms:modified>
</cp:coreProperties>
</file>