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EF" w:rsidRDefault="00056116" w:rsidP="00CA59EF">
      <w:pPr>
        <w:rPr>
          <w:rFonts w:ascii="Georgia" w:hAnsi="Georgia"/>
          <w:b/>
          <w:color w:val="000000" w:themeColor="text1"/>
          <w:sz w:val="28"/>
          <w:lang w:val="en-US"/>
        </w:rPr>
      </w:pPr>
      <w:r w:rsidRPr="00AB3777">
        <w:rPr>
          <w:rFonts w:ascii="Georgia" w:hAnsi="Georgia"/>
          <w:b/>
          <w:color w:val="000000" w:themeColor="text1"/>
          <w:sz w:val="28"/>
          <w:lang w:val="bg-BG"/>
        </w:rPr>
        <w:t>ТЕМА:</w:t>
      </w:r>
      <w:r w:rsidR="00CA59EF">
        <w:rPr>
          <w:rFonts w:ascii="Georgia" w:hAnsi="Georgia"/>
          <w:b/>
          <w:color w:val="000000" w:themeColor="text1"/>
          <w:sz w:val="28"/>
          <w:lang w:val="en-US"/>
        </w:rPr>
        <w:t xml:space="preserve"> </w:t>
      </w:r>
    </w:p>
    <w:p w:rsidR="00CA59EF" w:rsidRDefault="00056116" w:rsidP="00CA59EF">
      <w:pPr>
        <w:rPr>
          <w:rFonts w:ascii="Georgia" w:hAnsi="Georgia"/>
          <w:b/>
          <w:color w:val="000000" w:themeColor="text1"/>
          <w:sz w:val="28"/>
          <w:lang w:val="bg-BG"/>
        </w:rPr>
      </w:pPr>
      <w:r>
        <w:rPr>
          <w:rFonts w:ascii="Georgia" w:hAnsi="Georgia"/>
          <w:b/>
          <w:color w:val="000000" w:themeColor="text1"/>
          <w:sz w:val="28"/>
          <w:lang w:val="bg-BG"/>
        </w:rPr>
        <w:t>„</w:t>
      </w:r>
      <w:r w:rsidRPr="00056116">
        <w:rPr>
          <w:rFonts w:ascii="Georgia" w:hAnsi="Georgia"/>
          <w:b/>
          <w:color w:val="000000" w:themeColor="text1"/>
          <w:sz w:val="28"/>
          <w:lang w:val="bg-BG"/>
        </w:rPr>
        <w:t xml:space="preserve">Дигитално гласуване на корпоративни </w:t>
      </w:r>
      <w:r>
        <w:rPr>
          <w:rFonts w:ascii="Georgia" w:hAnsi="Georgia"/>
          <w:b/>
          <w:color w:val="000000" w:themeColor="text1"/>
          <w:sz w:val="28"/>
          <w:lang w:val="bg-BG"/>
        </w:rPr>
        <w:t>решения.“</w:t>
      </w:r>
    </w:p>
    <w:p w:rsidR="00CA59EF" w:rsidRDefault="00CA59EF" w:rsidP="00CA59EF">
      <w:pPr>
        <w:rPr>
          <w:rFonts w:ascii="Georgia" w:hAnsi="Georgia"/>
          <w:b/>
          <w:color w:val="000000" w:themeColor="text1"/>
          <w:sz w:val="28"/>
          <w:lang w:val="bg-BG"/>
        </w:rPr>
      </w:pPr>
    </w:p>
    <w:p w:rsidR="00056116" w:rsidRDefault="00056116" w:rsidP="00CA59EF">
      <w:pPr>
        <w:rPr>
          <w:rFonts w:ascii="Georgia" w:hAnsi="Georgia"/>
          <w:b/>
          <w:color w:val="000000" w:themeColor="text1"/>
          <w:sz w:val="28"/>
          <w:lang w:val="bg-BG"/>
        </w:rPr>
      </w:pPr>
      <w:r w:rsidRPr="00AB3777">
        <w:rPr>
          <w:rFonts w:ascii="Georgia" w:hAnsi="Georgia"/>
          <w:b/>
          <w:color w:val="000000" w:themeColor="text1"/>
          <w:sz w:val="28"/>
          <w:lang w:val="bg-BG"/>
        </w:rPr>
        <w:t>И</w:t>
      </w:r>
      <w:r w:rsidR="00CA59EF">
        <w:rPr>
          <w:rFonts w:ascii="Georgia" w:hAnsi="Georgia"/>
          <w:b/>
          <w:color w:val="000000" w:themeColor="text1"/>
          <w:sz w:val="28"/>
          <w:lang w:val="bg-BG"/>
        </w:rPr>
        <w:t>зготвил</w:t>
      </w:r>
      <w:r w:rsidRPr="00AB3777">
        <w:rPr>
          <w:rFonts w:ascii="Georgia" w:hAnsi="Georgia"/>
          <w:b/>
          <w:color w:val="000000" w:themeColor="text1"/>
          <w:sz w:val="28"/>
          <w:lang w:val="bg-BG"/>
        </w:rPr>
        <w:t>:</w:t>
      </w:r>
      <w:r w:rsidR="00CA59EF">
        <w:rPr>
          <w:rFonts w:ascii="Georgia" w:hAnsi="Georgia"/>
          <w:b/>
          <w:color w:val="000000" w:themeColor="text1"/>
          <w:sz w:val="28"/>
          <w:lang w:val="en-US"/>
        </w:rPr>
        <w:t xml:space="preserve"> </w:t>
      </w:r>
      <w:proofErr w:type="spellStart"/>
      <w:r w:rsidR="00CA59EF">
        <w:rPr>
          <w:rFonts w:ascii="Georgia" w:hAnsi="Georgia"/>
          <w:color w:val="000000" w:themeColor="text1"/>
          <w:sz w:val="28"/>
          <w:lang w:val="bg-BG"/>
        </w:rPr>
        <w:t>Aнтония</w:t>
      </w:r>
      <w:proofErr w:type="spellEnd"/>
      <w:r w:rsidR="00CA59EF">
        <w:rPr>
          <w:rFonts w:ascii="Georgia" w:hAnsi="Georgia"/>
          <w:color w:val="000000" w:themeColor="text1"/>
          <w:sz w:val="28"/>
          <w:lang w:val="bg-BG"/>
        </w:rPr>
        <w:t xml:space="preserve"> Тодорова</w:t>
      </w:r>
    </w:p>
    <w:p w:rsidR="00CA59EF" w:rsidRDefault="00CA59EF" w:rsidP="00CA59EF">
      <w:pPr>
        <w:rPr>
          <w:rFonts w:ascii="Georgia" w:hAnsi="Georgia"/>
          <w:b/>
          <w:color w:val="000000" w:themeColor="text1"/>
          <w:sz w:val="28"/>
          <w:lang w:val="bg-BG"/>
        </w:rPr>
      </w:pPr>
    </w:p>
    <w:p w:rsidR="00CA59EF" w:rsidRPr="00CA59EF" w:rsidRDefault="00CA59EF" w:rsidP="00CA59EF">
      <w:pPr>
        <w:rPr>
          <w:rFonts w:ascii="Georgia" w:hAnsi="Georgia"/>
          <w:b/>
          <w:color w:val="000000" w:themeColor="text1"/>
          <w:sz w:val="28"/>
          <w:lang w:val="bg-BG"/>
        </w:rPr>
      </w:pPr>
    </w:p>
    <w:p w:rsidR="00056116" w:rsidRPr="00CA59EF" w:rsidRDefault="00881620">
      <w:pPr>
        <w:rPr>
          <w:rFonts w:ascii="Georgia" w:hAnsi="Georgia"/>
          <w:b/>
          <w:color w:val="000000" w:themeColor="text1"/>
          <w:sz w:val="28"/>
          <w:lang w:val="bg-BG"/>
        </w:rPr>
      </w:pPr>
      <w:r w:rsidRPr="00056116">
        <w:rPr>
          <w:rFonts w:ascii="Georgia" w:hAnsi="Georgia"/>
          <w:b/>
          <w:lang w:val="bg-BG"/>
        </w:rPr>
        <w:t xml:space="preserve">Тема: </w:t>
      </w:r>
    </w:p>
    <w:p w:rsidR="00201A85" w:rsidRPr="00056116" w:rsidRDefault="00881620" w:rsidP="00056116">
      <w:pPr>
        <w:ind w:firstLine="720"/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Дигитално гласуване на корпоративни решения</w:t>
      </w:r>
      <w:r w:rsidR="00056116">
        <w:rPr>
          <w:rFonts w:ascii="Georgia" w:hAnsi="Georgia"/>
          <w:lang w:val="bg-BG"/>
        </w:rPr>
        <w:t>.</w:t>
      </w:r>
    </w:p>
    <w:p w:rsidR="00056116" w:rsidRDefault="00881620">
      <w:pPr>
        <w:rPr>
          <w:rFonts w:ascii="Georgia" w:hAnsi="Georgia"/>
          <w:lang w:val="bg-BG"/>
        </w:rPr>
      </w:pPr>
      <w:r w:rsidRPr="00056116">
        <w:rPr>
          <w:rFonts w:ascii="Georgia" w:hAnsi="Georgia"/>
          <w:b/>
          <w:lang w:val="bg-BG"/>
        </w:rPr>
        <w:t>Проблем, който решава приложението:</w:t>
      </w:r>
      <w:r w:rsidRPr="00056116">
        <w:rPr>
          <w:rFonts w:ascii="Georgia" w:hAnsi="Georgia"/>
          <w:lang w:val="bg-BG"/>
        </w:rPr>
        <w:t xml:space="preserve"> </w:t>
      </w:r>
    </w:p>
    <w:p w:rsidR="00881620" w:rsidRPr="00056116" w:rsidRDefault="00881620" w:rsidP="00056116">
      <w:pPr>
        <w:ind w:left="720"/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Приложението трябва да позволява на всеки член от борда на директорите на дадена корпорация да дефинира и да гласува по зададен проблем</w:t>
      </w:r>
      <w:r w:rsidR="00C101A5" w:rsidRPr="00056116">
        <w:rPr>
          <w:rFonts w:ascii="Georgia" w:hAnsi="Georgia"/>
          <w:lang w:val="bg-BG"/>
        </w:rPr>
        <w:t xml:space="preserve"> от разстояние</w:t>
      </w:r>
      <w:r w:rsidRPr="00056116">
        <w:rPr>
          <w:rFonts w:ascii="Georgia" w:hAnsi="Georgia"/>
          <w:lang w:val="bg-BG"/>
        </w:rPr>
        <w:t xml:space="preserve">. Чрез </w:t>
      </w:r>
      <w:proofErr w:type="spellStart"/>
      <w:r w:rsidRPr="00056116">
        <w:rPr>
          <w:rFonts w:ascii="Georgia" w:hAnsi="Georgia"/>
          <w:lang w:val="en-US"/>
        </w:rPr>
        <w:t>blockchain</w:t>
      </w:r>
      <w:proofErr w:type="spellEnd"/>
      <w:r w:rsidRPr="00056116">
        <w:rPr>
          <w:rFonts w:ascii="Georgia" w:hAnsi="Georgia"/>
          <w:lang w:val="en-US"/>
        </w:rPr>
        <w:t xml:space="preserve"> </w:t>
      </w:r>
      <w:r w:rsidRPr="00056116">
        <w:rPr>
          <w:rFonts w:ascii="Georgia" w:hAnsi="Georgia"/>
          <w:lang w:val="bg-BG"/>
        </w:rPr>
        <w:t xml:space="preserve">се гарантира сигурността и проследимостта на всеки вот. По този начин се премахва проблемът с доверието и манипулирането на гласовете. </w:t>
      </w:r>
      <w:r w:rsidR="00C101A5" w:rsidRPr="00056116">
        <w:rPr>
          <w:rFonts w:ascii="Georgia" w:hAnsi="Georgia"/>
          <w:lang w:val="bg-BG"/>
        </w:rPr>
        <w:t xml:space="preserve">Предимството на </w:t>
      </w:r>
      <w:proofErr w:type="spellStart"/>
      <w:r w:rsidR="00C101A5" w:rsidRPr="00056116">
        <w:rPr>
          <w:rFonts w:ascii="Georgia" w:hAnsi="Georgia"/>
          <w:lang w:val="en-US"/>
        </w:rPr>
        <w:t>blockchain</w:t>
      </w:r>
      <w:proofErr w:type="spellEnd"/>
      <w:r w:rsidR="00C101A5" w:rsidRPr="00056116">
        <w:rPr>
          <w:rFonts w:ascii="Georgia" w:hAnsi="Georgia"/>
          <w:lang w:val="en-US"/>
        </w:rPr>
        <w:t xml:space="preserve"> </w:t>
      </w:r>
      <w:r w:rsidR="00C101A5" w:rsidRPr="00056116">
        <w:rPr>
          <w:rFonts w:ascii="Georgia" w:hAnsi="Georgia"/>
          <w:lang w:val="bg-BG"/>
        </w:rPr>
        <w:t>спрямо сегашното състояние е невъзможността за неявно модифициране на подаден вот.</w:t>
      </w:r>
    </w:p>
    <w:p w:rsidR="00056116" w:rsidRDefault="00C101A5" w:rsidP="00D14B7E">
      <w:pPr>
        <w:rPr>
          <w:rFonts w:ascii="Georgia" w:hAnsi="Georgia"/>
          <w:lang w:val="bg-BG"/>
        </w:rPr>
      </w:pPr>
      <w:r w:rsidRPr="00056116">
        <w:rPr>
          <w:rFonts w:ascii="Georgia" w:hAnsi="Georgia"/>
          <w:b/>
          <w:lang w:val="bg-BG"/>
        </w:rPr>
        <w:t>Архитектура на проекта:</w:t>
      </w:r>
      <w:r w:rsidRPr="00056116">
        <w:rPr>
          <w:rFonts w:ascii="Georgia" w:hAnsi="Georgia"/>
          <w:lang w:val="bg-BG"/>
        </w:rPr>
        <w:t xml:space="preserve"> </w:t>
      </w:r>
    </w:p>
    <w:p w:rsidR="00881620" w:rsidRPr="00056116" w:rsidRDefault="00D14B7E" w:rsidP="00056116">
      <w:pPr>
        <w:ind w:left="720"/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 xml:space="preserve">Мрежата, върху която е изградено приложението е частна, за да може да подсигури участието само на желани персони, които трябва да бъдат предварително селектирани и допуснати да участват във взимането на решения. Всички участници са равнопоставени и имат еднаква роля, която е „член на борда на директорите“. Поради избрания тип на мрежата транзакциите не преминават през валидация, което означава, че няма консенсус. Именно въвеждането на консенсус не е необходимо, поради </w:t>
      </w:r>
      <w:r w:rsidRPr="00056116">
        <w:rPr>
          <w:rFonts w:ascii="Georgia" w:eastAsia="Times New Roman" w:hAnsi="Georgia" w:cs="Calibri"/>
          <w:lang w:val="bg-BG" w:eastAsia="en-GB"/>
        </w:rPr>
        <w:t xml:space="preserve">доверието между </w:t>
      </w:r>
      <w:r w:rsidRPr="00056116">
        <w:rPr>
          <w:rFonts w:ascii="Georgia" w:hAnsi="Georgia"/>
          <w:lang w:val="bg-BG"/>
        </w:rPr>
        <w:t xml:space="preserve">участниците в мрежата и прозрачността на вота. </w:t>
      </w:r>
    </w:p>
    <w:p w:rsidR="00056116" w:rsidRDefault="00D14B7E" w:rsidP="009736E5">
      <w:pPr>
        <w:rPr>
          <w:rFonts w:ascii="Georgia" w:hAnsi="Georgia"/>
          <w:lang w:val="bg-BG"/>
        </w:rPr>
      </w:pPr>
      <w:r w:rsidRPr="00056116">
        <w:rPr>
          <w:rFonts w:ascii="Georgia" w:hAnsi="Georgia"/>
          <w:b/>
          <w:lang w:val="bg-BG"/>
        </w:rPr>
        <w:t>Персони:</w:t>
      </w:r>
      <w:r w:rsidR="009736E5" w:rsidRPr="00056116">
        <w:rPr>
          <w:rFonts w:ascii="Georgia" w:hAnsi="Georgia"/>
          <w:lang w:val="bg-BG"/>
        </w:rPr>
        <w:t xml:space="preserve"> </w:t>
      </w:r>
    </w:p>
    <w:p w:rsidR="00881620" w:rsidRPr="00056116" w:rsidRDefault="009736E5" w:rsidP="00056116">
      <w:pPr>
        <w:ind w:firstLine="720"/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Член на борд на директорите.</w:t>
      </w:r>
    </w:p>
    <w:p w:rsidR="00D14B7E" w:rsidRPr="00056116" w:rsidRDefault="00D14B7E" w:rsidP="009736E5">
      <w:pPr>
        <w:rPr>
          <w:rFonts w:ascii="Georgia" w:hAnsi="Georgia"/>
          <w:lang w:val="bg-BG"/>
        </w:rPr>
      </w:pPr>
      <w:proofErr w:type="spellStart"/>
      <w:r w:rsidRPr="00056116">
        <w:rPr>
          <w:rFonts w:ascii="Georgia" w:hAnsi="Georgia"/>
          <w:b/>
          <w:lang w:val="bg-BG"/>
        </w:rPr>
        <w:t>User</w:t>
      </w:r>
      <w:proofErr w:type="spellEnd"/>
      <w:r w:rsidRPr="00056116">
        <w:rPr>
          <w:rFonts w:ascii="Georgia" w:hAnsi="Georgia"/>
          <w:b/>
          <w:lang w:val="bg-BG"/>
        </w:rPr>
        <w:t xml:space="preserve"> </w:t>
      </w:r>
      <w:proofErr w:type="spellStart"/>
      <w:r w:rsidRPr="00056116">
        <w:rPr>
          <w:rFonts w:ascii="Georgia" w:hAnsi="Georgia"/>
          <w:b/>
          <w:lang w:val="bg-BG"/>
        </w:rPr>
        <w:t>stories</w:t>
      </w:r>
      <w:proofErr w:type="spellEnd"/>
      <w:r w:rsidRPr="00056116">
        <w:rPr>
          <w:rFonts w:ascii="Georgia" w:hAnsi="Georgia"/>
          <w:b/>
          <w:lang w:val="bg-BG"/>
        </w:rPr>
        <w:t>:</w:t>
      </w:r>
      <w:r w:rsidRPr="00056116">
        <w:rPr>
          <w:rFonts w:ascii="Georgia" w:hAnsi="Georgia"/>
          <w:lang w:val="bg-BG"/>
        </w:rPr>
        <w:t xml:space="preserve"> </w:t>
      </w:r>
      <w:r w:rsidR="009736E5" w:rsidRPr="00056116">
        <w:rPr>
          <w:rFonts w:ascii="Georgia" w:hAnsi="Georgia"/>
          <w:lang w:val="bg-BG"/>
        </w:rPr>
        <w:t>(всеки член на борда на директорите може да)</w:t>
      </w:r>
    </w:p>
    <w:p w:rsidR="009736E5" w:rsidRPr="00056116" w:rsidRDefault="009736E5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дефинира проблем</w:t>
      </w:r>
    </w:p>
    <w:p w:rsidR="009736E5" w:rsidRPr="00056116" w:rsidRDefault="009736E5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подаде своя глас „за“ или „против“</w:t>
      </w:r>
    </w:p>
    <w:p w:rsidR="009736E5" w:rsidRPr="00056116" w:rsidRDefault="009736E5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замени гласа си</w:t>
      </w:r>
    </w:p>
    <w:p w:rsidR="009736E5" w:rsidRPr="00056116" w:rsidRDefault="009736E5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следи всички гласове</w:t>
      </w:r>
    </w:p>
    <w:p w:rsidR="009736E5" w:rsidRPr="00056116" w:rsidRDefault="009736E5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прехвърля акции между двама участници</w:t>
      </w:r>
    </w:p>
    <w:p w:rsidR="009736E5" w:rsidRPr="00056116" w:rsidRDefault="009736E5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прекрати гласуването, чрез обявяване на резултат</w:t>
      </w:r>
    </w:p>
    <w:p w:rsidR="00D14B7E" w:rsidRPr="00056116" w:rsidRDefault="00D14B7E" w:rsidP="009736E5">
      <w:pPr>
        <w:rPr>
          <w:rFonts w:ascii="Georgia" w:hAnsi="Georgia"/>
          <w:b/>
          <w:lang w:val="bg-BG"/>
        </w:rPr>
      </w:pPr>
      <w:r w:rsidRPr="00056116">
        <w:rPr>
          <w:rFonts w:ascii="Georgia" w:hAnsi="Georgia"/>
          <w:b/>
          <w:lang w:val="bg-BG"/>
        </w:rPr>
        <w:t xml:space="preserve">Функционални изисквания: </w:t>
      </w:r>
    </w:p>
    <w:p w:rsidR="000B1E8B" w:rsidRPr="00056116" w:rsidRDefault="000B1E8B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възможност за въвеждане на зададен проблем</w:t>
      </w:r>
      <w:r w:rsidRPr="00056116">
        <w:rPr>
          <w:rFonts w:ascii="Georgia" w:hAnsi="Georgia"/>
          <w:lang w:val="en-US"/>
        </w:rPr>
        <w:t xml:space="preserve"> </w:t>
      </w:r>
    </w:p>
    <w:p w:rsidR="000B1E8B" w:rsidRPr="00881620" w:rsidRDefault="000B1E8B" w:rsidP="000B1E8B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избиране на проблем, за който да се гласува</w:t>
      </w:r>
    </w:p>
    <w:p w:rsidR="000B1E8B" w:rsidRPr="00056116" w:rsidRDefault="000B1E8B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визуализиране и проследяване на собствения подаден глас</w:t>
      </w:r>
    </w:p>
    <w:p w:rsidR="000B1E8B" w:rsidRPr="00056116" w:rsidRDefault="000B1E8B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възможност за замяна на подаден глас</w:t>
      </w:r>
    </w:p>
    <w:p w:rsidR="009736E5" w:rsidRPr="00056116" w:rsidRDefault="000B1E8B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обявяване на резултата от дадено гласуване</w:t>
      </w:r>
    </w:p>
    <w:p w:rsidR="000B1E8B" w:rsidRPr="00056116" w:rsidRDefault="000B1E8B" w:rsidP="000B1E8B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възможност участници да обменят акции</w:t>
      </w:r>
    </w:p>
    <w:p w:rsidR="00D14B7E" w:rsidRPr="00056116" w:rsidRDefault="00D14B7E" w:rsidP="009736E5">
      <w:pPr>
        <w:rPr>
          <w:rFonts w:ascii="Georgia" w:hAnsi="Georgia"/>
          <w:lang w:val="bg-BG"/>
        </w:rPr>
      </w:pPr>
      <w:r w:rsidRPr="00056116">
        <w:rPr>
          <w:rFonts w:ascii="Georgia" w:hAnsi="Georgia"/>
          <w:b/>
          <w:lang w:val="bg-BG"/>
        </w:rPr>
        <w:lastRenderedPageBreak/>
        <w:t>Техн</w:t>
      </w:r>
      <w:bookmarkStart w:id="0" w:name="_GoBack"/>
      <w:bookmarkEnd w:id="0"/>
      <w:r w:rsidRPr="00056116">
        <w:rPr>
          <w:rFonts w:ascii="Georgia" w:hAnsi="Georgia"/>
          <w:b/>
          <w:lang w:val="bg-BG"/>
        </w:rPr>
        <w:t>ически изисквания:</w:t>
      </w:r>
      <w:r w:rsidRPr="00056116">
        <w:rPr>
          <w:rFonts w:ascii="Georgia" w:hAnsi="Georgia"/>
          <w:lang w:val="bg-BG"/>
        </w:rPr>
        <w:t xml:space="preserve"> </w:t>
      </w:r>
      <w:r w:rsidR="007B31CB" w:rsidRPr="00056116">
        <w:rPr>
          <w:rFonts w:ascii="Georgia" w:hAnsi="Georgia"/>
          <w:lang w:val="bg-BG"/>
        </w:rPr>
        <w:t xml:space="preserve">(нужда от достъп до браузър, за да се отвори </w:t>
      </w:r>
      <w:proofErr w:type="spellStart"/>
      <w:r w:rsidR="007B31CB" w:rsidRPr="00056116">
        <w:rPr>
          <w:rFonts w:ascii="Georgia" w:hAnsi="Georgia"/>
          <w:lang w:val="bg-BG"/>
        </w:rPr>
        <w:t>Hyperledger</w:t>
      </w:r>
      <w:proofErr w:type="spellEnd"/>
      <w:r w:rsidR="007B31CB" w:rsidRPr="00056116">
        <w:rPr>
          <w:rFonts w:ascii="Georgia" w:hAnsi="Georgia"/>
          <w:lang w:val="bg-BG"/>
        </w:rPr>
        <w:t xml:space="preserve"> </w:t>
      </w:r>
      <w:proofErr w:type="spellStart"/>
      <w:r w:rsidR="007B31CB" w:rsidRPr="00056116">
        <w:rPr>
          <w:rFonts w:ascii="Georgia" w:hAnsi="Georgia"/>
          <w:lang w:val="bg-BG"/>
        </w:rPr>
        <w:t>Composer</w:t>
      </w:r>
      <w:proofErr w:type="spellEnd"/>
      <w:r w:rsidR="007B31CB" w:rsidRPr="00056116">
        <w:rPr>
          <w:rFonts w:ascii="Georgia" w:hAnsi="Georgia"/>
          <w:lang w:val="bg-BG"/>
        </w:rPr>
        <w:t>)</w:t>
      </w:r>
    </w:p>
    <w:p w:rsidR="007B31CB" w:rsidRPr="00056116" w:rsidRDefault="007B31CB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бутон, който отваря форма за въвеждане на даден проблем</w:t>
      </w:r>
    </w:p>
    <w:p w:rsidR="009736E5" w:rsidRPr="00881620" w:rsidRDefault="009736E5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881620">
        <w:rPr>
          <w:rFonts w:ascii="Georgia" w:hAnsi="Georgia"/>
          <w:lang w:val="bg-BG"/>
        </w:rPr>
        <w:t xml:space="preserve">зелен </w:t>
      </w:r>
      <w:r w:rsidR="007B31CB" w:rsidRPr="00056116">
        <w:rPr>
          <w:rFonts w:ascii="Georgia" w:hAnsi="Georgia"/>
          <w:lang w:val="bg-BG"/>
        </w:rPr>
        <w:t xml:space="preserve">и червен </w:t>
      </w:r>
      <w:r w:rsidR="003F7593" w:rsidRPr="00056116">
        <w:rPr>
          <w:rFonts w:ascii="Georgia" w:hAnsi="Georgia"/>
          <w:lang w:val="bg-BG"/>
        </w:rPr>
        <w:t>бутон за по</w:t>
      </w:r>
      <w:r w:rsidRPr="00881620">
        <w:rPr>
          <w:rFonts w:ascii="Georgia" w:hAnsi="Georgia"/>
          <w:lang w:val="bg-BG"/>
        </w:rPr>
        <w:t>даване на гласа</w:t>
      </w:r>
      <w:r w:rsidR="007B31CB" w:rsidRPr="00056116">
        <w:rPr>
          <w:rFonts w:ascii="Georgia" w:hAnsi="Georgia"/>
          <w:lang w:val="bg-BG"/>
        </w:rPr>
        <w:t xml:space="preserve"> („за“ или „против“)</w:t>
      </w:r>
    </w:p>
    <w:p w:rsidR="009736E5" w:rsidRPr="00881620" w:rsidRDefault="009736E5" w:rsidP="009736E5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881620">
        <w:rPr>
          <w:rFonts w:ascii="Georgia" w:hAnsi="Georgia"/>
          <w:lang w:val="bg-BG"/>
        </w:rPr>
        <w:t xml:space="preserve">жълт бутон за променяне на </w:t>
      </w:r>
      <w:r w:rsidR="007B31CB" w:rsidRPr="00056116">
        <w:rPr>
          <w:rFonts w:ascii="Georgia" w:hAnsi="Georgia"/>
          <w:lang w:val="bg-BG"/>
        </w:rPr>
        <w:t>вече подадения глас</w:t>
      </w:r>
    </w:p>
    <w:p w:rsidR="007B31CB" w:rsidRPr="00056116" w:rsidRDefault="009736E5" w:rsidP="007B31CB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881620">
        <w:rPr>
          <w:rFonts w:ascii="Georgia" w:hAnsi="Georgia"/>
          <w:lang w:val="bg-BG"/>
        </w:rPr>
        <w:t>син бутон</w:t>
      </w:r>
      <w:r w:rsidR="007B31CB" w:rsidRPr="00056116">
        <w:rPr>
          <w:rFonts w:ascii="Georgia" w:hAnsi="Georgia"/>
          <w:lang w:val="bg-BG"/>
        </w:rPr>
        <w:t>, който отваря форма за обмен на акции</w:t>
      </w:r>
    </w:p>
    <w:p w:rsidR="007B31CB" w:rsidRPr="00056116" w:rsidRDefault="007B31CB" w:rsidP="000439A8">
      <w:pPr>
        <w:pStyle w:val="ListParagraph"/>
        <w:numPr>
          <w:ilvl w:val="0"/>
          <w:numId w:val="12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екран, на който се показва резултата</w:t>
      </w:r>
      <w:r w:rsidR="009736E5" w:rsidRPr="00881620">
        <w:rPr>
          <w:rFonts w:ascii="Georgia" w:hAnsi="Georgia"/>
          <w:lang w:val="bg-BG"/>
        </w:rPr>
        <w:t xml:space="preserve"> </w:t>
      </w:r>
    </w:p>
    <w:p w:rsidR="00056116" w:rsidRDefault="00056116" w:rsidP="009736E5">
      <w:pPr>
        <w:rPr>
          <w:rFonts w:ascii="Georgia" w:hAnsi="Georgia"/>
          <w:b/>
          <w:lang w:val="bg-BG"/>
        </w:rPr>
      </w:pPr>
    </w:p>
    <w:p w:rsidR="00D14B7E" w:rsidRPr="00056116" w:rsidRDefault="007B31CB" w:rsidP="009736E5">
      <w:pPr>
        <w:rPr>
          <w:rFonts w:ascii="Georgia" w:hAnsi="Georgia"/>
          <w:b/>
          <w:lang w:val="bg-BG"/>
        </w:rPr>
      </w:pPr>
      <w:proofErr w:type="spellStart"/>
      <w:r w:rsidRPr="00056116">
        <w:rPr>
          <w:rFonts w:ascii="Georgia" w:hAnsi="Georgia"/>
          <w:b/>
          <w:lang w:val="bg-BG"/>
        </w:rPr>
        <w:t>Таскове</w:t>
      </w:r>
      <w:proofErr w:type="spellEnd"/>
      <w:r w:rsidRPr="00056116">
        <w:rPr>
          <w:rFonts w:ascii="Georgia" w:hAnsi="Georgia"/>
          <w:b/>
          <w:lang w:val="bg-BG"/>
        </w:rPr>
        <w:t>:</w:t>
      </w:r>
    </w:p>
    <w:p w:rsidR="007B31CB" w:rsidRPr="00056116" w:rsidRDefault="007B31CB" w:rsidP="007B31CB">
      <w:pPr>
        <w:pStyle w:val="ListParagraph"/>
        <w:numPr>
          <w:ilvl w:val="0"/>
          <w:numId w:val="13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при добавяне на даден проблем, той се добавя към списъка с проблеми като активен</w:t>
      </w:r>
    </w:p>
    <w:p w:rsidR="007B31CB" w:rsidRPr="00056116" w:rsidRDefault="007B31CB" w:rsidP="007B31CB">
      <w:pPr>
        <w:pStyle w:val="ListParagraph"/>
        <w:numPr>
          <w:ilvl w:val="0"/>
          <w:numId w:val="13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при подаване на глас, той се записва като булева стойност в масива от вотове на съответния проблем</w:t>
      </w:r>
    </w:p>
    <w:p w:rsidR="007B31CB" w:rsidRPr="00056116" w:rsidRDefault="007B31CB" w:rsidP="007B31CB">
      <w:pPr>
        <w:pStyle w:val="ListParagraph"/>
        <w:numPr>
          <w:ilvl w:val="0"/>
          <w:numId w:val="13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>при промяна на глас, булевата стойност за съответния глас се заменя с новата</w:t>
      </w:r>
    </w:p>
    <w:p w:rsidR="007B31CB" w:rsidRPr="00056116" w:rsidRDefault="003F7593" w:rsidP="007B31CB">
      <w:pPr>
        <w:pStyle w:val="ListParagraph"/>
        <w:numPr>
          <w:ilvl w:val="0"/>
          <w:numId w:val="13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 xml:space="preserve">при обмяна на акции, се изважда стойността на обмяната от подателя и се прибавя към тази на получателя (случва се единствено при наличие на необходимия брой акции) </w:t>
      </w:r>
    </w:p>
    <w:p w:rsidR="003F7593" w:rsidRPr="00056116" w:rsidRDefault="003F7593" w:rsidP="007B31CB">
      <w:pPr>
        <w:pStyle w:val="ListParagraph"/>
        <w:numPr>
          <w:ilvl w:val="0"/>
          <w:numId w:val="13"/>
        </w:numPr>
        <w:rPr>
          <w:rFonts w:ascii="Georgia" w:hAnsi="Georgia"/>
          <w:lang w:val="bg-BG"/>
        </w:rPr>
      </w:pPr>
      <w:r w:rsidRPr="00056116">
        <w:rPr>
          <w:rFonts w:ascii="Georgia" w:hAnsi="Georgia"/>
          <w:lang w:val="bg-BG"/>
        </w:rPr>
        <w:t xml:space="preserve">при затваряне на проблем се обявя резултат, чрез генериране на </w:t>
      </w:r>
      <w:r w:rsidRPr="00056116">
        <w:rPr>
          <w:rFonts w:ascii="Georgia" w:hAnsi="Georgia"/>
          <w:lang w:val="en-US"/>
        </w:rPr>
        <w:t>event</w:t>
      </w:r>
    </w:p>
    <w:p w:rsidR="00881620" w:rsidRPr="00056116" w:rsidRDefault="00881620">
      <w:pPr>
        <w:rPr>
          <w:rFonts w:ascii="Georgia" w:hAnsi="Georgia"/>
          <w:lang w:val="en-US"/>
        </w:rPr>
      </w:pPr>
    </w:p>
    <w:sectPr w:rsidR="00881620" w:rsidRPr="0005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7000"/>
    <w:multiLevelType w:val="hybridMultilevel"/>
    <w:tmpl w:val="E8E8A1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34B"/>
    <w:multiLevelType w:val="multilevel"/>
    <w:tmpl w:val="BF20A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EA3755"/>
    <w:multiLevelType w:val="multilevel"/>
    <w:tmpl w:val="D214C5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A60717"/>
    <w:multiLevelType w:val="multilevel"/>
    <w:tmpl w:val="3E8C10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596783"/>
    <w:multiLevelType w:val="multilevel"/>
    <w:tmpl w:val="B1BAD4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4C82442"/>
    <w:multiLevelType w:val="multilevel"/>
    <w:tmpl w:val="65420B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6A027C"/>
    <w:multiLevelType w:val="multilevel"/>
    <w:tmpl w:val="EA8CB7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5D59DF"/>
    <w:multiLevelType w:val="hybridMultilevel"/>
    <w:tmpl w:val="33801E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F1FAB"/>
    <w:multiLevelType w:val="multilevel"/>
    <w:tmpl w:val="438A77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1B10E44"/>
    <w:multiLevelType w:val="multilevel"/>
    <w:tmpl w:val="E40E9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63C686B"/>
    <w:multiLevelType w:val="hybridMultilevel"/>
    <w:tmpl w:val="5C6877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91014"/>
    <w:multiLevelType w:val="multilevel"/>
    <w:tmpl w:val="E37E01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FE905B7"/>
    <w:multiLevelType w:val="multilevel"/>
    <w:tmpl w:val="F1785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19"/>
    <w:rsid w:val="00056116"/>
    <w:rsid w:val="000B1E8B"/>
    <w:rsid w:val="00164819"/>
    <w:rsid w:val="00201A85"/>
    <w:rsid w:val="003F7593"/>
    <w:rsid w:val="007B31CB"/>
    <w:rsid w:val="007E14E1"/>
    <w:rsid w:val="00881620"/>
    <w:rsid w:val="009736E5"/>
    <w:rsid w:val="00C101A5"/>
    <w:rsid w:val="00CA59EF"/>
    <w:rsid w:val="00D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31C8F-25E1-4BA0-8600-2FA6E6D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7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76BFD-664A-4AC9-8EC7-3D90CCB1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Todorova</dc:creator>
  <cp:keywords/>
  <dc:description/>
  <cp:lastModifiedBy>Antonia Todorova</cp:lastModifiedBy>
  <cp:revision>5</cp:revision>
  <dcterms:created xsi:type="dcterms:W3CDTF">2020-01-29T19:14:00Z</dcterms:created>
  <dcterms:modified xsi:type="dcterms:W3CDTF">2020-08-25T18:59:00Z</dcterms:modified>
</cp:coreProperties>
</file>