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法律服务合同</w:t>
      </w:r>
    </w:p>
    <w:p>
      <w:r>
        <w:t>(2026)虚构民初90号</w:t>
      </w:r>
    </w:p>
    <w:p>
      <w:r>
        <w:t>本文件仅用于虚构联调。</w:t>
      </w:r>
    </w:p>
  </w:body>
</w:document>
</file>