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C1806" w:rsidRPr="0011056A" w:rsidRDefault="00EC1806">
      <w:pPr>
        <w:pStyle w:val="Title"/>
      </w:pPr>
      <w:bookmarkStart w:id="0" w:name="_GoBack"/>
      <w:bookmarkEnd w:id="0"/>
      <w:r w:rsidRPr="0011056A">
        <w:t>TEST RESULT CERTIFICATE</w:t>
      </w:r>
    </w:p>
    <w:p w:rsidR="002A58F5" w:rsidRPr="00800774" w:rsidRDefault="002A58F5" w:rsidP="002A58F5">
      <w:pPr>
        <w:tabs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right" w:pos="9360"/>
        </w:tabs>
        <w:suppressAutoHyphens/>
        <w:jc w:val="both"/>
        <w:rPr>
          <w:spacing w:val="-2"/>
          <w:sz w:val="20"/>
        </w:rPr>
      </w:pPr>
    </w:p>
    <w:tbl>
      <w:tblPr>
        <w:tblW w:w="0" w:type="auto"/>
        <w:jc w:val="center"/>
        <w:tblInd w:w="108" w:type="dxa"/>
        <w:tblBorders>
          <w:top w:val="double" w:sz="4" w:space="0" w:color="auto"/>
          <w:bottom w:val="single" w:sz="4" w:space="0" w:color="auto"/>
        </w:tblBorders>
        <w:tblLook w:val="0000" w:firstRow="0" w:lastRow="0" w:firstColumn="0" w:lastColumn="0" w:noHBand="0" w:noVBand="0"/>
      </w:tblPr>
      <w:tblGrid>
        <w:gridCol w:w="1440"/>
        <w:gridCol w:w="4050"/>
        <w:gridCol w:w="2610"/>
        <w:gridCol w:w="1260"/>
      </w:tblGrid>
      <w:tr w:rsidR="002A58F5" w:rsidRPr="00800774" w:rsidTr="0011056A">
        <w:trPr>
          <w:jc w:val="center"/>
        </w:trPr>
        <w:tc>
          <w:tcPr>
            <w:tcW w:w="1440" w:type="dxa"/>
            <w:tcBorders>
              <w:top w:val="double" w:sz="6" w:space="0" w:color="auto"/>
              <w:left w:val="nil"/>
              <w:bottom w:val="nil"/>
              <w:right w:val="nil"/>
            </w:tcBorders>
          </w:tcPr>
          <w:p w:rsidR="002A58F5" w:rsidRPr="0011056A" w:rsidRDefault="002A58F5" w:rsidP="0058009B">
            <w:pPr>
              <w:widowControl w:val="0"/>
              <w:tabs>
                <w:tab w:val="left" w:pos="1440"/>
                <w:tab w:val="left" w:pos="5760"/>
                <w:tab w:val="right" w:pos="9360"/>
              </w:tabs>
              <w:suppressAutoHyphens/>
              <w:snapToGrid w:val="0"/>
              <w:rPr>
                <w:rFonts w:ascii="Arial" w:hAnsi="Arial" w:cs="Arial"/>
                <w:b/>
                <w:bCs/>
                <w:spacing w:val="-2"/>
                <w:sz w:val="22"/>
                <w:szCs w:val="22"/>
              </w:rPr>
            </w:pPr>
            <w:r w:rsidRPr="0011056A">
              <w:rPr>
                <w:rFonts w:ascii="Arial" w:hAnsi="Arial" w:cs="Arial"/>
                <w:b/>
                <w:bCs/>
                <w:spacing w:val="-2"/>
                <w:sz w:val="22"/>
                <w:szCs w:val="22"/>
              </w:rPr>
              <w:t>Sponsor</w:t>
            </w:r>
          </w:p>
        </w:tc>
        <w:bookmarkStart w:id="1" w:name="SponsorName"/>
        <w:bookmarkEnd w:id="1"/>
        <w:tc>
          <w:tcPr>
            <w:tcW w:w="4050" w:type="dxa"/>
            <w:tcBorders>
              <w:top w:val="double" w:sz="6" w:space="0" w:color="auto"/>
              <w:left w:val="nil"/>
              <w:bottom w:val="nil"/>
              <w:right w:val="nil"/>
            </w:tcBorders>
          </w:tcPr>
          <w:p w:rsidR="002A58F5" w:rsidRPr="0011056A" w:rsidRDefault="008E77B9" w:rsidP="0058009B">
            <w:pPr>
              <w:widowControl w:val="0"/>
              <w:tabs>
                <w:tab w:val="left" w:pos="1440"/>
                <w:tab w:val="left" w:pos="5760"/>
                <w:tab w:val="right" w:pos="9360"/>
              </w:tabs>
              <w:suppressAutoHyphens/>
              <w:snapToGrid w:val="0"/>
              <w:rPr>
                <w:rFonts w:ascii="Arial" w:hAnsi="Arial" w:cs="Arial"/>
                <w:spacing w:val="-2"/>
                <w:sz w:val="22"/>
                <w:szCs w:val="22"/>
              </w:rPr>
            </w:pPr>
            <w:sdt>
              <w:sdtPr>
                <w:rPr>
                  <w:rFonts w:ascii="Arial" w:hAnsi="Arial" w:cs="Arial"/>
                  <w:spacing w:val="-2"/>
                  <w:sz w:val="22"/>
                  <w:szCs w:val="22"/>
                </w:rPr>
                <w:alias w:val="txtSponsorName"/>
                <w:tag w:val="txtSponsorName"/>
                <w:id w:val="60616888"/>
                <w:lock w:val="contentLocked"/>
                <w:placeholder>
                  <w:docPart w:val="64BC328F45BC45939B99AA98001D4B79"/>
                </w:placeholder>
                <w:text/>
              </w:sdtPr>
              <w:sdtEndPr/>
              <w:sdtContent>
                <w:r w:rsidR="002A58F5" w:rsidRPr="0011056A">
                  <w:rPr>
                    <w:rStyle w:val="PlaceholderText"/>
                    <w:rFonts w:ascii="Arial" w:hAnsi="Arial" w:cs="Arial"/>
                    <w:color w:val="000000"/>
                    <w:sz w:val="22"/>
                    <w:szCs w:val="22"/>
                  </w:rPr>
                  <w:t xml:space="preserve"> </w:t>
                </w:r>
              </w:sdtContent>
            </w:sdt>
          </w:p>
        </w:tc>
        <w:tc>
          <w:tcPr>
            <w:tcW w:w="2610" w:type="dxa"/>
            <w:tcBorders>
              <w:top w:val="double" w:sz="6" w:space="0" w:color="auto"/>
              <w:left w:val="nil"/>
              <w:bottom w:val="nil"/>
              <w:right w:val="nil"/>
            </w:tcBorders>
          </w:tcPr>
          <w:p w:rsidR="002A58F5" w:rsidRPr="0011056A" w:rsidRDefault="002A58F5" w:rsidP="0058009B">
            <w:pPr>
              <w:widowControl w:val="0"/>
              <w:tabs>
                <w:tab w:val="left" w:pos="1440"/>
                <w:tab w:val="left" w:pos="5760"/>
                <w:tab w:val="right" w:pos="9360"/>
              </w:tabs>
              <w:suppressAutoHyphens/>
              <w:snapToGrid w:val="0"/>
              <w:rPr>
                <w:rFonts w:ascii="Arial" w:hAnsi="Arial" w:cs="Arial"/>
                <w:b/>
                <w:bCs/>
                <w:spacing w:val="-2"/>
                <w:sz w:val="22"/>
                <w:szCs w:val="22"/>
              </w:rPr>
            </w:pPr>
            <w:r w:rsidRPr="0011056A">
              <w:rPr>
                <w:rFonts w:ascii="Arial" w:hAnsi="Arial" w:cs="Arial"/>
                <w:b/>
                <w:bCs/>
                <w:spacing w:val="-2"/>
                <w:sz w:val="22"/>
                <w:szCs w:val="22"/>
              </w:rPr>
              <w:t>Technical Initiation</w:t>
            </w:r>
          </w:p>
        </w:tc>
        <w:sdt>
          <w:sdtPr>
            <w:rPr>
              <w:rFonts w:ascii="Arial" w:hAnsi="Arial" w:cs="Arial"/>
              <w:spacing w:val="-2"/>
              <w:sz w:val="22"/>
              <w:szCs w:val="22"/>
            </w:rPr>
            <w:alias w:val="dteTestInitiationDate"/>
            <w:tag w:val="dteTestInitiationDate"/>
            <w:id w:val="60616921"/>
            <w:lock w:val="contentLocked"/>
            <w:placeholder>
              <w:docPart w:val="8162761E739A4DD596B9CA8DFBFED9F7"/>
            </w:placeholder>
            <w:text/>
          </w:sdtPr>
          <w:sdtEndPr/>
          <w:sdtContent>
            <w:tc>
              <w:tcPr>
                <w:tcW w:w="1260" w:type="dxa"/>
                <w:tcBorders>
                  <w:top w:val="double" w:sz="6" w:space="0" w:color="auto"/>
                  <w:left w:val="nil"/>
                  <w:bottom w:val="nil"/>
                  <w:right w:val="nil"/>
                </w:tcBorders>
              </w:tcPr>
              <w:p w:rsidR="002A58F5" w:rsidRPr="0011056A" w:rsidRDefault="002A58F5" w:rsidP="0058009B">
                <w:pPr>
                  <w:widowControl w:val="0"/>
                  <w:tabs>
                    <w:tab w:val="left" w:pos="1440"/>
                    <w:tab w:val="left" w:pos="5760"/>
                    <w:tab w:val="right" w:pos="9360"/>
                  </w:tabs>
                  <w:suppressAutoHyphens/>
                  <w:snapToGrid w:val="0"/>
                  <w:jc w:val="right"/>
                  <w:rPr>
                    <w:rFonts w:ascii="Arial" w:hAnsi="Arial" w:cs="Arial"/>
                    <w:spacing w:val="-2"/>
                    <w:sz w:val="22"/>
                    <w:szCs w:val="22"/>
                  </w:rPr>
                </w:pPr>
                <w:r w:rsidRPr="0011056A">
                  <w:rPr>
                    <w:rStyle w:val="PlaceholderText"/>
                    <w:rFonts w:ascii="Arial" w:hAnsi="Arial" w:cs="Arial"/>
                    <w:color w:val="000000"/>
                    <w:sz w:val="22"/>
                    <w:szCs w:val="22"/>
                  </w:rPr>
                  <w:t xml:space="preserve"> </w:t>
                </w:r>
              </w:p>
            </w:tc>
          </w:sdtContent>
        </w:sdt>
      </w:tr>
      <w:tr w:rsidR="002A58F5" w:rsidRPr="00800774" w:rsidTr="0011056A">
        <w:trPr>
          <w:jc w:val="center"/>
        </w:trPr>
        <w:tc>
          <w:tcPr>
            <w:tcW w:w="1440" w:type="dxa"/>
            <w:tcBorders>
              <w:top w:val="nil"/>
              <w:left w:val="nil"/>
              <w:bottom w:val="nil"/>
              <w:right w:val="nil"/>
            </w:tcBorders>
          </w:tcPr>
          <w:p w:rsidR="002A58F5" w:rsidRPr="0011056A" w:rsidRDefault="002A58F5" w:rsidP="0058009B">
            <w:pPr>
              <w:pStyle w:val="Heading2"/>
              <w:jc w:val="left"/>
              <w:rPr>
                <w:sz w:val="22"/>
                <w:szCs w:val="22"/>
              </w:rPr>
            </w:pPr>
            <w:r w:rsidRPr="0011056A">
              <w:rPr>
                <w:sz w:val="22"/>
                <w:szCs w:val="22"/>
              </w:rPr>
              <w:t>Address</w:t>
            </w:r>
          </w:p>
        </w:tc>
        <w:tc>
          <w:tcPr>
            <w:tcW w:w="4050" w:type="dxa"/>
            <w:tcBorders>
              <w:top w:val="nil"/>
              <w:left w:val="nil"/>
              <w:bottom w:val="nil"/>
              <w:right w:val="nil"/>
            </w:tcBorders>
          </w:tcPr>
          <w:sdt>
            <w:sdtPr>
              <w:rPr>
                <w:rFonts w:ascii="Arial" w:hAnsi="Arial" w:cs="Arial"/>
                <w:spacing w:val="-2"/>
                <w:sz w:val="22"/>
                <w:szCs w:val="22"/>
              </w:rPr>
              <w:alias w:val="txtSponsorAddress1"/>
              <w:tag w:val="txtSponsorAddress1"/>
              <w:id w:val="60616892"/>
              <w:lock w:val="contentLocked"/>
              <w:placeholder>
                <w:docPart w:val="6B1029699C1D45B7A40FDFE8DC5886E7"/>
              </w:placeholder>
              <w:text/>
            </w:sdtPr>
            <w:sdtEndPr/>
            <w:sdtContent>
              <w:p w:rsidR="002A58F5" w:rsidRPr="0011056A" w:rsidRDefault="002A58F5" w:rsidP="0058009B">
                <w:pPr>
                  <w:widowControl w:val="0"/>
                  <w:tabs>
                    <w:tab w:val="left" w:pos="1440"/>
                    <w:tab w:val="left" w:pos="5760"/>
                    <w:tab w:val="right" w:pos="9360"/>
                  </w:tabs>
                  <w:suppressAutoHyphens/>
                  <w:snapToGrid w:val="0"/>
                  <w:rPr>
                    <w:rFonts w:ascii="Arial" w:hAnsi="Arial" w:cs="Arial"/>
                    <w:spacing w:val="-2"/>
                    <w:sz w:val="22"/>
                    <w:szCs w:val="22"/>
                  </w:rPr>
                </w:pPr>
                <w:r w:rsidRPr="0011056A">
                  <w:rPr>
                    <w:rStyle w:val="PlaceholderText"/>
                    <w:rFonts w:ascii="Arial" w:hAnsi="Arial" w:cs="Arial"/>
                    <w:color w:val="000000"/>
                    <w:sz w:val="22"/>
                    <w:szCs w:val="22"/>
                  </w:rPr>
                  <w:t xml:space="preserve"> </w:t>
                </w:r>
              </w:p>
            </w:sdtContent>
          </w:sdt>
          <w:sdt>
            <w:sdtPr>
              <w:rPr>
                <w:rFonts w:ascii="Arial" w:hAnsi="Arial" w:cs="Arial"/>
                <w:color w:val="808080"/>
                <w:spacing w:val="-2"/>
                <w:sz w:val="22"/>
                <w:szCs w:val="22"/>
              </w:rPr>
              <w:alias w:val="txtSponsorAddress2"/>
              <w:tag w:val="txtSponsorAddress2"/>
              <w:id w:val="60616897"/>
              <w:lock w:val="contentLocked"/>
              <w:placeholder>
                <w:docPart w:val="668A5DC56B8D4F2BAAC2EB53F69C63BF"/>
              </w:placeholder>
              <w:text/>
            </w:sdtPr>
            <w:sdtEndPr/>
            <w:sdtContent>
              <w:p w:rsidR="002A58F5" w:rsidRPr="0011056A" w:rsidRDefault="002A58F5" w:rsidP="0058009B">
                <w:pPr>
                  <w:widowControl w:val="0"/>
                  <w:tabs>
                    <w:tab w:val="left" w:pos="1440"/>
                    <w:tab w:val="left" w:pos="5760"/>
                    <w:tab w:val="right" w:pos="9360"/>
                  </w:tabs>
                  <w:suppressAutoHyphens/>
                  <w:snapToGrid w:val="0"/>
                  <w:rPr>
                    <w:rFonts w:ascii="Arial" w:hAnsi="Arial" w:cs="Arial"/>
                    <w:spacing w:val="-2"/>
                    <w:sz w:val="22"/>
                    <w:szCs w:val="22"/>
                  </w:rPr>
                </w:pPr>
                <w:r w:rsidRPr="0011056A">
                  <w:rPr>
                    <w:rStyle w:val="PlaceholderText"/>
                    <w:rFonts w:ascii="Arial" w:hAnsi="Arial" w:cs="Arial"/>
                    <w:color w:val="000000"/>
                    <w:sz w:val="22"/>
                    <w:szCs w:val="22"/>
                  </w:rPr>
                  <w:t xml:space="preserve"> </w:t>
                </w:r>
              </w:p>
            </w:sdtContent>
          </w:sdt>
          <w:sdt>
            <w:sdtPr>
              <w:rPr>
                <w:rFonts w:ascii="Arial" w:hAnsi="Arial" w:cs="Arial"/>
                <w:color w:val="808080"/>
                <w:spacing w:val="-2"/>
                <w:sz w:val="22"/>
                <w:szCs w:val="22"/>
              </w:rPr>
              <w:alias w:val="txtSponsorAddress3"/>
              <w:tag w:val="txtSponsorAddress3"/>
              <w:id w:val="60616901"/>
              <w:lock w:val="contentLocked"/>
              <w:placeholder>
                <w:docPart w:val="AE528EE7930D441D84FA67882D8B1AB3"/>
              </w:placeholder>
              <w:text/>
            </w:sdtPr>
            <w:sdtEndPr/>
            <w:sdtContent>
              <w:p w:rsidR="002A58F5" w:rsidRPr="0011056A" w:rsidRDefault="002A58F5" w:rsidP="0058009B">
                <w:pPr>
                  <w:widowControl w:val="0"/>
                  <w:tabs>
                    <w:tab w:val="left" w:pos="1440"/>
                    <w:tab w:val="left" w:pos="5760"/>
                    <w:tab w:val="right" w:pos="9360"/>
                  </w:tabs>
                  <w:suppressAutoHyphens/>
                  <w:snapToGrid w:val="0"/>
                  <w:rPr>
                    <w:rFonts w:ascii="Arial" w:hAnsi="Arial" w:cs="Arial"/>
                    <w:spacing w:val="-2"/>
                    <w:sz w:val="22"/>
                    <w:szCs w:val="22"/>
                  </w:rPr>
                </w:pPr>
                <w:r w:rsidRPr="0011056A">
                  <w:rPr>
                    <w:rStyle w:val="PlaceholderText"/>
                    <w:rFonts w:ascii="Arial" w:hAnsi="Arial" w:cs="Arial"/>
                    <w:color w:val="000000"/>
                    <w:sz w:val="22"/>
                    <w:szCs w:val="22"/>
                  </w:rPr>
                  <w:t xml:space="preserve"> </w:t>
                </w:r>
              </w:p>
            </w:sdtContent>
          </w:sdt>
        </w:tc>
        <w:tc>
          <w:tcPr>
            <w:tcW w:w="2610" w:type="dxa"/>
            <w:tcBorders>
              <w:top w:val="nil"/>
              <w:left w:val="nil"/>
              <w:bottom w:val="nil"/>
              <w:right w:val="nil"/>
            </w:tcBorders>
          </w:tcPr>
          <w:p w:rsidR="002A58F5" w:rsidRPr="0011056A" w:rsidRDefault="002A58F5" w:rsidP="0058009B">
            <w:pPr>
              <w:widowControl w:val="0"/>
              <w:tabs>
                <w:tab w:val="left" w:pos="1440"/>
                <w:tab w:val="left" w:pos="5760"/>
                <w:tab w:val="right" w:pos="9360"/>
              </w:tabs>
              <w:suppressAutoHyphens/>
              <w:snapToGrid w:val="0"/>
              <w:rPr>
                <w:rFonts w:ascii="Arial" w:hAnsi="Arial" w:cs="Arial"/>
                <w:b/>
                <w:bCs/>
                <w:spacing w:val="-2"/>
                <w:sz w:val="22"/>
                <w:szCs w:val="22"/>
              </w:rPr>
            </w:pPr>
            <w:r w:rsidRPr="0011056A">
              <w:rPr>
                <w:rFonts w:ascii="Arial" w:hAnsi="Arial" w:cs="Arial"/>
                <w:b/>
                <w:bCs/>
                <w:spacing w:val="-2"/>
                <w:sz w:val="22"/>
                <w:szCs w:val="22"/>
              </w:rPr>
              <w:t>Technical Completion</w:t>
            </w:r>
          </w:p>
        </w:tc>
        <w:sdt>
          <w:sdtPr>
            <w:rPr>
              <w:rFonts w:ascii="Arial" w:hAnsi="Arial" w:cs="Arial"/>
              <w:spacing w:val="-2"/>
              <w:sz w:val="22"/>
              <w:szCs w:val="22"/>
            </w:rPr>
            <w:alias w:val="dteTestCompletionDate"/>
            <w:tag w:val="dteTestCompletionDate"/>
            <w:id w:val="60616925"/>
            <w:lock w:val="contentLocked"/>
            <w:placeholder>
              <w:docPart w:val="C88483A5B4A940F9B3F05FD7B260008B"/>
            </w:placeholder>
            <w:text/>
          </w:sdtPr>
          <w:sdtEndPr/>
          <w:sdtContent>
            <w:tc>
              <w:tcPr>
                <w:tcW w:w="1260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2A58F5" w:rsidRPr="0011056A" w:rsidRDefault="002A58F5" w:rsidP="0058009B">
                <w:pPr>
                  <w:widowControl w:val="0"/>
                  <w:tabs>
                    <w:tab w:val="left" w:pos="1440"/>
                    <w:tab w:val="left" w:pos="5760"/>
                    <w:tab w:val="right" w:pos="9360"/>
                  </w:tabs>
                  <w:suppressAutoHyphens/>
                  <w:snapToGrid w:val="0"/>
                  <w:jc w:val="right"/>
                  <w:rPr>
                    <w:rFonts w:ascii="Arial" w:hAnsi="Arial" w:cs="Arial"/>
                    <w:spacing w:val="-2"/>
                    <w:sz w:val="22"/>
                    <w:szCs w:val="22"/>
                  </w:rPr>
                </w:pPr>
                <w:r w:rsidRPr="0011056A">
                  <w:rPr>
                    <w:rStyle w:val="PlaceholderText"/>
                    <w:rFonts w:ascii="Arial" w:hAnsi="Arial" w:cs="Arial"/>
                    <w:color w:val="000000"/>
                    <w:sz w:val="22"/>
                    <w:szCs w:val="22"/>
                  </w:rPr>
                  <w:t xml:space="preserve"> </w:t>
                </w:r>
              </w:p>
            </w:tc>
          </w:sdtContent>
        </w:sdt>
      </w:tr>
      <w:tr w:rsidR="002A58F5" w:rsidRPr="00800774" w:rsidTr="0011056A">
        <w:trPr>
          <w:jc w:val="center"/>
        </w:trPr>
        <w:tc>
          <w:tcPr>
            <w:tcW w:w="1440" w:type="dxa"/>
            <w:tcBorders>
              <w:top w:val="nil"/>
              <w:left w:val="nil"/>
              <w:bottom w:val="nil"/>
              <w:right w:val="nil"/>
            </w:tcBorders>
          </w:tcPr>
          <w:p w:rsidR="002A58F5" w:rsidRPr="0011056A" w:rsidRDefault="002A58F5" w:rsidP="0058009B">
            <w:pPr>
              <w:widowControl w:val="0"/>
              <w:tabs>
                <w:tab w:val="left" w:pos="1440"/>
                <w:tab w:val="left" w:pos="5760"/>
                <w:tab w:val="right" w:pos="9360"/>
              </w:tabs>
              <w:suppressAutoHyphens/>
              <w:snapToGrid w:val="0"/>
              <w:rPr>
                <w:rFonts w:ascii="Arial" w:hAnsi="Arial" w:cs="Arial"/>
                <w:b/>
                <w:bCs/>
                <w:spacing w:val="-2"/>
                <w:sz w:val="22"/>
                <w:szCs w:val="22"/>
              </w:rPr>
            </w:pPr>
            <w:r w:rsidRPr="0011056A">
              <w:rPr>
                <w:rFonts w:ascii="Arial" w:hAnsi="Arial" w:cs="Arial"/>
                <w:b/>
                <w:bCs/>
                <w:spacing w:val="-2"/>
                <w:sz w:val="22"/>
                <w:szCs w:val="22"/>
              </w:rPr>
              <w:t>Contact</w:t>
            </w:r>
          </w:p>
        </w:tc>
        <w:sdt>
          <w:sdtPr>
            <w:rPr>
              <w:rFonts w:ascii="Arial" w:hAnsi="Arial" w:cs="Arial"/>
              <w:spacing w:val="-2"/>
              <w:sz w:val="22"/>
              <w:szCs w:val="22"/>
            </w:rPr>
            <w:alias w:val="txtSponsorContact"/>
            <w:tag w:val="txtSponsorContact"/>
            <w:id w:val="60616905"/>
            <w:lock w:val="contentLocked"/>
            <w:placeholder>
              <w:docPart w:val="8F875F78AFBF4D14B45FADAF1B623EFE"/>
            </w:placeholder>
            <w:text/>
          </w:sdtPr>
          <w:sdtEndPr/>
          <w:sdtContent>
            <w:tc>
              <w:tcPr>
                <w:tcW w:w="4050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2A58F5" w:rsidRPr="0011056A" w:rsidRDefault="002A58F5" w:rsidP="0058009B">
                <w:pPr>
                  <w:widowControl w:val="0"/>
                  <w:tabs>
                    <w:tab w:val="left" w:pos="1440"/>
                    <w:tab w:val="left" w:pos="5760"/>
                    <w:tab w:val="right" w:pos="9360"/>
                  </w:tabs>
                  <w:suppressAutoHyphens/>
                  <w:snapToGrid w:val="0"/>
                  <w:rPr>
                    <w:rFonts w:ascii="Arial" w:hAnsi="Arial" w:cs="Arial"/>
                    <w:spacing w:val="-2"/>
                    <w:sz w:val="22"/>
                    <w:szCs w:val="22"/>
                  </w:rPr>
                </w:pPr>
                <w:r w:rsidRPr="0011056A">
                  <w:rPr>
                    <w:rStyle w:val="PlaceholderText"/>
                    <w:rFonts w:ascii="Arial" w:hAnsi="Arial" w:cs="Arial"/>
                    <w:color w:val="000000"/>
                    <w:sz w:val="22"/>
                    <w:szCs w:val="22"/>
                  </w:rPr>
                  <w:t xml:space="preserve"> </w:t>
                </w:r>
              </w:p>
            </w:tc>
          </w:sdtContent>
        </w:sdt>
        <w:tc>
          <w:tcPr>
            <w:tcW w:w="2610" w:type="dxa"/>
            <w:tcBorders>
              <w:top w:val="nil"/>
              <w:left w:val="nil"/>
              <w:bottom w:val="nil"/>
              <w:right w:val="nil"/>
            </w:tcBorders>
          </w:tcPr>
          <w:p w:rsidR="002A58F5" w:rsidRPr="0011056A" w:rsidRDefault="002A58F5" w:rsidP="0058009B">
            <w:pPr>
              <w:widowControl w:val="0"/>
              <w:tabs>
                <w:tab w:val="left" w:pos="1440"/>
                <w:tab w:val="left" w:pos="5760"/>
                <w:tab w:val="right" w:pos="9360"/>
              </w:tabs>
              <w:suppressAutoHyphens/>
              <w:snapToGrid w:val="0"/>
              <w:rPr>
                <w:rFonts w:ascii="Arial" w:hAnsi="Arial" w:cs="Arial"/>
                <w:b/>
                <w:bCs/>
                <w:spacing w:val="-2"/>
                <w:sz w:val="22"/>
                <w:szCs w:val="22"/>
              </w:rPr>
            </w:pPr>
            <w:r w:rsidRPr="0011056A">
              <w:rPr>
                <w:rFonts w:ascii="Arial" w:hAnsi="Arial" w:cs="Arial"/>
                <w:b/>
                <w:bCs/>
                <w:spacing w:val="-2"/>
                <w:sz w:val="22"/>
                <w:szCs w:val="22"/>
              </w:rPr>
              <w:t>Report Date</w:t>
            </w:r>
          </w:p>
        </w:tc>
        <w:tc>
          <w:tcPr>
            <w:tcW w:w="1260" w:type="dxa"/>
            <w:tcBorders>
              <w:top w:val="nil"/>
              <w:left w:val="nil"/>
              <w:bottom w:val="nil"/>
              <w:right w:val="nil"/>
            </w:tcBorders>
          </w:tcPr>
          <w:p w:rsidR="002A58F5" w:rsidRPr="0011056A" w:rsidRDefault="008E77B9" w:rsidP="00C80964">
            <w:pPr>
              <w:widowControl w:val="0"/>
              <w:tabs>
                <w:tab w:val="left" w:pos="1440"/>
                <w:tab w:val="left" w:pos="5760"/>
                <w:tab w:val="right" w:pos="9360"/>
              </w:tabs>
              <w:suppressAutoHyphens/>
              <w:snapToGrid w:val="0"/>
              <w:rPr>
                <w:rFonts w:ascii="Arial" w:hAnsi="Arial" w:cs="Arial"/>
                <w:spacing w:val="-2"/>
                <w:sz w:val="22"/>
                <w:szCs w:val="22"/>
              </w:rPr>
            </w:pPr>
            <w:sdt>
              <w:sdtPr>
                <w:rPr>
                  <w:rStyle w:val="PlaceholderText"/>
                  <w:rFonts w:ascii="Arial" w:hAnsi="Arial" w:cs="Arial"/>
                  <w:color w:val="000000"/>
                  <w:sz w:val="22"/>
                  <w:szCs w:val="22"/>
                </w:rPr>
                <w:alias w:val="dteFinalReportDate"/>
                <w:tag w:val="dteFinalReportDate"/>
                <w:id w:val="-848177526"/>
                <w:lock w:val="sdtContentLocked"/>
                <w:placeholder>
                  <w:docPart w:val="6CBF74EDF4BE4ADCBF96DA0EA1AB3646"/>
                </w:placeholder>
                <w:text/>
              </w:sdtPr>
              <w:sdtEndPr>
                <w:rPr>
                  <w:rStyle w:val="PlaceholderText"/>
                </w:rPr>
              </w:sdtEndPr>
              <w:sdtContent>
                <w:r w:rsidR="00C80964" w:rsidRPr="0011056A">
                  <w:rPr>
                    <w:rStyle w:val="PlaceholderText"/>
                    <w:rFonts w:ascii="Arial" w:hAnsi="Arial" w:cs="Arial"/>
                    <w:color w:val="000000"/>
                    <w:sz w:val="22"/>
                    <w:szCs w:val="22"/>
                  </w:rPr>
                  <w:t xml:space="preserve"> </w:t>
                </w:r>
              </w:sdtContent>
            </w:sdt>
            <w:r w:rsidR="008C6166" w:rsidRPr="0011056A">
              <w:rPr>
                <w:rStyle w:val="PlaceholderText"/>
                <w:rFonts w:ascii="Arial" w:hAnsi="Arial" w:cs="Arial"/>
                <w:color w:val="000000"/>
                <w:sz w:val="22"/>
                <w:szCs w:val="22"/>
              </w:rPr>
              <w:t xml:space="preserve"> </w:t>
            </w:r>
          </w:p>
        </w:tc>
      </w:tr>
      <w:tr w:rsidR="002A58F5" w:rsidRPr="00800774" w:rsidTr="0011056A">
        <w:trPr>
          <w:jc w:val="center"/>
        </w:trPr>
        <w:tc>
          <w:tcPr>
            <w:tcW w:w="1440" w:type="dxa"/>
            <w:tcBorders>
              <w:top w:val="nil"/>
              <w:left w:val="nil"/>
              <w:bottom w:val="single" w:sz="6" w:space="0" w:color="auto"/>
              <w:right w:val="nil"/>
            </w:tcBorders>
          </w:tcPr>
          <w:p w:rsidR="002A58F5" w:rsidRPr="0011056A" w:rsidRDefault="002A58F5" w:rsidP="0058009B">
            <w:pPr>
              <w:widowControl w:val="0"/>
              <w:tabs>
                <w:tab w:val="left" w:pos="1440"/>
                <w:tab w:val="left" w:pos="5760"/>
                <w:tab w:val="right" w:pos="9360"/>
              </w:tabs>
              <w:suppressAutoHyphens/>
              <w:snapToGrid w:val="0"/>
              <w:rPr>
                <w:rFonts w:ascii="Arial" w:hAnsi="Arial" w:cs="Arial"/>
                <w:b/>
                <w:bCs/>
                <w:spacing w:val="-2"/>
                <w:sz w:val="22"/>
                <w:szCs w:val="22"/>
              </w:rPr>
            </w:pPr>
            <w:r w:rsidRPr="0011056A">
              <w:rPr>
                <w:rFonts w:ascii="Arial" w:hAnsi="Arial" w:cs="Arial"/>
                <w:b/>
                <w:bCs/>
                <w:spacing w:val="-2"/>
                <w:sz w:val="22"/>
                <w:szCs w:val="22"/>
              </w:rPr>
              <w:t>P.O. Number</w:t>
            </w:r>
          </w:p>
        </w:tc>
        <w:sdt>
          <w:sdtPr>
            <w:rPr>
              <w:rFonts w:ascii="Arial" w:hAnsi="Arial" w:cs="Arial"/>
              <w:spacing w:val="-2"/>
              <w:sz w:val="22"/>
              <w:szCs w:val="22"/>
            </w:rPr>
            <w:alias w:val="txtPONumber"/>
            <w:tag w:val="txtPONumber"/>
            <w:id w:val="60616933"/>
            <w:lock w:val="contentLocked"/>
            <w:placeholder>
              <w:docPart w:val="5F9F615A3A8943779CD734B67AD3A44A"/>
            </w:placeholder>
            <w:text/>
          </w:sdtPr>
          <w:sdtEndPr/>
          <w:sdtContent>
            <w:tc>
              <w:tcPr>
                <w:tcW w:w="4050" w:type="dxa"/>
                <w:tcBorders>
                  <w:top w:val="nil"/>
                  <w:left w:val="nil"/>
                  <w:bottom w:val="single" w:sz="6" w:space="0" w:color="auto"/>
                  <w:right w:val="nil"/>
                </w:tcBorders>
              </w:tcPr>
              <w:p w:rsidR="002A58F5" w:rsidRPr="0011056A" w:rsidRDefault="002A58F5" w:rsidP="0058009B">
                <w:pPr>
                  <w:widowControl w:val="0"/>
                  <w:tabs>
                    <w:tab w:val="left" w:pos="1440"/>
                    <w:tab w:val="left" w:pos="5760"/>
                    <w:tab w:val="right" w:pos="9360"/>
                  </w:tabs>
                  <w:suppressAutoHyphens/>
                  <w:snapToGrid w:val="0"/>
                  <w:rPr>
                    <w:rFonts w:ascii="Arial" w:hAnsi="Arial" w:cs="Arial"/>
                    <w:spacing w:val="-2"/>
                    <w:sz w:val="22"/>
                    <w:szCs w:val="22"/>
                  </w:rPr>
                </w:pPr>
                <w:r w:rsidRPr="0011056A">
                  <w:rPr>
                    <w:rStyle w:val="PlaceholderText"/>
                    <w:rFonts w:ascii="Arial" w:hAnsi="Arial" w:cs="Arial"/>
                    <w:color w:val="000000"/>
                    <w:sz w:val="22"/>
                    <w:szCs w:val="22"/>
                  </w:rPr>
                  <w:t xml:space="preserve"> </w:t>
                </w:r>
              </w:p>
            </w:tc>
          </w:sdtContent>
        </w:sdt>
        <w:tc>
          <w:tcPr>
            <w:tcW w:w="2610" w:type="dxa"/>
            <w:tcBorders>
              <w:top w:val="nil"/>
              <w:left w:val="nil"/>
              <w:bottom w:val="single" w:sz="6" w:space="0" w:color="auto"/>
              <w:right w:val="nil"/>
            </w:tcBorders>
          </w:tcPr>
          <w:p w:rsidR="002A58F5" w:rsidRPr="0011056A" w:rsidRDefault="002A58F5" w:rsidP="0058009B">
            <w:pPr>
              <w:widowControl w:val="0"/>
              <w:tabs>
                <w:tab w:val="left" w:pos="1440"/>
                <w:tab w:val="left" w:pos="5760"/>
                <w:tab w:val="right" w:pos="9360"/>
              </w:tabs>
              <w:suppressAutoHyphens/>
              <w:snapToGrid w:val="0"/>
              <w:rPr>
                <w:rFonts w:ascii="Arial" w:hAnsi="Arial" w:cs="Arial"/>
                <w:b/>
                <w:bCs/>
                <w:spacing w:val="-2"/>
                <w:sz w:val="22"/>
                <w:szCs w:val="22"/>
              </w:rPr>
            </w:pPr>
            <w:r w:rsidRPr="0011056A">
              <w:rPr>
                <w:rFonts w:ascii="Arial" w:hAnsi="Arial" w:cs="Arial"/>
                <w:b/>
                <w:bCs/>
                <w:spacing w:val="-2"/>
                <w:sz w:val="22"/>
                <w:szCs w:val="22"/>
              </w:rPr>
              <w:t>Project Number</w:t>
            </w:r>
          </w:p>
        </w:tc>
        <w:sdt>
          <w:sdtPr>
            <w:rPr>
              <w:rFonts w:ascii="Arial" w:hAnsi="Arial" w:cs="Arial"/>
              <w:spacing w:val="-2"/>
              <w:sz w:val="22"/>
              <w:szCs w:val="22"/>
            </w:rPr>
            <w:alias w:val="txtStudyNumber"/>
            <w:tag w:val="txtStudyNumber"/>
            <w:id w:val="60616909"/>
            <w:lock w:val="contentLocked"/>
            <w:placeholder>
              <w:docPart w:val="C85A659E392049DA9786EC77A7320024"/>
            </w:placeholder>
            <w:text/>
          </w:sdtPr>
          <w:sdtEndPr/>
          <w:sdtContent>
            <w:tc>
              <w:tcPr>
                <w:tcW w:w="1260" w:type="dxa"/>
                <w:tcBorders>
                  <w:top w:val="nil"/>
                  <w:left w:val="nil"/>
                  <w:bottom w:val="single" w:sz="6" w:space="0" w:color="auto"/>
                  <w:right w:val="nil"/>
                </w:tcBorders>
              </w:tcPr>
              <w:p w:rsidR="002A58F5" w:rsidRPr="0011056A" w:rsidRDefault="002A58F5" w:rsidP="0058009B">
                <w:pPr>
                  <w:widowControl w:val="0"/>
                  <w:tabs>
                    <w:tab w:val="left" w:pos="1440"/>
                    <w:tab w:val="left" w:pos="5760"/>
                    <w:tab w:val="right" w:pos="9360"/>
                  </w:tabs>
                  <w:suppressAutoHyphens/>
                  <w:snapToGrid w:val="0"/>
                  <w:jc w:val="right"/>
                  <w:rPr>
                    <w:rFonts w:ascii="Arial" w:hAnsi="Arial" w:cs="Arial"/>
                    <w:spacing w:val="-2"/>
                    <w:sz w:val="22"/>
                    <w:szCs w:val="22"/>
                  </w:rPr>
                </w:pPr>
                <w:r w:rsidRPr="0011056A">
                  <w:rPr>
                    <w:rStyle w:val="PlaceholderText"/>
                    <w:rFonts w:ascii="Arial" w:hAnsi="Arial" w:cs="Arial"/>
                    <w:color w:val="000000"/>
                    <w:sz w:val="22"/>
                    <w:szCs w:val="22"/>
                  </w:rPr>
                  <w:t xml:space="preserve"> </w:t>
                </w:r>
              </w:p>
            </w:tc>
          </w:sdtContent>
        </w:sdt>
      </w:tr>
    </w:tbl>
    <w:p w:rsidR="002A58F5" w:rsidRPr="00800774" w:rsidRDefault="002A58F5" w:rsidP="002A58F5">
      <w:pPr>
        <w:tabs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right" w:pos="9360"/>
        </w:tabs>
        <w:suppressAutoHyphens/>
        <w:jc w:val="both"/>
        <w:rPr>
          <w:spacing w:val="-2"/>
          <w:sz w:val="20"/>
        </w:rPr>
      </w:pPr>
    </w:p>
    <w:tbl>
      <w:tblPr>
        <w:tblW w:w="0" w:type="auto"/>
        <w:jc w:val="center"/>
        <w:tblInd w:w="-239" w:type="dxa"/>
        <w:tblLayout w:type="fixed"/>
        <w:tblCellMar>
          <w:left w:w="120" w:type="dxa"/>
          <w:right w:w="120" w:type="dxa"/>
        </w:tblCellMar>
        <w:tblLook w:val="0000" w:firstRow="0" w:lastRow="0" w:firstColumn="0" w:lastColumn="0" w:noHBand="0" w:noVBand="0"/>
      </w:tblPr>
      <w:tblGrid>
        <w:gridCol w:w="1366"/>
        <w:gridCol w:w="3434"/>
        <w:gridCol w:w="1426"/>
        <w:gridCol w:w="3165"/>
      </w:tblGrid>
      <w:tr w:rsidR="002A58F5" w:rsidRPr="00800774" w:rsidTr="0011056A">
        <w:trPr>
          <w:jc w:val="center"/>
        </w:trPr>
        <w:tc>
          <w:tcPr>
            <w:tcW w:w="1366" w:type="dxa"/>
            <w:tcBorders>
              <w:top w:val="double" w:sz="6" w:space="0" w:color="auto"/>
              <w:left w:val="doub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2A58F5" w:rsidRPr="0011056A" w:rsidRDefault="002A58F5" w:rsidP="0058009B">
            <w:pPr>
              <w:tabs>
                <w:tab w:val="left" w:pos="-720"/>
              </w:tabs>
              <w:suppressAutoHyphens/>
              <w:spacing w:before="90" w:after="58"/>
              <w:rPr>
                <w:rFonts w:ascii="Arial" w:hAnsi="Arial" w:cs="Arial"/>
                <w:spacing w:val="-2"/>
                <w:sz w:val="22"/>
                <w:szCs w:val="22"/>
              </w:rPr>
            </w:pPr>
            <w:r w:rsidRPr="0011056A">
              <w:rPr>
                <w:rFonts w:ascii="Arial" w:hAnsi="Arial" w:cs="Arial"/>
                <w:b/>
                <w:spacing w:val="-2"/>
                <w:sz w:val="22"/>
                <w:szCs w:val="22"/>
              </w:rPr>
              <w:t>Test Article</w:t>
            </w:r>
          </w:p>
        </w:tc>
        <w:bookmarkStart w:id="2" w:name="TestArticle" w:displacedByCustomXml="next"/>
        <w:bookmarkEnd w:id="2" w:displacedByCustomXml="next"/>
        <w:sdt>
          <w:sdtPr>
            <w:rPr>
              <w:spacing w:val="-2"/>
              <w:sz w:val="20"/>
            </w:rPr>
            <w:alias w:val="txtTestArticleName"/>
            <w:tag w:val="txtTestArticleName"/>
            <w:id w:val="60616913"/>
            <w:lock w:val="contentLocked"/>
            <w:placeholder>
              <w:docPart w:val="1A0396D5332042239F67100233CFD33B"/>
            </w:placeholder>
            <w:text/>
          </w:sdtPr>
          <w:sdtEndPr/>
          <w:sdtContent>
            <w:tc>
              <w:tcPr>
                <w:tcW w:w="3434" w:type="dxa"/>
                <w:tcBorders>
                  <w:top w:val="double" w:sz="6" w:space="0" w:color="auto"/>
                  <w:left w:val="single" w:sz="6" w:space="0" w:color="auto"/>
                  <w:bottom w:val="single" w:sz="6" w:space="0" w:color="auto"/>
                  <w:right w:val="single" w:sz="6" w:space="0" w:color="auto"/>
                </w:tcBorders>
                <w:vAlign w:val="center"/>
              </w:tcPr>
              <w:p w:rsidR="002A58F5" w:rsidRPr="00800774" w:rsidRDefault="002A58F5" w:rsidP="0058009B">
                <w:pPr>
                  <w:tabs>
                    <w:tab w:val="left" w:pos="-720"/>
                  </w:tabs>
                  <w:suppressAutoHyphens/>
                  <w:spacing w:before="90" w:after="58"/>
                  <w:rPr>
                    <w:spacing w:val="-2"/>
                    <w:sz w:val="20"/>
                  </w:rPr>
                </w:pPr>
                <w:r>
                  <w:rPr>
                    <w:rStyle w:val="PlaceholderText"/>
                    <w:color w:val="000000"/>
                  </w:rPr>
                  <w:t xml:space="preserve"> </w:t>
                </w:r>
              </w:p>
            </w:tc>
          </w:sdtContent>
        </w:sdt>
        <w:tc>
          <w:tcPr>
            <w:tcW w:w="1426" w:type="dxa"/>
            <w:tcBorders>
              <w:top w:val="doub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2A58F5" w:rsidRPr="0011056A" w:rsidRDefault="002A58F5" w:rsidP="0058009B">
            <w:pPr>
              <w:tabs>
                <w:tab w:val="left" w:pos="-720"/>
              </w:tabs>
              <w:suppressAutoHyphens/>
              <w:spacing w:before="90" w:after="58"/>
              <w:rPr>
                <w:rFonts w:ascii="Arial" w:hAnsi="Arial" w:cs="Arial"/>
                <w:b/>
                <w:spacing w:val="-2"/>
                <w:sz w:val="22"/>
                <w:szCs w:val="22"/>
              </w:rPr>
            </w:pPr>
            <w:r w:rsidRPr="0011056A">
              <w:rPr>
                <w:rFonts w:ascii="Arial" w:hAnsi="Arial" w:cs="Arial"/>
                <w:b/>
                <w:spacing w:val="-2"/>
                <w:sz w:val="22"/>
                <w:szCs w:val="22"/>
              </w:rPr>
              <w:t>Ratio</w:t>
            </w:r>
          </w:p>
        </w:tc>
        <w:bookmarkStart w:id="3" w:name="Dispensation" w:displacedByCustomXml="next"/>
        <w:bookmarkEnd w:id="3" w:displacedByCustomXml="next"/>
        <w:sdt>
          <w:sdtPr>
            <w:rPr>
              <w:spacing w:val="-2"/>
              <w:sz w:val="20"/>
            </w:rPr>
            <w:alias w:val="txtRatio"/>
            <w:tag w:val="txtRatio"/>
            <w:id w:val="60616929"/>
            <w:lock w:val="contentLocked"/>
            <w:placeholder>
              <w:docPart w:val="61A142CB70784F31B6DF5E927C766958"/>
            </w:placeholder>
            <w:text/>
          </w:sdtPr>
          <w:sdtEndPr/>
          <w:sdtContent>
            <w:tc>
              <w:tcPr>
                <w:tcW w:w="3165" w:type="dxa"/>
                <w:tcBorders>
                  <w:top w:val="double" w:sz="6" w:space="0" w:color="auto"/>
                  <w:left w:val="single" w:sz="6" w:space="0" w:color="auto"/>
                  <w:bottom w:val="single" w:sz="6" w:space="0" w:color="auto"/>
                  <w:right w:val="double" w:sz="6" w:space="0" w:color="auto"/>
                </w:tcBorders>
                <w:vAlign w:val="center"/>
              </w:tcPr>
              <w:p w:rsidR="002A58F5" w:rsidRDefault="002A58F5" w:rsidP="0058009B">
                <w:pPr>
                  <w:tabs>
                    <w:tab w:val="left" w:pos="-720"/>
                  </w:tabs>
                  <w:suppressAutoHyphens/>
                  <w:spacing w:before="90" w:after="58"/>
                  <w:rPr>
                    <w:spacing w:val="-2"/>
                    <w:sz w:val="20"/>
                  </w:rPr>
                </w:pPr>
                <w:r>
                  <w:rPr>
                    <w:rStyle w:val="PlaceholderText"/>
                    <w:color w:val="000000"/>
                  </w:rPr>
                  <w:t xml:space="preserve"> </w:t>
                </w:r>
              </w:p>
            </w:tc>
          </w:sdtContent>
        </w:sdt>
      </w:tr>
      <w:tr w:rsidR="002A58F5" w:rsidRPr="00800774" w:rsidTr="0011056A">
        <w:trPr>
          <w:jc w:val="center"/>
        </w:trPr>
        <w:tc>
          <w:tcPr>
            <w:tcW w:w="1366" w:type="dxa"/>
            <w:tcBorders>
              <w:top w:val="single" w:sz="6" w:space="0" w:color="auto"/>
              <w:left w:val="doub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2A58F5" w:rsidRPr="0011056A" w:rsidRDefault="002A58F5" w:rsidP="0058009B">
            <w:pPr>
              <w:pStyle w:val="Heading1"/>
              <w:spacing w:after="58"/>
              <w:rPr>
                <w:sz w:val="22"/>
                <w:szCs w:val="22"/>
              </w:rPr>
            </w:pPr>
            <w:r w:rsidRPr="0011056A">
              <w:rPr>
                <w:sz w:val="22"/>
                <w:szCs w:val="22"/>
              </w:rPr>
              <w:t xml:space="preserve">Lot/Batch </w:t>
            </w:r>
            <w:r w:rsidRPr="0011056A">
              <w:rPr>
                <w:sz w:val="22"/>
                <w:szCs w:val="22"/>
              </w:rPr>
              <w:sym w:font="Symbol" w:char="F023"/>
            </w:r>
          </w:p>
        </w:tc>
        <w:sdt>
          <w:sdtPr>
            <w:rPr>
              <w:spacing w:val="-2"/>
              <w:sz w:val="20"/>
            </w:rPr>
            <w:alias w:val="txtLotBatch"/>
            <w:tag w:val="txtLotBatch"/>
            <w:id w:val="60616917"/>
            <w:lock w:val="contentLocked"/>
            <w:placeholder>
              <w:docPart w:val="956D714759394F9AB395DD12F1F0AB7E"/>
            </w:placeholder>
            <w:text/>
          </w:sdtPr>
          <w:sdtEndPr/>
          <w:sdtContent>
            <w:tc>
              <w:tcPr>
                <w:tcW w:w="3434" w:type="dxa"/>
                <w:tcBorders>
                  <w:top w:val="single" w:sz="6" w:space="0" w:color="auto"/>
                  <w:left w:val="single" w:sz="6" w:space="0" w:color="auto"/>
                  <w:bottom w:val="single" w:sz="6" w:space="0" w:color="auto"/>
                  <w:right w:val="single" w:sz="6" w:space="0" w:color="auto"/>
                </w:tcBorders>
                <w:vAlign w:val="center"/>
              </w:tcPr>
              <w:p w:rsidR="002A58F5" w:rsidRPr="00800774" w:rsidRDefault="002A58F5" w:rsidP="0058009B">
                <w:pPr>
                  <w:tabs>
                    <w:tab w:val="left" w:pos="-720"/>
                  </w:tabs>
                  <w:suppressAutoHyphens/>
                  <w:rPr>
                    <w:spacing w:val="-2"/>
                    <w:sz w:val="20"/>
                  </w:rPr>
                </w:pPr>
                <w:r>
                  <w:rPr>
                    <w:rStyle w:val="PlaceholderText"/>
                    <w:color w:val="000000"/>
                  </w:rPr>
                  <w:t xml:space="preserve"> </w:t>
                </w:r>
              </w:p>
            </w:tc>
          </w:sdtContent>
        </w:sdt>
        <w:tc>
          <w:tcPr>
            <w:tcW w:w="142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2A58F5" w:rsidRPr="0011056A" w:rsidRDefault="002A58F5" w:rsidP="0058009B">
            <w:pPr>
              <w:tabs>
                <w:tab w:val="left" w:pos="-720"/>
              </w:tabs>
              <w:suppressAutoHyphens/>
              <w:spacing w:before="90" w:after="58"/>
              <w:rPr>
                <w:rFonts w:ascii="Arial" w:hAnsi="Arial" w:cs="Arial"/>
                <w:spacing w:val="-2"/>
                <w:sz w:val="22"/>
                <w:szCs w:val="22"/>
              </w:rPr>
            </w:pPr>
            <w:r w:rsidRPr="0011056A">
              <w:rPr>
                <w:rFonts w:ascii="Arial" w:hAnsi="Arial" w:cs="Arial"/>
                <w:b/>
                <w:spacing w:val="-2"/>
                <w:sz w:val="22"/>
                <w:szCs w:val="22"/>
              </w:rPr>
              <w:t>Vehicle</w:t>
            </w:r>
          </w:p>
        </w:tc>
        <w:tc>
          <w:tcPr>
            <w:tcW w:w="316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double" w:sz="6" w:space="0" w:color="auto"/>
            </w:tcBorders>
            <w:vAlign w:val="center"/>
          </w:tcPr>
          <w:p w:rsidR="002A58F5" w:rsidRPr="0011056A" w:rsidRDefault="002A58F5" w:rsidP="0058009B">
            <w:pPr>
              <w:tabs>
                <w:tab w:val="left" w:pos="-720"/>
              </w:tabs>
              <w:suppressAutoHyphens/>
              <w:spacing w:before="90" w:after="58"/>
              <w:ind w:right="-135"/>
              <w:rPr>
                <w:rFonts w:ascii="Arial" w:hAnsi="Arial" w:cs="Arial"/>
                <w:spacing w:val="-2"/>
                <w:sz w:val="22"/>
                <w:szCs w:val="22"/>
              </w:rPr>
            </w:pPr>
            <w:r w:rsidRPr="0011056A">
              <w:rPr>
                <w:rFonts w:ascii="Arial" w:hAnsi="Arial" w:cs="Arial"/>
                <w:spacing w:val="-2"/>
                <w:sz w:val="22"/>
                <w:szCs w:val="22"/>
              </w:rPr>
              <w:t>USP 0.9</w:t>
            </w:r>
            <w:r w:rsidRPr="0011056A">
              <w:rPr>
                <w:rFonts w:ascii="Arial" w:hAnsi="Arial" w:cs="Arial"/>
                <w:spacing w:val="-2"/>
                <w:sz w:val="22"/>
                <w:szCs w:val="22"/>
              </w:rPr>
              <w:sym w:font="Symbol" w:char="F025"/>
            </w:r>
            <w:r w:rsidRPr="0011056A">
              <w:rPr>
                <w:rFonts w:ascii="Arial" w:hAnsi="Arial" w:cs="Arial"/>
                <w:spacing w:val="-2"/>
                <w:sz w:val="22"/>
                <w:szCs w:val="22"/>
              </w:rPr>
              <w:t xml:space="preserve"> Sodium Chloride for Injection (</w:t>
            </w:r>
            <w:proofErr w:type="spellStart"/>
            <w:r w:rsidRPr="0011056A">
              <w:rPr>
                <w:rFonts w:ascii="Arial" w:hAnsi="Arial" w:cs="Arial"/>
                <w:spacing w:val="-2"/>
                <w:sz w:val="22"/>
                <w:szCs w:val="22"/>
              </w:rPr>
              <w:t>NaCl</w:t>
            </w:r>
            <w:proofErr w:type="spellEnd"/>
            <w:r w:rsidRPr="0011056A">
              <w:rPr>
                <w:rFonts w:ascii="Arial" w:hAnsi="Arial" w:cs="Arial"/>
                <w:spacing w:val="-2"/>
                <w:sz w:val="22"/>
                <w:szCs w:val="22"/>
              </w:rPr>
              <w:t>) and Cottonseed Oil (CSO)</w:t>
            </w:r>
          </w:p>
        </w:tc>
      </w:tr>
      <w:tr w:rsidR="002A58F5" w:rsidRPr="00800774" w:rsidTr="0011056A">
        <w:trPr>
          <w:jc w:val="center"/>
        </w:trPr>
        <w:tc>
          <w:tcPr>
            <w:tcW w:w="1366" w:type="dxa"/>
            <w:tcBorders>
              <w:top w:val="single" w:sz="6" w:space="0" w:color="auto"/>
              <w:left w:val="doub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2A58F5" w:rsidRPr="0011056A" w:rsidRDefault="002A58F5" w:rsidP="0058009B">
            <w:pPr>
              <w:tabs>
                <w:tab w:val="left" w:pos="-720"/>
              </w:tabs>
              <w:suppressAutoHyphens/>
              <w:spacing w:before="90" w:after="58"/>
              <w:rPr>
                <w:rFonts w:ascii="Arial" w:hAnsi="Arial" w:cs="Arial"/>
                <w:spacing w:val="-2"/>
                <w:sz w:val="22"/>
                <w:szCs w:val="22"/>
              </w:rPr>
            </w:pPr>
            <w:r w:rsidRPr="0011056A">
              <w:rPr>
                <w:rFonts w:ascii="Arial" w:hAnsi="Arial" w:cs="Arial"/>
                <w:b/>
                <w:spacing w:val="-2"/>
                <w:sz w:val="22"/>
                <w:szCs w:val="22"/>
              </w:rPr>
              <w:t>Study</w:t>
            </w:r>
          </w:p>
        </w:tc>
        <w:tc>
          <w:tcPr>
            <w:tcW w:w="343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2A58F5" w:rsidRPr="0011056A" w:rsidRDefault="002A58F5" w:rsidP="0058009B">
            <w:pPr>
              <w:tabs>
                <w:tab w:val="left" w:pos="-720"/>
              </w:tabs>
              <w:suppressAutoHyphens/>
              <w:spacing w:before="90" w:after="58"/>
              <w:rPr>
                <w:rFonts w:ascii="Arial" w:hAnsi="Arial" w:cs="Arial"/>
                <w:spacing w:val="-2"/>
                <w:sz w:val="22"/>
                <w:szCs w:val="22"/>
              </w:rPr>
            </w:pPr>
            <w:proofErr w:type="spellStart"/>
            <w:r w:rsidRPr="0011056A">
              <w:rPr>
                <w:rFonts w:ascii="Arial" w:hAnsi="Arial" w:cs="Arial"/>
                <w:bCs/>
                <w:sz w:val="22"/>
                <w:szCs w:val="22"/>
              </w:rPr>
              <w:t>Kligman</w:t>
            </w:r>
            <w:proofErr w:type="spellEnd"/>
            <w:r w:rsidRPr="0011056A">
              <w:rPr>
                <w:rFonts w:ascii="Arial" w:hAnsi="Arial" w:cs="Arial"/>
                <w:bCs/>
                <w:sz w:val="22"/>
                <w:szCs w:val="22"/>
              </w:rPr>
              <w:t xml:space="preserve"> Maximization Test - ISO</w:t>
            </w:r>
          </w:p>
        </w:tc>
        <w:tc>
          <w:tcPr>
            <w:tcW w:w="142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2A58F5" w:rsidRPr="0011056A" w:rsidRDefault="002A58F5" w:rsidP="0058009B">
            <w:pPr>
              <w:tabs>
                <w:tab w:val="left" w:pos="-720"/>
              </w:tabs>
              <w:suppressAutoHyphens/>
              <w:spacing w:before="90" w:after="58"/>
              <w:rPr>
                <w:rFonts w:ascii="Arial" w:hAnsi="Arial" w:cs="Arial"/>
                <w:spacing w:val="-2"/>
                <w:sz w:val="22"/>
                <w:szCs w:val="22"/>
              </w:rPr>
            </w:pPr>
            <w:r w:rsidRPr="0011056A">
              <w:rPr>
                <w:rFonts w:ascii="Arial" w:hAnsi="Arial" w:cs="Arial"/>
                <w:b/>
                <w:spacing w:val="-2"/>
                <w:sz w:val="22"/>
                <w:szCs w:val="22"/>
              </w:rPr>
              <w:t>Extraction Conditions</w:t>
            </w:r>
          </w:p>
        </w:tc>
        <w:sdt>
          <w:sdtPr>
            <w:rPr>
              <w:spacing w:val="-2"/>
              <w:sz w:val="20"/>
            </w:rPr>
            <w:alias w:val="txtExtractionConditions"/>
            <w:tag w:val="txtExtractionConditions"/>
            <w:id w:val="-671877783"/>
            <w:lock w:val="sdtContentLocked"/>
            <w:placeholder>
              <w:docPart w:val="FAFC634BCDD448CAB271129E9B169C61"/>
            </w:placeholder>
            <w:text/>
          </w:sdtPr>
          <w:sdtEndPr/>
          <w:sdtContent>
            <w:tc>
              <w:tcPr>
                <w:tcW w:w="3165" w:type="dxa"/>
                <w:tcBorders>
                  <w:top w:val="single" w:sz="6" w:space="0" w:color="auto"/>
                  <w:left w:val="single" w:sz="6" w:space="0" w:color="auto"/>
                  <w:bottom w:val="single" w:sz="6" w:space="0" w:color="auto"/>
                  <w:right w:val="double" w:sz="6" w:space="0" w:color="auto"/>
                </w:tcBorders>
                <w:vAlign w:val="center"/>
              </w:tcPr>
              <w:p w:rsidR="002A58F5" w:rsidRDefault="002A58F5" w:rsidP="0058009B">
                <w:pPr>
                  <w:tabs>
                    <w:tab w:val="left" w:pos="-720"/>
                  </w:tabs>
                  <w:suppressAutoHyphens/>
                  <w:spacing w:before="90" w:after="58"/>
                  <w:rPr>
                    <w:spacing w:val="-2"/>
                    <w:sz w:val="20"/>
                  </w:rPr>
                </w:pPr>
                <w:r>
                  <w:rPr>
                    <w:spacing w:val="-2"/>
                    <w:sz w:val="20"/>
                  </w:rPr>
                  <w:t xml:space="preserve"> </w:t>
                </w:r>
              </w:p>
            </w:tc>
          </w:sdtContent>
        </w:sdt>
      </w:tr>
      <w:tr w:rsidR="002A58F5" w:rsidRPr="00800774" w:rsidTr="0011056A">
        <w:trPr>
          <w:cantSplit/>
          <w:jc w:val="center"/>
        </w:trPr>
        <w:tc>
          <w:tcPr>
            <w:tcW w:w="1366" w:type="dxa"/>
            <w:tcBorders>
              <w:top w:val="single" w:sz="6" w:space="0" w:color="auto"/>
              <w:left w:val="double" w:sz="6" w:space="0" w:color="auto"/>
              <w:bottom w:val="double" w:sz="6" w:space="0" w:color="auto"/>
              <w:right w:val="single" w:sz="6" w:space="0" w:color="auto"/>
            </w:tcBorders>
            <w:vAlign w:val="center"/>
          </w:tcPr>
          <w:p w:rsidR="002A58F5" w:rsidRPr="0011056A" w:rsidRDefault="002A58F5" w:rsidP="0058009B">
            <w:pPr>
              <w:tabs>
                <w:tab w:val="left" w:pos="-720"/>
              </w:tabs>
              <w:suppressAutoHyphens/>
              <w:spacing w:before="90" w:after="58"/>
              <w:rPr>
                <w:rFonts w:ascii="Arial" w:hAnsi="Arial" w:cs="Arial"/>
                <w:b/>
                <w:spacing w:val="-2"/>
                <w:sz w:val="22"/>
                <w:szCs w:val="22"/>
              </w:rPr>
            </w:pPr>
            <w:r w:rsidRPr="0011056A">
              <w:rPr>
                <w:rFonts w:ascii="Arial" w:hAnsi="Arial" w:cs="Arial"/>
                <w:b/>
                <w:spacing w:val="-2"/>
                <w:sz w:val="22"/>
                <w:szCs w:val="22"/>
              </w:rPr>
              <w:t>Comments</w:t>
            </w:r>
          </w:p>
        </w:tc>
        <w:sdt>
          <w:sdtPr>
            <w:rPr>
              <w:spacing w:val="-2"/>
              <w:sz w:val="20"/>
            </w:rPr>
            <w:alias w:val="txtComment"/>
            <w:tag w:val="txtComment"/>
            <w:id w:val="482204366"/>
            <w:lock w:val="sdtContentLocked"/>
            <w:placeholder>
              <w:docPart w:val="74F5941696A048459326AA5BAFDB46D0"/>
            </w:placeholder>
            <w:text/>
          </w:sdtPr>
          <w:sdtEndPr/>
          <w:sdtContent>
            <w:tc>
              <w:tcPr>
                <w:tcW w:w="8025" w:type="dxa"/>
                <w:gridSpan w:val="3"/>
                <w:tcBorders>
                  <w:top w:val="single" w:sz="6" w:space="0" w:color="auto"/>
                  <w:left w:val="single" w:sz="6" w:space="0" w:color="auto"/>
                  <w:bottom w:val="double" w:sz="6" w:space="0" w:color="auto"/>
                  <w:right w:val="double" w:sz="6" w:space="0" w:color="auto"/>
                </w:tcBorders>
                <w:vAlign w:val="center"/>
              </w:tcPr>
              <w:p w:rsidR="002A58F5" w:rsidRPr="00800774" w:rsidRDefault="00C80964" w:rsidP="0058009B">
                <w:pPr>
                  <w:tabs>
                    <w:tab w:val="left" w:pos="-720"/>
                  </w:tabs>
                  <w:suppressAutoHyphens/>
                  <w:spacing w:before="90" w:after="58"/>
                  <w:rPr>
                    <w:spacing w:val="-2"/>
                    <w:sz w:val="20"/>
                  </w:rPr>
                </w:pPr>
                <w:r w:rsidRPr="00C80964">
                  <w:rPr>
                    <w:spacing w:val="-2"/>
                    <w:sz w:val="20"/>
                  </w:rPr>
                  <w:t xml:space="preserve"> </w:t>
                </w:r>
              </w:p>
            </w:tc>
          </w:sdtContent>
        </w:sdt>
      </w:tr>
    </w:tbl>
    <w:p w:rsidR="002A58F5" w:rsidRPr="00800774" w:rsidRDefault="002A58F5" w:rsidP="002A58F5">
      <w:pPr>
        <w:tabs>
          <w:tab w:val="left" w:pos="-720"/>
        </w:tabs>
        <w:suppressAutoHyphens/>
        <w:jc w:val="both"/>
        <w:rPr>
          <w:spacing w:val="-2"/>
          <w:sz w:val="20"/>
        </w:rPr>
      </w:pPr>
    </w:p>
    <w:p w:rsidR="00084A9F" w:rsidRDefault="00EC1806">
      <w:pPr>
        <w:tabs>
          <w:tab w:val="left" w:pos="0"/>
        </w:tabs>
        <w:suppressAutoHyphens/>
        <w:rPr>
          <w:rFonts w:ascii="Arial" w:hAnsi="Arial" w:cs="Arial"/>
          <w:spacing w:val="-2"/>
          <w:sz w:val="22"/>
          <w:szCs w:val="22"/>
        </w:rPr>
      </w:pPr>
      <w:r w:rsidRPr="0011056A">
        <w:rPr>
          <w:rFonts w:ascii="Arial" w:hAnsi="Arial" w:cs="Arial"/>
          <w:b/>
          <w:spacing w:val="-2"/>
          <w:sz w:val="22"/>
          <w:szCs w:val="22"/>
        </w:rPr>
        <w:t>REFERENCES:</w:t>
      </w:r>
      <w:r w:rsidRPr="0011056A">
        <w:rPr>
          <w:rFonts w:ascii="Arial" w:hAnsi="Arial" w:cs="Arial"/>
          <w:spacing w:val="-2"/>
          <w:sz w:val="22"/>
          <w:szCs w:val="22"/>
        </w:rPr>
        <w:t xml:space="preserve">  </w:t>
      </w:r>
    </w:p>
    <w:p w:rsidR="00084A9F" w:rsidRDefault="00EC1806">
      <w:pPr>
        <w:tabs>
          <w:tab w:val="left" w:pos="0"/>
        </w:tabs>
        <w:suppressAutoHyphens/>
        <w:rPr>
          <w:rFonts w:ascii="Arial" w:hAnsi="Arial" w:cs="Arial"/>
          <w:spacing w:val="-2"/>
          <w:sz w:val="22"/>
          <w:szCs w:val="22"/>
        </w:rPr>
      </w:pPr>
      <w:r w:rsidRPr="0011056A">
        <w:rPr>
          <w:rFonts w:ascii="Arial" w:hAnsi="Arial" w:cs="Arial"/>
          <w:spacing w:val="-2"/>
          <w:sz w:val="22"/>
          <w:szCs w:val="22"/>
        </w:rPr>
        <w:t xml:space="preserve">The study was conducted based upon the following references: </w:t>
      </w:r>
    </w:p>
    <w:p w:rsidR="00084A9F" w:rsidRDefault="000921F5" w:rsidP="00084A9F">
      <w:pPr>
        <w:pStyle w:val="ListParagraph"/>
        <w:numPr>
          <w:ilvl w:val="0"/>
          <w:numId w:val="1"/>
        </w:numPr>
        <w:tabs>
          <w:tab w:val="left" w:pos="0"/>
        </w:tabs>
        <w:suppressAutoHyphens/>
        <w:rPr>
          <w:rFonts w:ascii="Arial" w:hAnsi="Arial" w:cs="Arial"/>
          <w:sz w:val="22"/>
          <w:szCs w:val="22"/>
        </w:rPr>
      </w:pPr>
      <w:r w:rsidRPr="00084A9F">
        <w:rPr>
          <w:rFonts w:ascii="Arial" w:hAnsi="Arial" w:cs="Arial"/>
          <w:sz w:val="22"/>
          <w:szCs w:val="22"/>
        </w:rPr>
        <w:t>ISO 10993</w:t>
      </w:r>
      <w:r w:rsidRPr="0011056A">
        <w:sym w:font="Symbol" w:char="002D"/>
      </w:r>
      <w:r w:rsidRPr="00084A9F">
        <w:rPr>
          <w:rFonts w:ascii="Arial" w:hAnsi="Arial" w:cs="Arial"/>
          <w:sz w:val="22"/>
          <w:szCs w:val="22"/>
        </w:rPr>
        <w:t xml:space="preserve">10, 2010, Biological Evaluation of Medical Devices </w:t>
      </w:r>
      <w:r w:rsidRPr="0011056A">
        <w:sym w:font="Symbol" w:char="002D"/>
      </w:r>
      <w:r w:rsidRPr="00084A9F">
        <w:rPr>
          <w:rFonts w:ascii="Arial" w:hAnsi="Arial" w:cs="Arial"/>
          <w:sz w:val="22"/>
          <w:szCs w:val="22"/>
        </w:rPr>
        <w:t xml:space="preserve"> Part 10:  Tests for Irritation and Skin Sensitization.</w:t>
      </w:r>
      <w:r w:rsidR="00EC1806" w:rsidRPr="00084A9F">
        <w:rPr>
          <w:rFonts w:ascii="Arial" w:hAnsi="Arial" w:cs="Arial"/>
          <w:sz w:val="22"/>
          <w:szCs w:val="22"/>
        </w:rPr>
        <w:t xml:space="preserve">  </w:t>
      </w:r>
    </w:p>
    <w:p w:rsidR="00084A9F" w:rsidRDefault="00EC1806" w:rsidP="00084A9F">
      <w:pPr>
        <w:pStyle w:val="ListParagraph"/>
        <w:numPr>
          <w:ilvl w:val="0"/>
          <w:numId w:val="1"/>
        </w:numPr>
        <w:tabs>
          <w:tab w:val="left" w:pos="0"/>
        </w:tabs>
        <w:suppressAutoHyphens/>
        <w:rPr>
          <w:rFonts w:ascii="Arial" w:hAnsi="Arial" w:cs="Arial"/>
          <w:sz w:val="22"/>
          <w:szCs w:val="22"/>
        </w:rPr>
      </w:pPr>
      <w:r w:rsidRPr="00084A9F">
        <w:rPr>
          <w:rFonts w:ascii="Arial" w:hAnsi="Arial" w:cs="Arial"/>
          <w:sz w:val="22"/>
          <w:szCs w:val="22"/>
        </w:rPr>
        <w:t>ISO 10993</w:t>
      </w:r>
      <w:r w:rsidRPr="0011056A">
        <w:sym w:font="Symbol" w:char="F02D"/>
      </w:r>
      <w:r w:rsidRPr="00084A9F">
        <w:rPr>
          <w:rFonts w:ascii="Arial" w:hAnsi="Arial" w:cs="Arial"/>
          <w:sz w:val="22"/>
          <w:szCs w:val="22"/>
        </w:rPr>
        <w:t>12, 2007, Biological Evaluation of Medical Devices </w:t>
      </w:r>
      <w:r w:rsidRPr="0011056A">
        <w:sym w:font="Symbol" w:char="F02D"/>
      </w:r>
      <w:r w:rsidRPr="00084A9F">
        <w:rPr>
          <w:rFonts w:ascii="Arial" w:hAnsi="Arial" w:cs="Arial"/>
          <w:sz w:val="22"/>
          <w:szCs w:val="22"/>
        </w:rPr>
        <w:t xml:space="preserve"> Part 12:  Sample Preparation and Reference Materials.  </w:t>
      </w:r>
    </w:p>
    <w:p w:rsidR="00084A9F" w:rsidRDefault="000921F5" w:rsidP="00084A9F">
      <w:pPr>
        <w:pStyle w:val="ListParagraph"/>
        <w:numPr>
          <w:ilvl w:val="0"/>
          <w:numId w:val="1"/>
        </w:numPr>
        <w:tabs>
          <w:tab w:val="left" w:pos="0"/>
        </w:tabs>
        <w:suppressAutoHyphens/>
        <w:rPr>
          <w:rFonts w:ascii="Arial" w:hAnsi="Arial" w:cs="Arial"/>
          <w:sz w:val="22"/>
          <w:szCs w:val="22"/>
        </w:rPr>
      </w:pPr>
      <w:proofErr w:type="spellStart"/>
      <w:r w:rsidRPr="00084A9F">
        <w:rPr>
          <w:rFonts w:ascii="Arial" w:hAnsi="Arial" w:cs="Arial"/>
          <w:sz w:val="22"/>
          <w:szCs w:val="22"/>
        </w:rPr>
        <w:t>Zhai</w:t>
      </w:r>
      <w:proofErr w:type="spellEnd"/>
      <w:r w:rsidRPr="00084A9F">
        <w:rPr>
          <w:rFonts w:ascii="Arial" w:hAnsi="Arial" w:cs="Arial"/>
          <w:sz w:val="22"/>
          <w:szCs w:val="22"/>
        </w:rPr>
        <w:t xml:space="preserve">, H., </w:t>
      </w:r>
      <w:proofErr w:type="spellStart"/>
      <w:r w:rsidRPr="00084A9F">
        <w:rPr>
          <w:rFonts w:ascii="Arial" w:hAnsi="Arial" w:cs="Arial"/>
          <w:sz w:val="22"/>
          <w:szCs w:val="22"/>
        </w:rPr>
        <w:t>Wilhem</w:t>
      </w:r>
      <w:proofErr w:type="spellEnd"/>
      <w:r w:rsidRPr="00084A9F">
        <w:rPr>
          <w:rFonts w:ascii="Arial" w:hAnsi="Arial" w:cs="Arial"/>
          <w:sz w:val="22"/>
          <w:szCs w:val="22"/>
        </w:rPr>
        <w:t>, K</w:t>
      </w:r>
      <w:r w:rsidRPr="0011056A">
        <w:sym w:font="Symbol" w:char="002D"/>
      </w:r>
      <w:r w:rsidRPr="00084A9F">
        <w:rPr>
          <w:rFonts w:ascii="Arial" w:hAnsi="Arial" w:cs="Arial"/>
          <w:sz w:val="22"/>
          <w:szCs w:val="22"/>
        </w:rPr>
        <w:t xml:space="preserve">P, and H.I. </w:t>
      </w:r>
      <w:proofErr w:type="spellStart"/>
      <w:r w:rsidRPr="00084A9F">
        <w:rPr>
          <w:rFonts w:ascii="Arial" w:hAnsi="Arial" w:cs="Arial"/>
          <w:sz w:val="22"/>
          <w:szCs w:val="22"/>
        </w:rPr>
        <w:t>Maibach</w:t>
      </w:r>
      <w:proofErr w:type="spellEnd"/>
      <w:r w:rsidRPr="00084A9F">
        <w:rPr>
          <w:rFonts w:ascii="Arial" w:hAnsi="Arial" w:cs="Arial"/>
          <w:sz w:val="22"/>
          <w:szCs w:val="22"/>
        </w:rPr>
        <w:t xml:space="preserve">, eds. </w:t>
      </w:r>
      <w:proofErr w:type="spellStart"/>
      <w:r w:rsidRPr="00084A9F">
        <w:rPr>
          <w:rFonts w:ascii="Arial" w:hAnsi="Arial" w:cs="Arial"/>
          <w:sz w:val="22"/>
          <w:szCs w:val="22"/>
          <w:u w:val="single"/>
        </w:rPr>
        <w:t>Marzulli</w:t>
      </w:r>
      <w:proofErr w:type="spellEnd"/>
      <w:r w:rsidRPr="00084A9F">
        <w:rPr>
          <w:rFonts w:ascii="Arial" w:hAnsi="Arial" w:cs="Arial"/>
          <w:sz w:val="22"/>
          <w:szCs w:val="22"/>
          <w:u w:val="single"/>
        </w:rPr>
        <w:t xml:space="preserve"> and </w:t>
      </w:r>
      <w:proofErr w:type="spellStart"/>
      <w:r w:rsidRPr="00084A9F">
        <w:rPr>
          <w:rFonts w:ascii="Arial" w:hAnsi="Arial" w:cs="Arial"/>
          <w:sz w:val="22"/>
          <w:szCs w:val="22"/>
          <w:u w:val="single"/>
        </w:rPr>
        <w:t>Maibach’s</w:t>
      </w:r>
      <w:proofErr w:type="spellEnd"/>
      <w:r w:rsidRPr="00084A9F">
        <w:rPr>
          <w:rFonts w:ascii="Arial" w:hAnsi="Arial" w:cs="Arial"/>
          <w:sz w:val="22"/>
          <w:szCs w:val="22"/>
          <w:u w:val="single"/>
        </w:rPr>
        <w:t xml:space="preserve"> </w:t>
      </w:r>
      <w:proofErr w:type="spellStart"/>
      <w:r w:rsidRPr="00084A9F">
        <w:rPr>
          <w:rFonts w:ascii="Arial" w:hAnsi="Arial" w:cs="Arial"/>
          <w:sz w:val="22"/>
          <w:szCs w:val="22"/>
          <w:u w:val="single"/>
        </w:rPr>
        <w:t>Dermatotoxicology</w:t>
      </w:r>
      <w:proofErr w:type="spellEnd"/>
      <w:r w:rsidRPr="00084A9F">
        <w:rPr>
          <w:rFonts w:ascii="Arial" w:hAnsi="Arial" w:cs="Arial"/>
          <w:sz w:val="22"/>
          <w:szCs w:val="22"/>
        </w:rPr>
        <w:t>.  7th edition Boca Raton:  CRC Press, 443</w:t>
      </w:r>
      <w:r w:rsidRPr="0011056A">
        <w:sym w:font="Symbol" w:char="002D"/>
      </w:r>
      <w:r w:rsidRPr="00084A9F">
        <w:rPr>
          <w:rFonts w:ascii="Arial" w:hAnsi="Arial" w:cs="Arial"/>
          <w:sz w:val="22"/>
          <w:szCs w:val="22"/>
        </w:rPr>
        <w:t>444, 450</w:t>
      </w:r>
      <w:r w:rsidRPr="0011056A">
        <w:sym w:font="Symbol" w:char="002D"/>
      </w:r>
      <w:r w:rsidRPr="00084A9F">
        <w:rPr>
          <w:rFonts w:ascii="Arial" w:hAnsi="Arial" w:cs="Arial"/>
          <w:sz w:val="22"/>
          <w:szCs w:val="22"/>
        </w:rPr>
        <w:t>451.</w:t>
      </w:r>
      <w:r w:rsidR="00EC1806" w:rsidRPr="00084A9F">
        <w:rPr>
          <w:rFonts w:ascii="Arial" w:hAnsi="Arial" w:cs="Arial"/>
          <w:sz w:val="22"/>
          <w:szCs w:val="22"/>
        </w:rPr>
        <w:t xml:space="preserve">  </w:t>
      </w:r>
    </w:p>
    <w:p w:rsidR="00084A9F" w:rsidRDefault="00EC1806" w:rsidP="00084A9F">
      <w:pPr>
        <w:pStyle w:val="ListParagraph"/>
        <w:numPr>
          <w:ilvl w:val="0"/>
          <w:numId w:val="1"/>
        </w:numPr>
        <w:tabs>
          <w:tab w:val="left" w:pos="0"/>
        </w:tabs>
        <w:suppressAutoHyphens/>
        <w:rPr>
          <w:rFonts w:ascii="Arial" w:hAnsi="Arial" w:cs="Arial"/>
          <w:sz w:val="22"/>
          <w:szCs w:val="22"/>
        </w:rPr>
      </w:pPr>
      <w:r w:rsidRPr="00084A9F">
        <w:rPr>
          <w:rFonts w:ascii="Arial" w:hAnsi="Arial" w:cs="Arial"/>
          <w:sz w:val="22"/>
          <w:szCs w:val="22"/>
        </w:rPr>
        <w:t xml:space="preserve">Magnusson, B. and A.M. </w:t>
      </w:r>
      <w:proofErr w:type="spellStart"/>
      <w:r w:rsidRPr="00084A9F">
        <w:rPr>
          <w:rFonts w:ascii="Arial" w:hAnsi="Arial" w:cs="Arial"/>
          <w:sz w:val="22"/>
          <w:szCs w:val="22"/>
        </w:rPr>
        <w:t>Kligman</w:t>
      </w:r>
      <w:proofErr w:type="spellEnd"/>
      <w:r w:rsidRPr="00084A9F">
        <w:rPr>
          <w:rFonts w:ascii="Arial" w:hAnsi="Arial" w:cs="Arial"/>
          <w:sz w:val="22"/>
          <w:szCs w:val="22"/>
        </w:rPr>
        <w:t xml:space="preserve">.  “The Identification of Contact Allergens by Animal Assay.  The Guinea Pig Maximization Test.”  </w:t>
      </w:r>
      <w:r w:rsidRPr="00084A9F">
        <w:rPr>
          <w:rFonts w:ascii="Arial" w:hAnsi="Arial" w:cs="Arial"/>
          <w:sz w:val="22"/>
          <w:szCs w:val="22"/>
          <w:u w:val="single"/>
        </w:rPr>
        <w:t xml:space="preserve">J.  Invest.  </w:t>
      </w:r>
      <w:proofErr w:type="spellStart"/>
      <w:r w:rsidRPr="00084A9F">
        <w:rPr>
          <w:rFonts w:ascii="Arial" w:hAnsi="Arial" w:cs="Arial"/>
          <w:sz w:val="22"/>
          <w:szCs w:val="22"/>
          <w:u w:val="single"/>
        </w:rPr>
        <w:t>Dermatol</w:t>
      </w:r>
      <w:proofErr w:type="spellEnd"/>
      <w:r w:rsidRPr="00084A9F">
        <w:rPr>
          <w:rFonts w:ascii="Arial" w:hAnsi="Arial" w:cs="Arial"/>
          <w:sz w:val="22"/>
          <w:szCs w:val="22"/>
        </w:rPr>
        <w:t xml:space="preserve">.  </w:t>
      </w:r>
      <w:proofErr w:type="gramStart"/>
      <w:r w:rsidRPr="00084A9F">
        <w:rPr>
          <w:rFonts w:ascii="Arial" w:hAnsi="Arial" w:cs="Arial"/>
          <w:sz w:val="22"/>
          <w:szCs w:val="22"/>
        </w:rPr>
        <w:t>52  (</w:t>
      </w:r>
      <w:proofErr w:type="gramEnd"/>
      <w:r w:rsidRPr="00084A9F">
        <w:rPr>
          <w:rFonts w:ascii="Arial" w:hAnsi="Arial" w:cs="Arial"/>
          <w:sz w:val="22"/>
          <w:szCs w:val="22"/>
        </w:rPr>
        <w:t>1969):  268</w:t>
      </w:r>
      <w:r w:rsidRPr="0011056A">
        <w:sym w:font="Symbol" w:char="F02D"/>
      </w:r>
      <w:r w:rsidRPr="00084A9F">
        <w:rPr>
          <w:rFonts w:ascii="Arial" w:hAnsi="Arial" w:cs="Arial"/>
          <w:sz w:val="22"/>
          <w:szCs w:val="22"/>
        </w:rPr>
        <w:t xml:space="preserve">276.  </w:t>
      </w:r>
    </w:p>
    <w:p w:rsidR="00084A9F" w:rsidRDefault="00EC1806" w:rsidP="00084A9F">
      <w:pPr>
        <w:pStyle w:val="ListParagraph"/>
        <w:numPr>
          <w:ilvl w:val="0"/>
          <w:numId w:val="1"/>
        </w:numPr>
        <w:tabs>
          <w:tab w:val="left" w:pos="0"/>
        </w:tabs>
        <w:suppressAutoHyphens/>
        <w:rPr>
          <w:rFonts w:ascii="Arial" w:hAnsi="Arial" w:cs="Arial"/>
          <w:sz w:val="22"/>
          <w:szCs w:val="22"/>
        </w:rPr>
      </w:pPr>
      <w:r w:rsidRPr="00084A9F">
        <w:rPr>
          <w:rFonts w:ascii="Arial" w:hAnsi="Arial" w:cs="Arial"/>
          <w:sz w:val="22"/>
          <w:szCs w:val="22"/>
        </w:rPr>
        <w:t xml:space="preserve">Magnusson, B. and A.M. </w:t>
      </w:r>
      <w:proofErr w:type="spellStart"/>
      <w:r w:rsidRPr="00084A9F">
        <w:rPr>
          <w:rFonts w:ascii="Arial" w:hAnsi="Arial" w:cs="Arial"/>
          <w:sz w:val="22"/>
          <w:szCs w:val="22"/>
        </w:rPr>
        <w:t>Kligman</w:t>
      </w:r>
      <w:proofErr w:type="spellEnd"/>
      <w:r w:rsidRPr="00084A9F">
        <w:rPr>
          <w:rFonts w:ascii="Arial" w:hAnsi="Arial" w:cs="Arial"/>
          <w:sz w:val="22"/>
          <w:szCs w:val="22"/>
        </w:rPr>
        <w:t xml:space="preserve">, </w:t>
      </w:r>
      <w:r w:rsidRPr="00084A9F">
        <w:rPr>
          <w:rFonts w:ascii="Arial" w:hAnsi="Arial" w:cs="Arial"/>
          <w:sz w:val="22"/>
          <w:szCs w:val="22"/>
          <w:u w:val="single"/>
        </w:rPr>
        <w:t>Allergic Contact Dermatitis in the Guinea Pig.  Identification of Contact Allergens.</w:t>
      </w:r>
      <w:r w:rsidRPr="00084A9F">
        <w:rPr>
          <w:rFonts w:ascii="Arial" w:hAnsi="Arial" w:cs="Arial"/>
          <w:sz w:val="22"/>
          <w:szCs w:val="22"/>
        </w:rPr>
        <w:t xml:space="preserve">  Springfield, </w:t>
      </w:r>
      <w:proofErr w:type="gramStart"/>
      <w:r w:rsidRPr="00084A9F">
        <w:rPr>
          <w:rFonts w:ascii="Arial" w:hAnsi="Arial" w:cs="Arial"/>
          <w:sz w:val="22"/>
          <w:szCs w:val="22"/>
        </w:rPr>
        <w:t>IL.:</w:t>
      </w:r>
      <w:proofErr w:type="gramEnd"/>
      <w:r w:rsidRPr="00084A9F">
        <w:rPr>
          <w:rFonts w:ascii="Arial" w:hAnsi="Arial" w:cs="Arial"/>
          <w:sz w:val="22"/>
          <w:szCs w:val="22"/>
        </w:rPr>
        <w:t xml:space="preserve">  Thomas, 1970.</w:t>
      </w:r>
    </w:p>
    <w:p w:rsidR="00EC1806" w:rsidRPr="00084A9F" w:rsidRDefault="00EC1806" w:rsidP="00084A9F">
      <w:pPr>
        <w:pStyle w:val="ListParagraph"/>
        <w:numPr>
          <w:ilvl w:val="0"/>
          <w:numId w:val="1"/>
        </w:numPr>
        <w:tabs>
          <w:tab w:val="left" w:pos="0"/>
        </w:tabs>
        <w:suppressAutoHyphens/>
        <w:rPr>
          <w:rFonts w:ascii="Arial" w:hAnsi="Arial" w:cs="Arial"/>
          <w:sz w:val="22"/>
          <w:szCs w:val="22"/>
        </w:rPr>
      </w:pPr>
      <w:r w:rsidRPr="00084A9F">
        <w:rPr>
          <w:rFonts w:ascii="Arial" w:hAnsi="Arial" w:cs="Arial"/>
          <w:sz w:val="22"/>
          <w:szCs w:val="22"/>
        </w:rPr>
        <w:t>ISO/IEC 17025, 2005, General Requirements for the Competence of Testing and Calibration Laboratories.</w:t>
      </w:r>
    </w:p>
    <w:p w:rsidR="00EC1806" w:rsidRPr="0011056A" w:rsidRDefault="00EC1806">
      <w:pPr>
        <w:tabs>
          <w:tab w:val="left" w:pos="0"/>
        </w:tabs>
        <w:suppressAutoHyphens/>
        <w:jc w:val="both"/>
        <w:rPr>
          <w:rFonts w:ascii="Arial" w:hAnsi="Arial" w:cs="Arial"/>
          <w:spacing w:val="-3"/>
          <w:sz w:val="22"/>
          <w:szCs w:val="22"/>
        </w:rPr>
      </w:pPr>
    </w:p>
    <w:p w:rsidR="00084A9F" w:rsidRDefault="00EC1806" w:rsidP="0011056A">
      <w:pPr>
        <w:tabs>
          <w:tab w:val="left" w:pos="0"/>
        </w:tabs>
        <w:suppressAutoHyphens/>
        <w:rPr>
          <w:rFonts w:ascii="Arial" w:hAnsi="Arial" w:cs="Arial"/>
          <w:spacing w:val="-2"/>
          <w:sz w:val="22"/>
          <w:szCs w:val="22"/>
        </w:rPr>
      </w:pPr>
      <w:r w:rsidRPr="0011056A">
        <w:rPr>
          <w:rFonts w:ascii="Arial" w:hAnsi="Arial" w:cs="Arial"/>
          <w:b/>
          <w:spacing w:val="-2"/>
          <w:sz w:val="22"/>
          <w:szCs w:val="22"/>
        </w:rPr>
        <w:t>GENERAL PROCEDURE:</w:t>
      </w:r>
      <w:r w:rsidRPr="0011056A">
        <w:rPr>
          <w:rFonts w:ascii="Arial" w:hAnsi="Arial" w:cs="Arial"/>
          <w:spacing w:val="-2"/>
          <w:sz w:val="22"/>
          <w:szCs w:val="22"/>
        </w:rPr>
        <w:t xml:space="preserve">  </w:t>
      </w:r>
    </w:p>
    <w:p w:rsidR="00084A9F" w:rsidRDefault="00EC1806" w:rsidP="0011056A">
      <w:pPr>
        <w:tabs>
          <w:tab w:val="left" w:pos="0"/>
        </w:tabs>
        <w:suppressAutoHyphens/>
        <w:rPr>
          <w:rFonts w:ascii="Arial" w:hAnsi="Arial" w:cs="Arial"/>
          <w:spacing w:val="-2"/>
          <w:sz w:val="22"/>
          <w:szCs w:val="22"/>
        </w:rPr>
      </w:pPr>
      <w:r w:rsidRPr="0011056A">
        <w:rPr>
          <w:rFonts w:ascii="Arial" w:hAnsi="Arial" w:cs="Arial"/>
          <w:spacing w:val="-2"/>
          <w:sz w:val="22"/>
          <w:szCs w:val="22"/>
        </w:rPr>
        <w:t xml:space="preserve">The purpose of the study was to detect the allergenic potential of a test article.  </w:t>
      </w:r>
    </w:p>
    <w:p w:rsidR="00084A9F" w:rsidRPr="00084A9F" w:rsidRDefault="00EC1806" w:rsidP="00084A9F">
      <w:pPr>
        <w:pStyle w:val="ListParagraph"/>
        <w:numPr>
          <w:ilvl w:val="0"/>
          <w:numId w:val="2"/>
        </w:numPr>
        <w:tabs>
          <w:tab w:val="left" w:pos="0"/>
        </w:tabs>
        <w:suppressAutoHyphens/>
        <w:rPr>
          <w:rFonts w:ascii="Arial" w:hAnsi="Arial" w:cs="Arial"/>
          <w:spacing w:val="-2"/>
          <w:sz w:val="22"/>
          <w:szCs w:val="22"/>
        </w:rPr>
      </w:pPr>
      <w:r w:rsidRPr="00084A9F">
        <w:rPr>
          <w:rFonts w:ascii="Arial" w:hAnsi="Arial" w:cs="Arial"/>
          <w:spacing w:val="-2"/>
          <w:sz w:val="22"/>
          <w:szCs w:val="22"/>
        </w:rPr>
        <w:t xml:space="preserve">Hartley guinea pigs, 20 experimental, 10 negative </w:t>
      </w:r>
      <w:r w:rsidR="0011056A" w:rsidRPr="00084A9F">
        <w:rPr>
          <w:rFonts w:ascii="Arial" w:hAnsi="Arial" w:cs="Arial"/>
          <w:spacing w:val="-2"/>
          <w:sz w:val="22"/>
          <w:szCs w:val="22"/>
        </w:rPr>
        <w:t>controls</w:t>
      </w:r>
      <w:r w:rsidRPr="00084A9F">
        <w:rPr>
          <w:rFonts w:ascii="Arial" w:hAnsi="Arial" w:cs="Arial"/>
          <w:spacing w:val="-2"/>
          <w:sz w:val="22"/>
          <w:szCs w:val="22"/>
        </w:rPr>
        <w:t xml:space="preserve">, and 5 positive </w:t>
      </w:r>
      <w:r w:rsidR="0011056A" w:rsidRPr="00084A9F">
        <w:rPr>
          <w:rFonts w:ascii="Arial" w:hAnsi="Arial" w:cs="Arial"/>
          <w:spacing w:val="-2"/>
          <w:sz w:val="22"/>
          <w:szCs w:val="22"/>
        </w:rPr>
        <w:t>controls</w:t>
      </w:r>
      <w:r w:rsidRPr="00084A9F">
        <w:rPr>
          <w:rFonts w:ascii="Arial" w:hAnsi="Arial" w:cs="Arial"/>
          <w:spacing w:val="-2"/>
          <w:sz w:val="22"/>
          <w:szCs w:val="22"/>
        </w:rPr>
        <w:t xml:space="preserve">, were used for this study.  </w:t>
      </w:r>
    </w:p>
    <w:p w:rsidR="00084A9F" w:rsidRPr="00084A9F" w:rsidRDefault="00EC1806" w:rsidP="00084A9F">
      <w:pPr>
        <w:pStyle w:val="ListParagraph"/>
        <w:numPr>
          <w:ilvl w:val="0"/>
          <w:numId w:val="2"/>
        </w:numPr>
        <w:tabs>
          <w:tab w:val="left" w:pos="0"/>
        </w:tabs>
        <w:suppressAutoHyphens/>
        <w:rPr>
          <w:rFonts w:ascii="Arial" w:hAnsi="Arial" w:cs="Arial"/>
          <w:spacing w:val="-2"/>
          <w:sz w:val="22"/>
          <w:szCs w:val="22"/>
        </w:rPr>
      </w:pPr>
      <w:r w:rsidRPr="00084A9F">
        <w:rPr>
          <w:rFonts w:ascii="Arial" w:hAnsi="Arial" w:cs="Arial"/>
          <w:spacing w:val="-2"/>
          <w:sz w:val="22"/>
          <w:szCs w:val="22"/>
        </w:rPr>
        <w:t xml:space="preserve">The test article was extracted at the conditions specified above.  The Induction Phase (Day 0) was conducted by </w:t>
      </w:r>
      <w:proofErr w:type="spellStart"/>
      <w:r w:rsidRPr="00084A9F">
        <w:rPr>
          <w:rFonts w:ascii="Arial" w:hAnsi="Arial" w:cs="Arial"/>
          <w:spacing w:val="-2"/>
          <w:sz w:val="22"/>
          <w:szCs w:val="22"/>
        </w:rPr>
        <w:t>intradermally</w:t>
      </w:r>
      <w:proofErr w:type="spellEnd"/>
      <w:r w:rsidRPr="00084A9F">
        <w:rPr>
          <w:rFonts w:ascii="Arial" w:hAnsi="Arial" w:cs="Arial"/>
          <w:spacing w:val="-2"/>
          <w:sz w:val="22"/>
          <w:szCs w:val="22"/>
        </w:rPr>
        <w:t xml:space="preserve"> injecting the test article extracts or controls.  </w:t>
      </w:r>
    </w:p>
    <w:p w:rsidR="00084A9F" w:rsidRPr="00084A9F" w:rsidRDefault="00EC1806" w:rsidP="00084A9F">
      <w:pPr>
        <w:pStyle w:val="ListParagraph"/>
        <w:numPr>
          <w:ilvl w:val="0"/>
          <w:numId w:val="2"/>
        </w:numPr>
        <w:tabs>
          <w:tab w:val="left" w:pos="0"/>
        </w:tabs>
        <w:suppressAutoHyphens/>
        <w:rPr>
          <w:rFonts w:ascii="Arial" w:hAnsi="Arial" w:cs="Arial"/>
          <w:spacing w:val="-2"/>
          <w:sz w:val="22"/>
          <w:szCs w:val="22"/>
        </w:rPr>
      </w:pPr>
      <w:r w:rsidRPr="00084A9F">
        <w:rPr>
          <w:rFonts w:ascii="Arial" w:hAnsi="Arial" w:cs="Arial"/>
          <w:spacing w:val="-2"/>
          <w:sz w:val="22"/>
          <w:szCs w:val="22"/>
        </w:rPr>
        <w:t xml:space="preserve">The Topical Application Phase (Day 7) was conducted by applying the test article extract or control article for 48 hours, at the site of the intradermal injections.  </w:t>
      </w:r>
    </w:p>
    <w:p w:rsidR="00084A9F" w:rsidRPr="00084A9F" w:rsidRDefault="00EC1806" w:rsidP="00084A9F">
      <w:pPr>
        <w:pStyle w:val="ListParagraph"/>
        <w:numPr>
          <w:ilvl w:val="0"/>
          <w:numId w:val="2"/>
        </w:numPr>
        <w:tabs>
          <w:tab w:val="left" w:pos="0"/>
        </w:tabs>
        <w:suppressAutoHyphens/>
        <w:rPr>
          <w:rFonts w:ascii="Arial" w:hAnsi="Arial" w:cs="Arial"/>
          <w:spacing w:val="-2"/>
          <w:sz w:val="22"/>
          <w:szCs w:val="22"/>
        </w:rPr>
      </w:pPr>
      <w:r w:rsidRPr="00084A9F">
        <w:rPr>
          <w:rFonts w:ascii="Arial" w:hAnsi="Arial" w:cs="Arial"/>
          <w:spacing w:val="-2"/>
          <w:sz w:val="22"/>
          <w:szCs w:val="22"/>
        </w:rPr>
        <w:t xml:space="preserve">The 24 hour Challenge Phase was performed on Day 23.  </w:t>
      </w:r>
    </w:p>
    <w:p w:rsidR="00084A9F" w:rsidRPr="00084A9F" w:rsidRDefault="00EC1806" w:rsidP="00084A9F">
      <w:pPr>
        <w:pStyle w:val="ListParagraph"/>
        <w:numPr>
          <w:ilvl w:val="0"/>
          <w:numId w:val="2"/>
        </w:numPr>
        <w:tabs>
          <w:tab w:val="left" w:pos="0"/>
        </w:tabs>
        <w:suppressAutoHyphens/>
        <w:rPr>
          <w:rFonts w:ascii="Arial" w:hAnsi="Arial" w:cs="Arial"/>
          <w:spacing w:val="-2"/>
          <w:sz w:val="22"/>
          <w:szCs w:val="22"/>
        </w:rPr>
      </w:pPr>
      <w:r w:rsidRPr="00084A9F">
        <w:rPr>
          <w:rFonts w:ascii="Arial" w:hAnsi="Arial" w:cs="Arial"/>
          <w:spacing w:val="-2"/>
          <w:sz w:val="22"/>
          <w:szCs w:val="22"/>
        </w:rPr>
        <w:t xml:space="preserve">Test and control animals were scored for erythema and edema according to the Magnusson and </w:t>
      </w:r>
      <w:proofErr w:type="spellStart"/>
      <w:r w:rsidRPr="00084A9F">
        <w:rPr>
          <w:rFonts w:ascii="Arial" w:hAnsi="Arial" w:cs="Arial"/>
          <w:spacing w:val="-2"/>
          <w:sz w:val="22"/>
          <w:szCs w:val="22"/>
        </w:rPr>
        <w:t>Kligman</w:t>
      </w:r>
      <w:proofErr w:type="spellEnd"/>
      <w:r w:rsidRPr="00084A9F">
        <w:rPr>
          <w:rFonts w:ascii="Arial" w:hAnsi="Arial" w:cs="Arial"/>
          <w:spacing w:val="-2"/>
          <w:sz w:val="22"/>
          <w:szCs w:val="22"/>
        </w:rPr>
        <w:t xml:space="preserve"> Scale at 24, 48, and 72 hours post Challenge Phase.  </w:t>
      </w:r>
    </w:p>
    <w:p w:rsidR="00EC1806" w:rsidRPr="00084A9F" w:rsidRDefault="00EC1806" w:rsidP="00084A9F">
      <w:pPr>
        <w:pStyle w:val="ListParagraph"/>
        <w:numPr>
          <w:ilvl w:val="0"/>
          <w:numId w:val="2"/>
        </w:numPr>
        <w:tabs>
          <w:tab w:val="left" w:pos="0"/>
        </w:tabs>
        <w:suppressAutoHyphens/>
        <w:rPr>
          <w:rFonts w:ascii="Arial" w:hAnsi="Arial" w:cs="Arial"/>
          <w:spacing w:val="-2"/>
          <w:sz w:val="22"/>
          <w:szCs w:val="22"/>
        </w:rPr>
      </w:pPr>
      <w:r w:rsidRPr="00084A9F">
        <w:rPr>
          <w:rFonts w:ascii="Arial" w:hAnsi="Arial" w:cs="Arial"/>
          <w:bCs/>
          <w:sz w:val="22"/>
          <w:szCs w:val="22"/>
        </w:rPr>
        <w:lastRenderedPageBreak/>
        <w:t xml:space="preserve">The study and its design employed methodology to minimize uncertainty of </w:t>
      </w:r>
      <w:r w:rsidR="00084A9F" w:rsidRPr="00084A9F">
        <w:rPr>
          <w:rFonts w:ascii="Arial" w:hAnsi="Arial" w:cs="Arial"/>
          <w:bCs/>
          <w:sz w:val="22"/>
          <w:szCs w:val="22"/>
        </w:rPr>
        <w:t>measurement and control or bias for data collection and analysis.</w:t>
      </w:r>
    </w:p>
    <w:p w:rsidR="00084A9F" w:rsidRPr="00084A9F" w:rsidRDefault="00084A9F" w:rsidP="00084A9F">
      <w:pPr>
        <w:pStyle w:val="ListParagraph"/>
        <w:tabs>
          <w:tab w:val="left" w:pos="0"/>
        </w:tabs>
        <w:suppressAutoHyphens/>
        <w:rPr>
          <w:rFonts w:ascii="Arial" w:hAnsi="Arial" w:cs="Arial"/>
          <w:spacing w:val="-2"/>
          <w:sz w:val="22"/>
          <w:szCs w:val="22"/>
        </w:rPr>
      </w:pPr>
    </w:p>
    <w:p w:rsidR="00084A9F" w:rsidRPr="00084A9F" w:rsidRDefault="00084A9F" w:rsidP="00084A9F">
      <w:pPr>
        <w:tabs>
          <w:tab w:val="left" w:pos="0"/>
        </w:tabs>
        <w:suppressAutoHyphens/>
        <w:rPr>
          <w:rFonts w:ascii="Arial" w:hAnsi="Arial" w:cs="Arial"/>
          <w:b/>
          <w:spacing w:val="-2"/>
          <w:sz w:val="22"/>
          <w:szCs w:val="22"/>
        </w:rPr>
      </w:pPr>
    </w:p>
    <w:p w:rsidR="00084A9F" w:rsidRPr="00084A9F" w:rsidRDefault="00084A9F" w:rsidP="00084A9F">
      <w:pPr>
        <w:tabs>
          <w:tab w:val="left" w:pos="0"/>
        </w:tabs>
        <w:suppressAutoHyphens/>
        <w:rPr>
          <w:rFonts w:ascii="Arial" w:hAnsi="Arial" w:cs="Arial"/>
          <w:spacing w:val="-2"/>
          <w:sz w:val="22"/>
          <w:szCs w:val="22"/>
        </w:rPr>
      </w:pPr>
      <w:r w:rsidRPr="00084A9F">
        <w:rPr>
          <w:rFonts w:ascii="Arial" w:hAnsi="Arial" w:cs="Arial"/>
          <w:b/>
          <w:spacing w:val="-2"/>
          <w:sz w:val="22"/>
          <w:szCs w:val="22"/>
        </w:rPr>
        <w:t>RESULTS:</w:t>
      </w:r>
      <w:r w:rsidRPr="00084A9F">
        <w:rPr>
          <w:rFonts w:ascii="Arial" w:hAnsi="Arial" w:cs="Arial"/>
          <w:spacing w:val="-2"/>
          <w:sz w:val="22"/>
          <w:szCs w:val="22"/>
        </w:rPr>
        <w:t xml:space="preserve">  The skin sites that were exposed to the test article extracts and negative control showed </w:t>
      </w:r>
      <w:sdt>
        <w:sdtPr>
          <w:rPr>
            <w:rFonts w:ascii="Arial" w:hAnsi="Arial" w:cs="Arial"/>
            <w:spacing w:val="-2"/>
            <w:sz w:val="22"/>
            <w:szCs w:val="22"/>
          </w:rPr>
          <w:alias w:val="intReaction"/>
          <w:tag w:val="intReaction"/>
          <w:id w:val="-1297981236"/>
          <w:lock w:val="sdtContentLocked"/>
          <w:placeholder>
            <w:docPart w:val="BD462577EA8847B5A2A0C29141105F67"/>
          </w:placeholder>
          <w:dropDownList>
            <w:listItem w:displayText="no" w:value="1"/>
            <w:listItem w:displayText="little" w:value="2"/>
            <w:listItem w:displayText="moderate" w:value="3"/>
            <w:listItem w:displayText="significant" w:value="4"/>
            <w:listItem w:displayText="severe" w:value="5"/>
          </w:dropDownList>
        </w:sdtPr>
        <w:sdtEndPr/>
        <w:sdtContent>
          <w:r>
            <w:rPr>
              <w:rFonts w:ascii="Arial" w:hAnsi="Arial" w:cs="Arial"/>
              <w:spacing w:val="-2"/>
              <w:sz w:val="22"/>
              <w:szCs w:val="22"/>
            </w:rPr>
            <w:t>no</w:t>
          </w:r>
        </w:sdtContent>
      </w:sdt>
      <w:r>
        <w:rPr>
          <w:rFonts w:ascii="Arial" w:hAnsi="Arial" w:cs="Arial"/>
          <w:spacing w:val="-2"/>
          <w:sz w:val="22"/>
          <w:szCs w:val="22"/>
        </w:rPr>
        <w:t xml:space="preserve"> </w:t>
      </w:r>
      <w:r w:rsidRPr="00084A9F">
        <w:rPr>
          <w:rFonts w:ascii="Arial" w:hAnsi="Arial" w:cs="Arial"/>
          <w:spacing w:val="-2"/>
          <w:sz w:val="22"/>
          <w:szCs w:val="22"/>
        </w:rPr>
        <w:t>signs of erythema or edema.  The skin sites exposed to the positive control showed the expected signs of erythema and edema.</w:t>
      </w:r>
    </w:p>
    <w:p w:rsidR="00EC1806" w:rsidRPr="00084A9F" w:rsidRDefault="00EC1806">
      <w:pPr>
        <w:tabs>
          <w:tab w:val="left" w:pos="0"/>
        </w:tabs>
        <w:suppressAutoHyphens/>
        <w:jc w:val="both"/>
        <w:rPr>
          <w:rFonts w:ascii="Arial" w:hAnsi="Arial" w:cs="Arial"/>
          <w:spacing w:val="-3"/>
          <w:sz w:val="22"/>
          <w:szCs w:val="22"/>
        </w:rPr>
      </w:pPr>
    </w:p>
    <w:p w:rsidR="008C6166" w:rsidRPr="00084A9F" w:rsidRDefault="00EC1806" w:rsidP="008C6166">
      <w:pPr>
        <w:tabs>
          <w:tab w:val="left" w:pos="0"/>
        </w:tabs>
        <w:suppressAutoHyphens/>
        <w:rPr>
          <w:rFonts w:ascii="Arial" w:hAnsi="Arial" w:cs="Arial"/>
          <w:b/>
          <w:spacing w:val="-3"/>
          <w:sz w:val="22"/>
          <w:szCs w:val="22"/>
        </w:rPr>
      </w:pPr>
      <w:r w:rsidRPr="00084A9F">
        <w:rPr>
          <w:rFonts w:ascii="Arial" w:hAnsi="Arial" w:cs="Arial"/>
          <w:b/>
          <w:spacing w:val="-3"/>
          <w:sz w:val="22"/>
          <w:szCs w:val="22"/>
        </w:rPr>
        <w:t>CONCLUSION:</w:t>
      </w:r>
      <w:r w:rsidRPr="00084A9F">
        <w:rPr>
          <w:rFonts w:ascii="Arial" w:hAnsi="Arial" w:cs="Arial"/>
          <w:spacing w:val="-3"/>
          <w:sz w:val="22"/>
          <w:szCs w:val="22"/>
        </w:rPr>
        <w:t xml:space="preserve">  </w:t>
      </w:r>
      <w:sdt>
        <w:sdtPr>
          <w:rPr>
            <w:rFonts w:ascii="Arial" w:hAnsi="Arial" w:cs="Arial"/>
            <w:spacing w:val="-3"/>
            <w:sz w:val="22"/>
            <w:szCs w:val="22"/>
          </w:rPr>
          <w:alias w:val="memConclusions"/>
          <w:tag w:val="memConclusions"/>
          <w:id w:val="12204297"/>
          <w:lock w:val="sdtContentLocked"/>
          <w:placeholder>
            <w:docPart w:val="EA2FD11AA7734826978AA0B3878D44FE"/>
          </w:placeholder>
          <w:dropDownList>
            <w:listItem w:displayText="The USP 0.9% Sodium Chloride for Injection (NaCl) and Cottonseed Oil (CSO) extracts of the test article elicited no reaction at the challenge (0% sensitization), following an induction phase. " w:value="1"/>
            <w:listItem w:displayText="The USP 0.9% Sodium Chloride for Injection (NaCl) extract of the test article elicited no reaction at the challenge (0% sensitization), following an induction phase. " w:value="2"/>
            <w:listItem w:displayText="The Cottonseed Oil (CSO) extract of the test article elicited no reaction at the challenge (0% sensitization), following an induction phase. " w:value="3"/>
            <w:listItem w:displayText="The test article elicited no reaction at the challenge (0% sensitization), following an induction phase. " w:value="4"/>
            <w:listItem w:displayText="The test article was evaluated for its potential to produce skin sensitization reactions following topical application to albino guinea pigs. " w:value="5"/>
          </w:dropDownList>
        </w:sdtPr>
        <w:sdtEndPr/>
        <w:sdtContent>
          <w:r w:rsidR="00841076" w:rsidRPr="00841076">
            <w:rPr>
              <w:rFonts w:ascii="Arial" w:hAnsi="Arial" w:cs="Arial"/>
              <w:spacing w:val="-3"/>
              <w:sz w:val="22"/>
              <w:szCs w:val="22"/>
            </w:rPr>
            <w:t>The USP 0.9% Sodium Chloride for Injection (NaCl) and Cottonseed Oil (CSO) extracts of the test article elicited no reaction at the challenge (0% sensitization), following an induction phase.</w:t>
          </w:r>
        </w:sdtContent>
      </w:sdt>
      <w:sdt>
        <w:sdtPr>
          <w:rPr>
            <w:rFonts w:ascii="Arial" w:hAnsi="Arial" w:cs="Arial"/>
            <w:spacing w:val="-3"/>
            <w:sz w:val="22"/>
            <w:szCs w:val="22"/>
          </w:rPr>
          <w:alias w:val="memConclusions"/>
          <w:tag w:val="memConclusions"/>
          <w:id w:val="12204302"/>
          <w:lock w:val="sdtContentLocked"/>
          <w:placeholder>
            <w:docPart w:val="6C809245B11C49698A17BD1EC8A8E207"/>
          </w:placeholder>
          <w:dropDownList>
            <w:listItem w:displayText="Therefore, as defined by the scoring system of Kligman, this is a Grade I reaction and the test article is classified as having weak allergenic potential. " w:value="1"/>
            <w:listItem w:displayText="Therefore, as defined by the scoring system of Kligman, this is a Grade II reaction and the test article is classified as having mild allergenic potential.  " w:value="2"/>
            <w:listItem w:displayText="Therefore, as defined by the scoring system of Kligman, this is a Grade III reaction and the test article is classified as having moderate allergenic potential.  " w:value="3"/>
            <w:listItem w:displayText="Therefore, as defined by the scoring system of Kligman, this is a Grade IV reaction and the test article is classified as having significant allergenic potential.  " w:value="4"/>
            <w:listItem w:displayText="Therefore, as defined by the scoring system of Kligman, this is a Grade V reaction and the test article is classified as having severe allergenic potential.  " w:value="5"/>
            <w:listItem w:displayText="The test article is not considered to be a skin sensitizer since none of the test animals exhibited skin reaction scores at the challenge exposure following an induction phase.  No reactions were observed in the negative control group." w:value="6"/>
          </w:dropDownList>
        </w:sdtPr>
        <w:sdtEndPr/>
        <w:sdtContent>
          <w:r w:rsidR="00D055CE" w:rsidRPr="00084A9F">
            <w:rPr>
              <w:rFonts w:ascii="Arial" w:hAnsi="Arial" w:cs="Arial"/>
              <w:spacing w:val="-3"/>
              <w:sz w:val="22"/>
              <w:szCs w:val="22"/>
            </w:rPr>
            <w:t xml:space="preserve">Therefore, as defined by the scoring system of Kligman, this is a Grade I reaction and the test article is classified as having weak allergenic potential. </w:t>
          </w:r>
        </w:sdtContent>
      </w:sdt>
      <w:sdt>
        <w:sdtPr>
          <w:rPr>
            <w:rFonts w:ascii="Arial" w:hAnsi="Arial" w:cs="Arial"/>
            <w:spacing w:val="-3"/>
            <w:sz w:val="22"/>
            <w:szCs w:val="22"/>
          </w:rPr>
          <w:alias w:val="memConclusions"/>
          <w:tag w:val="memConclusions"/>
          <w:id w:val="12204313"/>
          <w:lock w:val="sdtContentLocked"/>
          <w:placeholder>
            <w:docPart w:val="9821D4D6CAF54FE5ACFCAC5FD8E1309F"/>
          </w:placeholder>
          <w:dropDownList>
            <w:listItem w:displayText="Based on the criteria of the protocol, a Grade I sensitization rate is not considered significant and the test article meets the requirements of the ISO 10993-10 guidelines. " w:value="1"/>
            <w:listItem w:displayText="Based on the criteria of the protocol, a Grade II sensitization rate is considered slightly significant and the test article meets the requirements of the ISO 10993-10 guidelines." w:value="2"/>
            <w:listItem w:displayText="Based on the criteria of the protocol, a Grade III sensitization rate is considered somewhat significant and the test article meets the requirements of the ISO 10993-10 guidelines." w:value="3"/>
            <w:listItem w:displayText="Based on the criteria of the protocol, a Grade IV sensitization rate is considered significant and the test article meets the requirements of the ISO 10993-10 guidelines." w:value="4"/>
            <w:listItem w:displayText="Based on the criteria of the protocol, a Grade V sensitization rate is considered very significant and the test article meets the requirements of the ISO 10993-10 guidelines." w:value="5"/>
          </w:dropDownList>
        </w:sdtPr>
        <w:sdtEndPr/>
        <w:sdtContent>
          <w:r w:rsidR="00D055CE" w:rsidRPr="00084A9F">
            <w:rPr>
              <w:rFonts w:ascii="Arial" w:hAnsi="Arial" w:cs="Arial"/>
              <w:spacing w:val="-3"/>
              <w:sz w:val="22"/>
              <w:szCs w:val="22"/>
            </w:rPr>
            <w:t xml:space="preserve">Based on the criteria of the protocol, a Grade I sensitization rate is not considered significant and the test article meets the requirements of the ISO 10993-10 guidelines. </w:t>
          </w:r>
        </w:sdtContent>
      </w:sdt>
    </w:p>
    <w:p w:rsidR="00EC1806" w:rsidRPr="0011056A" w:rsidRDefault="00EC1806">
      <w:pPr>
        <w:tabs>
          <w:tab w:val="left" w:pos="0"/>
        </w:tabs>
        <w:suppressAutoHyphens/>
        <w:rPr>
          <w:rFonts w:ascii="Arial" w:hAnsi="Arial" w:cs="Arial"/>
          <w:spacing w:val="-3"/>
          <w:sz w:val="22"/>
          <w:szCs w:val="22"/>
        </w:rPr>
      </w:pPr>
    </w:p>
    <w:p w:rsidR="00EC1806" w:rsidRPr="0011056A" w:rsidRDefault="00EC1806">
      <w:pPr>
        <w:tabs>
          <w:tab w:val="left" w:pos="0"/>
        </w:tabs>
        <w:suppressAutoHyphens/>
        <w:jc w:val="both"/>
        <w:rPr>
          <w:rFonts w:ascii="Arial" w:hAnsi="Arial" w:cs="Arial"/>
          <w:spacing w:val="-3"/>
          <w:sz w:val="22"/>
          <w:szCs w:val="22"/>
        </w:rPr>
      </w:pPr>
    </w:p>
    <w:p w:rsidR="00EC1806" w:rsidRPr="0011056A" w:rsidRDefault="00EC1806">
      <w:pPr>
        <w:tabs>
          <w:tab w:val="left" w:pos="0"/>
        </w:tabs>
        <w:suppressAutoHyphens/>
        <w:jc w:val="both"/>
        <w:rPr>
          <w:rFonts w:ascii="Arial" w:hAnsi="Arial" w:cs="Arial"/>
          <w:spacing w:val="-2"/>
          <w:sz w:val="22"/>
          <w:szCs w:val="22"/>
        </w:rPr>
      </w:pPr>
      <w:r w:rsidRPr="0011056A">
        <w:rPr>
          <w:rFonts w:ascii="Arial" w:hAnsi="Arial" w:cs="Arial"/>
          <w:b/>
          <w:spacing w:val="-2"/>
          <w:sz w:val="22"/>
          <w:szCs w:val="22"/>
        </w:rPr>
        <w:t>AUTHORIZED PERSONNEL:</w:t>
      </w:r>
    </w:p>
    <w:p w:rsidR="00C810D1" w:rsidRPr="0011056A" w:rsidRDefault="00C810D1" w:rsidP="00C810D1">
      <w:pPr>
        <w:tabs>
          <w:tab w:val="left" w:pos="-720"/>
          <w:tab w:val="left" w:pos="9360"/>
        </w:tabs>
        <w:suppressAutoHyphens/>
        <w:jc w:val="both"/>
        <w:rPr>
          <w:rFonts w:ascii="Arial" w:hAnsi="Arial" w:cs="Arial"/>
          <w:spacing w:val="-2"/>
          <w:sz w:val="22"/>
          <w:szCs w:val="22"/>
        </w:rPr>
      </w:pPr>
    </w:p>
    <w:p w:rsidR="00C810D1" w:rsidRPr="0011056A" w:rsidRDefault="008E77B9" w:rsidP="008127A2">
      <w:pPr>
        <w:rPr>
          <w:rFonts w:ascii="Arial" w:hAnsi="Arial" w:cs="Arial"/>
          <w:spacing w:val="-2"/>
          <w:sz w:val="22"/>
          <w:szCs w:val="22"/>
        </w:rPr>
      </w:pPr>
      <w:r>
        <w:rPr>
          <w:rFonts w:ascii="Arial" w:hAnsi="Arial" w:cs="Arial"/>
          <w:color w:val="000000"/>
          <w:sz w:val="22"/>
          <w:szCs w:val="22"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alt="Microsoft Office Signature Line..." style="width:190.05pt;height:95.45pt">
            <v:imagedata r:id="rId8" o:title=""/>
            <o:lock v:ext="edit" ungrouping="t" rotation="t" cropping="t" verticies="t" text="t" grouping="t"/>
            <o:signatureline v:ext="edit" id="{D5B4BA59-0148-4EFB-A273-60524220A379}" provid="{00000000-0000-0000-0000-000000000000}" o:suggestedsigner2="Quality Assurance" issignatureline="t"/>
          </v:shape>
        </w:pict>
      </w:r>
      <w:r w:rsidR="008127A2" w:rsidRPr="0011056A">
        <w:rPr>
          <w:rFonts w:ascii="Arial" w:hAnsi="Arial" w:cs="Arial"/>
          <w:spacing w:val="-2"/>
          <w:sz w:val="22"/>
          <w:szCs w:val="22"/>
        </w:rPr>
        <w:tab/>
      </w:r>
      <w:r w:rsidR="008127A2" w:rsidRPr="0011056A">
        <w:rPr>
          <w:rFonts w:ascii="Arial" w:hAnsi="Arial" w:cs="Arial"/>
          <w:spacing w:val="-2"/>
          <w:sz w:val="22"/>
          <w:szCs w:val="22"/>
        </w:rPr>
        <w:tab/>
      </w:r>
      <w:r>
        <w:rPr>
          <w:rFonts w:ascii="Arial" w:hAnsi="Arial" w:cs="Arial"/>
          <w:color w:val="000000"/>
          <w:sz w:val="22"/>
          <w:szCs w:val="22"/>
        </w:rPr>
        <w:pict>
          <v:shape id="_x0000_i1026" type="#_x0000_t75" alt="Microsoft Office Signature Line..." style="width:190.05pt;height:95.45pt">
            <v:imagedata r:id="rId9" o:title=""/>
            <o:lock v:ext="edit" ungrouping="t" rotation="t" cropping="t" verticies="t" text="t" grouping="t"/>
            <o:signatureline v:ext="edit" id="{6B79E180-6DE7-4EC0-A84F-AD27EBCFD8CD}" provid="{00000000-0000-0000-0000-000000000000}" o:suggestedsigner2="Study Director" issignatureline="t"/>
          </v:shape>
        </w:pict>
      </w:r>
    </w:p>
    <w:p w:rsidR="00EC1806" w:rsidRDefault="00EC1806" w:rsidP="00C810D1">
      <w:pPr>
        <w:tabs>
          <w:tab w:val="left" w:pos="0"/>
        </w:tabs>
        <w:suppressAutoHyphens/>
        <w:jc w:val="both"/>
        <w:rPr>
          <w:spacing w:val="-3"/>
          <w:sz w:val="20"/>
        </w:rPr>
      </w:pPr>
    </w:p>
    <w:sectPr w:rsidR="00EC1806">
      <w:headerReference w:type="default" r:id="rId10"/>
      <w:footerReference w:type="default" r:id="rId11"/>
      <w:headerReference w:type="first" r:id="rId12"/>
      <w:footerReference w:type="first" r:id="rId13"/>
      <w:pgSz w:w="12240" w:h="15840" w:code="1"/>
      <w:pgMar w:top="1440" w:right="1440" w:bottom="1440" w:left="1440" w:header="720" w:footer="720" w:gutter="0"/>
      <w:paperSrc w:first="2" w:other="2"/>
      <w:pgNumType w:start="1"/>
      <w:cols w:space="720"/>
      <w:noEndnote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E77B9" w:rsidRDefault="008E77B9">
      <w:r>
        <w:separator/>
      </w:r>
    </w:p>
  </w:endnote>
  <w:endnote w:type="continuationSeparator" w:id="0">
    <w:p w:rsidR="008E77B9" w:rsidRDefault="008E77B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G Times">
    <w:altName w:val="Times New Roman"/>
    <w:charset w:val="00"/>
    <w:family w:val="roman"/>
    <w:pitch w:val="variable"/>
    <w:sig w:usb0="00000007" w:usb1="00000000" w:usb2="00000000" w:usb3="00000000" w:csb0="00000093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810D1" w:rsidRPr="00F80E7E" w:rsidRDefault="00C810D1">
    <w:pPr>
      <w:pStyle w:val="Footer"/>
      <w:jc w:val="center"/>
      <w:rPr>
        <w:rFonts w:ascii="Arial" w:hAnsi="Arial" w:cs="Arial"/>
        <w:sz w:val="22"/>
        <w:szCs w:val="22"/>
      </w:rPr>
    </w:pPr>
    <w:r w:rsidRPr="00F80E7E">
      <w:rPr>
        <w:rFonts w:ascii="Arial" w:hAnsi="Arial" w:cs="Arial"/>
        <w:sz w:val="22"/>
        <w:szCs w:val="22"/>
      </w:rPr>
      <w:t xml:space="preserve">Page </w:t>
    </w:r>
    <w:r w:rsidRPr="00F80E7E">
      <w:rPr>
        <w:rFonts w:ascii="Arial" w:hAnsi="Arial" w:cs="Arial"/>
        <w:sz w:val="22"/>
        <w:szCs w:val="22"/>
      </w:rPr>
      <w:fldChar w:fldCharType="begin"/>
    </w:r>
    <w:r w:rsidRPr="00F80E7E">
      <w:rPr>
        <w:rFonts w:ascii="Arial" w:hAnsi="Arial" w:cs="Arial"/>
        <w:sz w:val="22"/>
        <w:szCs w:val="22"/>
      </w:rPr>
      <w:instrText xml:space="preserve"> PAGE </w:instrText>
    </w:r>
    <w:r w:rsidRPr="00F80E7E">
      <w:rPr>
        <w:rFonts w:ascii="Arial" w:hAnsi="Arial" w:cs="Arial"/>
        <w:sz w:val="22"/>
        <w:szCs w:val="22"/>
      </w:rPr>
      <w:fldChar w:fldCharType="separate"/>
    </w:r>
    <w:r w:rsidR="00E166EB">
      <w:rPr>
        <w:rFonts w:ascii="Arial" w:hAnsi="Arial" w:cs="Arial"/>
        <w:noProof/>
        <w:sz w:val="22"/>
        <w:szCs w:val="22"/>
      </w:rPr>
      <w:t>2</w:t>
    </w:r>
    <w:r w:rsidRPr="00F80E7E">
      <w:rPr>
        <w:rFonts w:ascii="Arial" w:hAnsi="Arial" w:cs="Arial"/>
        <w:sz w:val="22"/>
        <w:szCs w:val="22"/>
      </w:rPr>
      <w:fldChar w:fldCharType="end"/>
    </w:r>
    <w:r w:rsidRPr="00F80E7E">
      <w:rPr>
        <w:rFonts w:ascii="Arial" w:hAnsi="Arial" w:cs="Arial"/>
        <w:sz w:val="22"/>
        <w:szCs w:val="22"/>
      </w:rPr>
      <w:t xml:space="preserve"> of </w:t>
    </w:r>
    <w:r w:rsidRPr="00F80E7E">
      <w:rPr>
        <w:rFonts w:ascii="Arial" w:hAnsi="Arial" w:cs="Arial"/>
        <w:sz w:val="22"/>
        <w:szCs w:val="22"/>
      </w:rPr>
      <w:fldChar w:fldCharType="begin"/>
    </w:r>
    <w:r w:rsidRPr="00F80E7E">
      <w:rPr>
        <w:rFonts w:ascii="Arial" w:hAnsi="Arial" w:cs="Arial"/>
        <w:sz w:val="22"/>
        <w:szCs w:val="22"/>
      </w:rPr>
      <w:instrText xml:space="preserve"> NUMPAGES </w:instrText>
    </w:r>
    <w:r w:rsidRPr="00F80E7E">
      <w:rPr>
        <w:rFonts w:ascii="Arial" w:hAnsi="Arial" w:cs="Arial"/>
        <w:sz w:val="22"/>
        <w:szCs w:val="22"/>
      </w:rPr>
      <w:fldChar w:fldCharType="separate"/>
    </w:r>
    <w:r w:rsidR="00E166EB">
      <w:rPr>
        <w:rFonts w:ascii="Arial" w:hAnsi="Arial" w:cs="Arial"/>
        <w:noProof/>
        <w:sz w:val="22"/>
        <w:szCs w:val="22"/>
      </w:rPr>
      <w:t>2</w:t>
    </w:r>
    <w:r w:rsidRPr="00F80E7E">
      <w:rPr>
        <w:rFonts w:ascii="Arial" w:hAnsi="Arial" w:cs="Arial"/>
        <w:sz w:val="22"/>
        <w:szCs w:val="22"/>
      </w:rPr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810D1" w:rsidRPr="00F80E7E" w:rsidRDefault="00C810D1" w:rsidP="00C810D1">
    <w:pPr>
      <w:tabs>
        <w:tab w:val="left" w:pos="0"/>
      </w:tabs>
      <w:jc w:val="center"/>
      <w:rPr>
        <w:rFonts w:ascii="Arial" w:eastAsia="Calibri" w:hAnsi="Arial" w:cs="Arial"/>
        <w:sz w:val="20"/>
        <w:szCs w:val="20"/>
      </w:rPr>
    </w:pPr>
    <w:proofErr w:type="spellStart"/>
    <w:r w:rsidRPr="00F80E7E">
      <w:rPr>
        <w:rFonts w:ascii="Arial" w:eastAsia="Calibri" w:hAnsi="Arial" w:cs="Arial"/>
        <w:sz w:val="20"/>
        <w:szCs w:val="20"/>
      </w:rPr>
      <w:t>Toxikon</w:t>
    </w:r>
    <w:proofErr w:type="spellEnd"/>
    <w:r w:rsidRPr="00F80E7E">
      <w:rPr>
        <w:rFonts w:ascii="Arial" w:eastAsia="Calibri" w:hAnsi="Arial" w:cs="Arial"/>
        <w:sz w:val="20"/>
        <w:szCs w:val="20"/>
      </w:rPr>
      <w:t xml:space="preserve"> Corporation 15 Wiggins Ave., Bedford, MA  01730 USA 1.800.458.4141 Main:  1.781.275.3330</w:t>
    </w:r>
  </w:p>
  <w:p w:rsidR="00C810D1" w:rsidRPr="00C810D1" w:rsidRDefault="00C810D1" w:rsidP="00C810D1">
    <w:pPr>
      <w:tabs>
        <w:tab w:val="center" w:pos="4680"/>
      </w:tabs>
      <w:suppressAutoHyphens/>
    </w:pPr>
    <w:r>
      <w:rPr>
        <w:noProof/>
      </w:rPr>
      <w:drawing>
        <wp:anchor distT="0" distB="0" distL="114300" distR="114300" simplePos="0" relativeHeight="251657216" behindDoc="1" locked="0" layoutInCell="1" allowOverlap="1" wp14:anchorId="427AA1BF" wp14:editId="759C0595">
          <wp:simplePos x="0" y="0"/>
          <wp:positionH relativeFrom="column">
            <wp:posOffset>-942975</wp:posOffset>
          </wp:positionH>
          <wp:positionV relativeFrom="paragraph">
            <wp:posOffset>112395</wp:posOffset>
          </wp:positionV>
          <wp:extent cx="7955280" cy="201930"/>
          <wp:effectExtent l="19050" t="0" r="7620" b="0"/>
          <wp:wrapNone/>
          <wp:docPr id="2" name="Pictur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5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955280" cy="20193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E77B9" w:rsidRDefault="008E77B9">
      <w:r>
        <w:separator/>
      </w:r>
    </w:p>
  </w:footnote>
  <w:footnote w:type="continuationSeparator" w:id="0">
    <w:p w:rsidR="008E77B9" w:rsidRDefault="008E77B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810D1" w:rsidRDefault="008C6166">
    <w:pPr>
      <w:tabs>
        <w:tab w:val="left" w:pos="-720"/>
      </w:tabs>
      <w:suppressAutoHyphens/>
      <w:jc w:val="both"/>
      <w:rPr>
        <w:rFonts w:ascii="Arial" w:hAnsi="Arial" w:cs="Arial"/>
        <w:spacing w:val="-3"/>
        <w:sz w:val="19"/>
      </w:rPr>
    </w:pPr>
    <w:r>
      <w:rPr>
        <w:rFonts w:ascii="Arial" w:hAnsi="Arial" w:cs="Arial"/>
        <w:noProof/>
        <w:sz w:val="19"/>
      </w:rPr>
      <mc:AlternateContent>
        <mc:Choice Requires="wps">
          <w:drawing>
            <wp:anchor distT="0" distB="0" distL="114300" distR="114300" simplePos="0" relativeHeight="251658240" behindDoc="1" locked="0" layoutInCell="0" allowOverlap="1" wp14:anchorId="7A863823" wp14:editId="0A249B31">
              <wp:simplePos x="0" y="0"/>
              <wp:positionH relativeFrom="margin">
                <wp:posOffset>19050</wp:posOffset>
              </wp:positionH>
              <wp:positionV relativeFrom="paragraph">
                <wp:posOffset>0</wp:posOffset>
              </wp:positionV>
              <wp:extent cx="5905500" cy="152400"/>
              <wp:effectExtent l="0" t="0" r="0" b="0"/>
              <wp:wrapNone/>
              <wp:docPr id="3" name="Rectangle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5905500" cy="1524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C810D1" w:rsidRDefault="00C810D1">
                          <w:pPr>
                            <w:tabs>
                              <w:tab w:val="left" w:pos="0"/>
                              <w:tab w:val="right" w:pos="9360"/>
                            </w:tabs>
                            <w:suppressAutoHyphens/>
                          </w:pP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id="Rectangle 1" o:spid="_x0000_s1026" style="position:absolute;left:0;text-align:left;margin-left:1.5pt;margin-top:0;width:465pt;height:12pt;z-index:-25165824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" o:allowincell="f" filled="f" stroked="f" strokeweight="0">
              <v:textbox inset="0,0,0,0">
                <w:txbxContent>
                  <w:p w:rsidR="00C810D1" w:rsidRDefault="00C810D1">
                    <w:pPr>
                      <w:tabs>
                        <w:tab w:val="left" w:pos="0"/>
                        <w:tab w:val="right" w:pos="9360"/>
                      </w:tabs>
                      <w:suppressAutoHyphens/>
                    </w:pPr>
                  </w:p>
                </w:txbxContent>
              </v:textbox>
              <w10:wrap anchorx="margin"/>
            </v:rect>
          </w:pict>
        </mc:Fallback>
      </mc:AlternateContent>
    </w:r>
    <w:proofErr w:type="spellStart"/>
    <w:r w:rsidR="00C810D1">
      <w:rPr>
        <w:rFonts w:ascii="Arial" w:hAnsi="Arial" w:cs="Arial"/>
        <w:spacing w:val="-3"/>
        <w:sz w:val="19"/>
      </w:rPr>
      <w:t>Toxikon</w:t>
    </w:r>
    <w:proofErr w:type="spellEnd"/>
    <w:r w:rsidR="00C810D1">
      <w:rPr>
        <w:rFonts w:ascii="Arial" w:hAnsi="Arial" w:cs="Arial"/>
        <w:spacing w:val="-3"/>
        <w:sz w:val="19"/>
      </w:rPr>
      <w:t xml:space="preserve"> Corporation</w:t>
    </w:r>
  </w:p>
  <w:p w:rsidR="00C810D1" w:rsidRDefault="00C810D1">
    <w:pPr>
      <w:tabs>
        <w:tab w:val="left" w:pos="-720"/>
      </w:tabs>
      <w:suppressAutoHyphens/>
      <w:jc w:val="both"/>
      <w:rPr>
        <w:rFonts w:ascii="Arial" w:hAnsi="Arial" w:cs="Arial"/>
        <w:spacing w:val="-3"/>
        <w:sz w:val="19"/>
      </w:rPr>
    </w:pPr>
    <w:proofErr w:type="spellStart"/>
    <w:r>
      <w:rPr>
        <w:rFonts w:ascii="Arial" w:hAnsi="Arial" w:cs="Arial"/>
        <w:spacing w:val="-3"/>
        <w:sz w:val="19"/>
      </w:rPr>
      <w:t>Kligman</w:t>
    </w:r>
    <w:proofErr w:type="spellEnd"/>
    <w:r>
      <w:rPr>
        <w:rFonts w:ascii="Arial" w:hAnsi="Arial" w:cs="Arial"/>
        <w:spacing w:val="-3"/>
        <w:sz w:val="19"/>
      </w:rPr>
      <w:t xml:space="preserve"> Maximization Study – 2 Extracts</w:t>
    </w:r>
  </w:p>
  <w:p w:rsidR="00C810D1" w:rsidRDefault="00C810D1">
    <w:pPr>
      <w:pBdr>
        <w:bottom w:val="single" w:sz="4" w:space="1" w:color="auto"/>
      </w:pBdr>
      <w:tabs>
        <w:tab w:val="left" w:pos="-720"/>
      </w:tabs>
      <w:suppressAutoHyphens/>
      <w:jc w:val="both"/>
      <w:rPr>
        <w:sz w:val="10"/>
      </w:rPr>
    </w:pPr>
    <w:r>
      <w:rPr>
        <w:rFonts w:ascii="Arial" w:hAnsi="Arial" w:cs="Arial"/>
        <w:spacing w:val="-3"/>
        <w:sz w:val="19"/>
      </w:rPr>
      <w:t>Project Number: 03-0476-N3</w: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810D1" w:rsidRDefault="00C810D1">
    <w:pPr>
      <w:pStyle w:val="Header"/>
      <w:rPr>
        <w:rFonts w:ascii="Times New Roman" w:hAnsi="Times New Roman"/>
      </w:rPr>
    </w:pPr>
    <w:r>
      <w:rPr>
        <w:noProof/>
      </w:rPr>
      <w:drawing>
        <wp:inline distT="0" distB="0" distL="0" distR="0" wp14:anchorId="39625FAC" wp14:editId="0DFD1E28">
          <wp:extent cx="2417445" cy="492760"/>
          <wp:effectExtent l="0" t="0" r="0" b="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17445" cy="49276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A371A44"/>
    <w:multiLevelType w:val="hybridMultilevel"/>
    <w:tmpl w:val="93E43B7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72F97E88"/>
    <w:multiLevelType w:val="hybridMultilevel"/>
    <w:tmpl w:val="01F8E53A"/>
    <w:lvl w:ilvl="0" w:tplc="04090001">
      <w:start w:val="1"/>
      <w:numFmt w:val="bullet"/>
      <w:lvlText w:val=""/>
      <w:lvlJc w:val="left"/>
      <w:pPr>
        <w:ind w:left="78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50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2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4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6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8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0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2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47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documentProtection w:edit="forms" w:enforcement="1" w:cryptProviderType="rsaFull" w:cryptAlgorithmClass="hash" w:cryptAlgorithmType="typeAny" w:cryptAlgorithmSid="4" w:cryptSpinCount="100000" w:hash="hnkWeWcypoyIM4g+YhY93jqULns=" w:salt="/mLg8u3Yqh0anRLVndiPcA=="/>
  <w:defaultTabStop w:val="720"/>
  <w:drawingGridHorizontalSpacing w:val="120"/>
  <w:drawingGridVerticalSpacing w:val="163"/>
  <w:displayHorizontalDrawingGridEvery w:val="2"/>
  <w:displayVerticalDrawingGridEvery w:val="2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166EB"/>
    <w:rsid w:val="00012417"/>
    <w:rsid w:val="0002473E"/>
    <w:rsid w:val="00084A9F"/>
    <w:rsid w:val="000921F5"/>
    <w:rsid w:val="0011056A"/>
    <w:rsid w:val="001270D1"/>
    <w:rsid w:val="002A39E5"/>
    <w:rsid w:val="002A58F5"/>
    <w:rsid w:val="00444B67"/>
    <w:rsid w:val="00482255"/>
    <w:rsid w:val="00567DB4"/>
    <w:rsid w:val="00737243"/>
    <w:rsid w:val="007E36FB"/>
    <w:rsid w:val="008127A2"/>
    <w:rsid w:val="008227AD"/>
    <w:rsid w:val="00841076"/>
    <w:rsid w:val="00885498"/>
    <w:rsid w:val="008B14D2"/>
    <w:rsid w:val="008B34A9"/>
    <w:rsid w:val="008C5A69"/>
    <w:rsid w:val="008C6166"/>
    <w:rsid w:val="008E77B9"/>
    <w:rsid w:val="008E7C6E"/>
    <w:rsid w:val="008F0229"/>
    <w:rsid w:val="00B27C1E"/>
    <w:rsid w:val="00B842F5"/>
    <w:rsid w:val="00B977B5"/>
    <w:rsid w:val="00BB67A4"/>
    <w:rsid w:val="00C729E5"/>
    <w:rsid w:val="00C80964"/>
    <w:rsid w:val="00C810D1"/>
    <w:rsid w:val="00D055CE"/>
    <w:rsid w:val="00E166EB"/>
    <w:rsid w:val="00EC1806"/>
    <w:rsid w:val="00F635CB"/>
    <w:rsid w:val="00F80E7E"/>
    <w:rsid w:val="00FA66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rsid w:val="002A58F5"/>
    <w:pPr>
      <w:keepNext/>
      <w:tabs>
        <w:tab w:val="left" w:pos="-720"/>
      </w:tabs>
      <w:suppressAutoHyphens/>
      <w:spacing w:before="90" w:after="54"/>
      <w:ind w:right="-193"/>
      <w:outlineLvl w:val="0"/>
    </w:pPr>
    <w:rPr>
      <w:rFonts w:ascii="Arial" w:hAnsi="Arial" w:cs="Arial"/>
      <w:b/>
      <w:spacing w:val="-2"/>
      <w:sz w:val="20"/>
    </w:rPr>
  </w:style>
  <w:style w:type="paragraph" w:styleId="Heading2">
    <w:name w:val="heading 2"/>
    <w:basedOn w:val="Normal"/>
    <w:next w:val="Normal"/>
    <w:link w:val="Heading2Char"/>
    <w:qFormat/>
    <w:rsid w:val="002A58F5"/>
    <w:pPr>
      <w:keepNext/>
      <w:widowControl w:val="0"/>
      <w:tabs>
        <w:tab w:val="left" w:pos="1440"/>
        <w:tab w:val="left" w:pos="5760"/>
        <w:tab w:val="right" w:pos="9360"/>
      </w:tabs>
      <w:suppressAutoHyphens/>
      <w:snapToGrid w:val="0"/>
      <w:jc w:val="both"/>
      <w:outlineLvl w:val="1"/>
    </w:pPr>
    <w:rPr>
      <w:rFonts w:ascii="Arial" w:hAnsi="Arial" w:cs="Arial"/>
      <w:b/>
      <w:bCs/>
      <w:spacing w:val="-2"/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AHeading">
    <w:name w:val="toa heading"/>
    <w:basedOn w:val="Normal"/>
    <w:next w:val="Normal"/>
    <w:semiHidden/>
    <w:pPr>
      <w:widowControl w:val="0"/>
      <w:tabs>
        <w:tab w:val="right" w:pos="9360"/>
      </w:tabs>
      <w:suppressAutoHyphens/>
    </w:pPr>
    <w:rPr>
      <w:rFonts w:ascii="Courier New" w:hAnsi="Courier New"/>
      <w:snapToGrid w:val="0"/>
      <w:sz w:val="20"/>
      <w:szCs w:val="20"/>
    </w:rPr>
  </w:style>
  <w:style w:type="paragraph" w:styleId="Footer">
    <w:name w:val="footer"/>
    <w:basedOn w:val="Normal"/>
    <w:semiHidden/>
    <w:pPr>
      <w:widowControl w:val="0"/>
      <w:tabs>
        <w:tab w:val="center" w:pos="4320"/>
        <w:tab w:val="right" w:pos="8640"/>
      </w:tabs>
    </w:pPr>
    <w:rPr>
      <w:rFonts w:ascii="Courier New" w:hAnsi="Courier New"/>
      <w:snapToGrid w:val="0"/>
      <w:sz w:val="20"/>
      <w:szCs w:val="20"/>
    </w:rPr>
  </w:style>
  <w:style w:type="paragraph" w:styleId="Header">
    <w:name w:val="header"/>
    <w:basedOn w:val="Normal"/>
    <w:semiHidden/>
    <w:pPr>
      <w:tabs>
        <w:tab w:val="center" w:pos="4320"/>
        <w:tab w:val="right" w:pos="8640"/>
      </w:tabs>
    </w:pPr>
    <w:rPr>
      <w:rFonts w:ascii="CG Times" w:hAnsi="CG Times"/>
    </w:rPr>
  </w:style>
  <w:style w:type="paragraph" w:styleId="Title">
    <w:name w:val="Title"/>
    <w:basedOn w:val="Normal"/>
    <w:qFormat/>
    <w:pPr>
      <w:tabs>
        <w:tab w:val="center" w:pos="4680"/>
      </w:tabs>
      <w:suppressAutoHyphens/>
      <w:jc w:val="center"/>
    </w:pPr>
    <w:rPr>
      <w:rFonts w:ascii="Arial" w:hAnsi="Arial" w:cs="Arial"/>
      <w:b/>
      <w:spacing w:val="-3"/>
      <w:sz w:val="2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635CB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635CB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rsid w:val="002A58F5"/>
    <w:rPr>
      <w:rFonts w:ascii="Arial" w:hAnsi="Arial" w:cs="Arial"/>
      <w:b/>
      <w:spacing w:val="-2"/>
      <w:szCs w:val="24"/>
    </w:rPr>
  </w:style>
  <w:style w:type="character" w:customStyle="1" w:styleId="Heading2Char">
    <w:name w:val="Heading 2 Char"/>
    <w:basedOn w:val="DefaultParagraphFont"/>
    <w:link w:val="Heading2"/>
    <w:rsid w:val="002A58F5"/>
    <w:rPr>
      <w:rFonts w:ascii="Arial" w:hAnsi="Arial" w:cs="Arial"/>
      <w:b/>
      <w:bCs/>
      <w:spacing w:val="-2"/>
      <w:szCs w:val="24"/>
    </w:rPr>
  </w:style>
  <w:style w:type="character" w:styleId="PlaceholderText">
    <w:name w:val="Placeholder Text"/>
    <w:basedOn w:val="DefaultParagraphFont"/>
    <w:uiPriority w:val="99"/>
    <w:semiHidden/>
    <w:rsid w:val="002A58F5"/>
    <w:rPr>
      <w:color w:val="808080"/>
    </w:rPr>
  </w:style>
  <w:style w:type="paragraph" w:styleId="ListParagraph">
    <w:name w:val="List Paragraph"/>
    <w:basedOn w:val="Normal"/>
    <w:uiPriority w:val="34"/>
    <w:qFormat/>
    <w:rsid w:val="00D055CE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rsid w:val="002A58F5"/>
    <w:pPr>
      <w:keepNext/>
      <w:tabs>
        <w:tab w:val="left" w:pos="-720"/>
      </w:tabs>
      <w:suppressAutoHyphens/>
      <w:spacing w:before="90" w:after="54"/>
      <w:ind w:right="-193"/>
      <w:outlineLvl w:val="0"/>
    </w:pPr>
    <w:rPr>
      <w:rFonts w:ascii="Arial" w:hAnsi="Arial" w:cs="Arial"/>
      <w:b/>
      <w:spacing w:val="-2"/>
      <w:sz w:val="20"/>
    </w:rPr>
  </w:style>
  <w:style w:type="paragraph" w:styleId="Heading2">
    <w:name w:val="heading 2"/>
    <w:basedOn w:val="Normal"/>
    <w:next w:val="Normal"/>
    <w:link w:val="Heading2Char"/>
    <w:qFormat/>
    <w:rsid w:val="002A58F5"/>
    <w:pPr>
      <w:keepNext/>
      <w:widowControl w:val="0"/>
      <w:tabs>
        <w:tab w:val="left" w:pos="1440"/>
        <w:tab w:val="left" w:pos="5760"/>
        <w:tab w:val="right" w:pos="9360"/>
      </w:tabs>
      <w:suppressAutoHyphens/>
      <w:snapToGrid w:val="0"/>
      <w:jc w:val="both"/>
      <w:outlineLvl w:val="1"/>
    </w:pPr>
    <w:rPr>
      <w:rFonts w:ascii="Arial" w:hAnsi="Arial" w:cs="Arial"/>
      <w:b/>
      <w:bCs/>
      <w:spacing w:val="-2"/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AHeading">
    <w:name w:val="toa heading"/>
    <w:basedOn w:val="Normal"/>
    <w:next w:val="Normal"/>
    <w:semiHidden/>
    <w:pPr>
      <w:widowControl w:val="0"/>
      <w:tabs>
        <w:tab w:val="right" w:pos="9360"/>
      </w:tabs>
      <w:suppressAutoHyphens/>
    </w:pPr>
    <w:rPr>
      <w:rFonts w:ascii="Courier New" w:hAnsi="Courier New"/>
      <w:snapToGrid w:val="0"/>
      <w:sz w:val="20"/>
      <w:szCs w:val="20"/>
    </w:rPr>
  </w:style>
  <w:style w:type="paragraph" w:styleId="Footer">
    <w:name w:val="footer"/>
    <w:basedOn w:val="Normal"/>
    <w:semiHidden/>
    <w:pPr>
      <w:widowControl w:val="0"/>
      <w:tabs>
        <w:tab w:val="center" w:pos="4320"/>
        <w:tab w:val="right" w:pos="8640"/>
      </w:tabs>
    </w:pPr>
    <w:rPr>
      <w:rFonts w:ascii="Courier New" w:hAnsi="Courier New"/>
      <w:snapToGrid w:val="0"/>
      <w:sz w:val="20"/>
      <w:szCs w:val="20"/>
    </w:rPr>
  </w:style>
  <w:style w:type="paragraph" w:styleId="Header">
    <w:name w:val="header"/>
    <w:basedOn w:val="Normal"/>
    <w:semiHidden/>
    <w:pPr>
      <w:tabs>
        <w:tab w:val="center" w:pos="4320"/>
        <w:tab w:val="right" w:pos="8640"/>
      </w:tabs>
    </w:pPr>
    <w:rPr>
      <w:rFonts w:ascii="CG Times" w:hAnsi="CG Times"/>
    </w:rPr>
  </w:style>
  <w:style w:type="paragraph" w:styleId="Title">
    <w:name w:val="Title"/>
    <w:basedOn w:val="Normal"/>
    <w:qFormat/>
    <w:pPr>
      <w:tabs>
        <w:tab w:val="center" w:pos="4680"/>
      </w:tabs>
      <w:suppressAutoHyphens/>
      <w:jc w:val="center"/>
    </w:pPr>
    <w:rPr>
      <w:rFonts w:ascii="Arial" w:hAnsi="Arial" w:cs="Arial"/>
      <w:b/>
      <w:spacing w:val="-3"/>
      <w:sz w:val="2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635CB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635CB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rsid w:val="002A58F5"/>
    <w:rPr>
      <w:rFonts w:ascii="Arial" w:hAnsi="Arial" w:cs="Arial"/>
      <w:b/>
      <w:spacing w:val="-2"/>
      <w:szCs w:val="24"/>
    </w:rPr>
  </w:style>
  <w:style w:type="character" w:customStyle="1" w:styleId="Heading2Char">
    <w:name w:val="Heading 2 Char"/>
    <w:basedOn w:val="DefaultParagraphFont"/>
    <w:link w:val="Heading2"/>
    <w:rsid w:val="002A58F5"/>
    <w:rPr>
      <w:rFonts w:ascii="Arial" w:hAnsi="Arial" w:cs="Arial"/>
      <w:b/>
      <w:bCs/>
      <w:spacing w:val="-2"/>
      <w:szCs w:val="24"/>
    </w:rPr>
  </w:style>
  <w:style w:type="character" w:styleId="PlaceholderText">
    <w:name w:val="Placeholder Text"/>
    <w:basedOn w:val="DefaultParagraphFont"/>
    <w:uiPriority w:val="99"/>
    <w:semiHidden/>
    <w:rsid w:val="002A58F5"/>
    <w:rPr>
      <w:color w:val="808080"/>
    </w:rPr>
  </w:style>
  <w:style w:type="paragraph" w:styleId="ListParagraph">
    <w:name w:val="List Paragraph"/>
    <w:basedOn w:val="Normal"/>
    <w:uiPriority w:val="34"/>
    <w:qFormat/>
    <w:rsid w:val="00D055CE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28745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0228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936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8723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footer" Target="footer2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emf"/><Relationship Id="rId14" Type="http://schemas.openxmlformats.org/officeDocument/2006/relationships/fontTable" Target="fontTable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4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64BC328F45BC45939B99AA98001D4B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AD0959-86A7-407B-8FE1-33F7B13A233E}"/>
      </w:docPartPr>
      <w:docPartBody>
        <w:p w:rsidR="00000000" w:rsidRDefault="0082760E">
          <w:pPr>
            <w:pStyle w:val="64BC328F45BC45939B99AA98001D4B79"/>
          </w:pPr>
          <w:r w:rsidRPr="00987745">
            <w:rPr>
              <w:rStyle w:val="PlaceholderText"/>
            </w:rPr>
            <w:t>txtSponsorName</w:t>
          </w:r>
        </w:p>
      </w:docPartBody>
    </w:docPart>
    <w:docPart>
      <w:docPartPr>
        <w:name w:val="8162761E739A4DD596B9CA8DFBFED9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59948D-7C26-4E48-B48A-176EFF028548}"/>
      </w:docPartPr>
      <w:docPartBody>
        <w:p w:rsidR="00000000" w:rsidRDefault="0082760E">
          <w:pPr>
            <w:pStyle w:val="8162761E739A4DD596B9CA8DFBFED9F7"/>
          </w:pPr>
          <w:r w:rsidRPr="00987745">
            <w:rPr>
              <w:rStyle w:val="PlaceholderText"/>
            </w:rPr>
            <w:t>dteTestInitiationDate</w:t>
          </w:r>
        </w:p>
      </w:docPartBody>
    </w:docPart>
    <w:docPart>
      <w:docPartPr>
        <w:name w:val="6B1029699C1D45B7A40FDFE8DC5886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55CAEA-FCBB-4AFF-BCD3-CD44C131775A}"/>
      </w:docPartPr>
      <w:docPartBody>
        <w:p w:rsidR="00000000" w:rsidRDefault="0082760E">
          <w:pPr>
            <w:pStyle w:val="6B1029699C1D45B7A40FDFE8DC5886E7"/>
          </w:pPr>
          <w:r w:rsidRPr="00987745">
            <w:rPr>
              <w:rStyle w:val="PlaceholderText"/>
            </w:rPr>
            <w:t>txtSponsorAddress1</w:t>
          </w:r>
        </w:p>
      </w:docPartBody>
    </w:docPart>
    <w:docPart>
      <w:docPartPr>
        <w:name w:val="668A5DC56B8D4F2BAAC2EB53F69C63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103923-D53A-4F6E-9757-CD1D50BAC073}"/>
      </w:docPartPr>
      <w:docPartBody>
        <w:p w:rsidR="00000000" w:rsidRDefault="0082760E">
          <w:pPr>
            <w:pStyle w:val="668A5DC56B8D4F2BAAC2EB53F69C63BF"/>
          </w:pPr>
          <w:r w:rsidRPr="00987745">
            <w:rPr>
              <w:rStyle w:val="PlaceholderText"/>
            </w:rPr>
            <w:t>txtSponsorAddress2</w:t>
          </w:r>
        </w:p>
      </w:docPartBody>
    </w:docPart>
    <w:docPart>
      <w:docPartPr>
        <w:name w:val="AE528EE7930D441D84FA67882D8B1A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0C24CB-3CFE-43E6-9D5A-22FC7183F811}"/>
      </w:docPartPr>
      <w:docPartBody>
        <w:p w:rsidR="00000000" w:rsidRDefault="0082760E">
          <w:pPr>
            <w:pStyle w:val="AE528EE7930D441D84FA67882D8B1AB3"/>
          </w:pPr>
          <w:r w:rsidRPr="00987745">
            <w:rPr>
              <w:rStyle w:val="PlaceholderText"/>
            </w:rPr>
            <w:t>txtSponsorAddress3</w:t>
          </w:r>
        </w:p>
      </w:docPartBody>
    </w:docPart>
    <w:docPart>
      <w:docPartPr>
        <w:name w:val="C88483A5B4A940F9B3F05FD7B26000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BAB880-666B-488F-9321-3334D07B2619}"/>
      </w:docPartPr>
      <w:docPartBody>
        <w:p w:rsidR="00000000" w:rsidRDefault="0082760E">
          <w:pPr>
            <w:pStyle w:val="C88483A5B4A940F9B3F05FD7B260008B"/>
          </w:pPr>
          <w:r w:rsidRPr="00987745">
            <w:rPr>
              <w:rStyle w:val="PlaceholderText"/>
            </w:rPr>
            <w:t>dteTestCompletionDate</w:t>
          </w:r>
        </w:p>
      </w:docPartBody>
    </w:docPart>
    <w:docPart>
      <w:docPartPr>
        <w:name w:val="8F875F78AFBF4D14B45FADAF1B623E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53D260-899E-4167-8E65-B34A31D32D88}"/>
      </w:docPartPr>
      <w:docPartBody>
        <w:p w:rsidR="00000000" w:rsidRDefault="0082760E">
          <w:pPr>
            <w:pStyle w:val="8F875F78AFBF4D14B45FADAF1B623EFE"/>
          </w:pPr>
          <w:r w:rsidRPr="00987745">
            <w:rPr>
              <w:rStyle w:val="PlaceholderText"/>
            </w:rPr>
            <w:t>txtSponsorContact</w:t>
          </w:r>
        </w:p>
      </w:docPartBody>
    </w:docPart>
    <w:docPart>
      <w:docPartPr>
        <w:name w:val="6CBF74EDF4BE4ADCBF96DA0EA1AB36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75699F-20AF-4270-88EF-7B273B0E305F}"/>
      </w:docPartPr>
      <w:docPartBody>
        <w:p w:rsidR="00000000" w:rsidRDefault="0082760E">
          <w:pPr>
            <w:pStyle w:val="6CBF74EDF4BE4ADCBF96DA0EA1AB3646"/>
          </w:pPr>
          <w:r w:rsidRPr="009B67D5">
            <w:rPr>
              <w:rStyle w:val="PlaceholderText"/>
            </w:rPr>
            <w:t>dteFinalReportDate</w:t>
          </w:r>
        </w:p>
      </w:docPartBody>
    </w:docPart>
    <w:docPart>
      <w:docPartPr>
        <w:name w:val="5F9F615A3A8943779CD734B67AD3A4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B9150E-DF2B-4018-99ED-81193E46A004}"/>
      </w:docPartPr>
      <w:docPartBody>
        <w:p w:rsidR="00000000" w:rsidRDefault="0082760E">
          <w:pPr>
            <w:pStyle w:val="5F9F615A3A8943779CD734B67AD3A44A"/>
          </w:pPr>
          <w:r w:rsidRPr="00987745">
            <w:rPr>
              <w:rStyle w:val="PlaceholderText"/>
            </w:rPr>
            <w:t>txtPONumber</w:t>
          </w:r>
        </w:p>
      </w:docPartBody>
    </w:docPart>
    <w:docPart>
      <w:docPartPr>
        <w:name w:val="C85A659E392049DA9786EC77A73200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0A8AF5-1362-4FBD-B2A4-B601CB7E4869}"/>
      </w:docPartPr>
      <w:docPartBody>
        <w:p w:rsidR="00000000" w:rsidRDefault="0082760E">
          <w:pPr>
            <w:pStyle w:val="C85A659E392049DA9786EC77A7320024"/>
          </w:pPr>
          <w:r w:rsidRPr="00987745">
            <w:rPr>
              <w:rStyle w:val="PlaceholderText"/>
            </w:rPr>
            <w:t>txtStudyNumber</w:t>
          </w:r>
        </w:p>
      </w:docPartBody>
    </w:docPart>
    <w:docPart>
      <w:docPartPr>
        <w:name w:val="1A0396D5332042239F67100233CFD3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C5685F-4B62-4041-9626-D99D8D463545}"/>
      </w:docPartPr>
      <w:docPartBody>
        <w:p w:rsidR="00000000" w:rsidRDefault="0082760E">
          <w:pPr>
            <w:pStyle w:val="1A0396D5332042239F67100233CFD33B"/>
          </w:pPr>
          <w:r w:rsidRPr="00987745">
            <w:rPr>
              <w:rStyle w:val="PlaceholderText"/>
            </w:rPr>
            <w:t>txtTestArticleName</w:t>
          </w:r>
        </w:p>
      </w:docPartBody>
    </w:docPart>
    <w:docPart>
      <w:docPartPr>
        <w:name w:val="61A142CB70784F31B6DF5E927C7669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C77C55-8FF1-4CBC-B1F8-1C8C7890DAE0}"/>
      </w:docPartPr>
      <w:docPartBody>
        <w:p w:rsidR="00000000" w:rsidRDefault="0082760E">
          <w:pPr>
            <w:pStyle w:val="61A142CB70784F31B6DF5E927C766958"/>
          </w:pPr>
          <w:r w:rsidRPr="00987745">
            <w:rPr>
              <w:rStyle w:val="PlaceholderText"/>
            </w:rPr>
            <w:t>txtRatio</w:t>
          </w:r>
        </w:p>
      </w:docPartBody>
    </w:docPart>
    <w:docPart>
      <w:docPartPr>
        <w:name w:val="956D714759394F9AB395DD12F1F0AB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883533-84E9-40E2-87B6-0DD909966E07}"/>
      </w:docPartPr>
      <w:docPartBody>
        <w:p w:rsidR="00000000" w:rsidRDefault="0082760E">
          <w:pPr>
            <w:pStyle w:val="956D714759394F9AB395DD12F1F0AB7E"/>
          </w:pPr>
          <w:r w:rsidRPr="00987745">
            <w:rPr>
              <w:rStyle w:val="PlaceholderText"/>
            </w:rPr>
            <w:t>txtLotBatch</w:t>
          </w:r>
        </w:p>
      </w:docPartBody>
    </w:docPart>
    <w:docPart>
      <w:docPartPr>
        <w:name w:val="FAFC634BCDD448CAB271129E9B169C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13892B-23A0-403F-B143-A08BBDD60BBA}"/>
      </w:docPartPr>
      <w:docPartBody>
        <w:p w:rsidR="00000000" w:rsidRDefault="0082760E">
          <w:pPr>
            <w:pStyle w:val="FAFC634BCDD448CAB271129E9B169C61"/>
          </w:pPr>
          <w:r w:rsidRPr="00894BBF">
            <w:rPr>
              <w:rStyle w:val="PlaceholderText"/>
            </w:rPr>
            <w:t>txtExtractionConditions</w:t>
          </w:r>
        </w:p>
      </w:docPartBody>
    </w:docPart>
    <w:docPart>
      <w:docPartPr>
        <w:name w:val="74F5941696A048459326AA5BAFDB46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5BF8FC-9710-447B-9499-7DF0B1CA2439}"/>
      </w:docPartPr>
      <w:docPartBody>
        <w:p w:rsidR="00000000" w:rsidRDefault="0082760E">
          <w:pPr>
            <w:pStyle w:val="74F5941696A048459326AA5BAFDB46D0"/>
          </w:pPr>
          <w:r w:rsidRPr="009B67D5">
            <w:rPr>
              <w:rStyle w:val="PlaceholderText"/>
            </w:rPr>
            <w:t>txtComment</w:t>
          </w:r>
        </w:p>
      </w:docPartBody>
    </w:docPart>
    <w:docPart>
      <w:docPartPr>
        <w:name w:val="BD462577EA8847B5A2A0C29141105F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C25058-7671-47D1-BEE7-B76293E8B251}"/>
      </w:docPartPr>
      <w:docPartBody>
        <w:p w:rsidR="00000000" w:rsidRDefault="0082760E">
          <w:pPr>
            <w:pStyle w:val="BD462577EA8847B5A2A0C29141105F67"/>
          </w:pPr>
          <w:r w:rsidRPr="00543113">
            <w:rPr>
              <w:rStyle w:val="PlaceholderText"/>
            </w:rPr>
            <w:t>intReaction</w:t>
          </w:r>
        </w:p>
      </w:docPartBody>
    </w:docPart>
    <w:docPart>
      <w:docPartPr>
        <w:name w:val="EA2FD11AA7734826978AA0B3878D44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23037F-B73B-42D9-8C70-940E62D0B852}"/>
      </w:docPartPr>
      <w:docPartBody>
        <w:p w:rsidR="00000000" w:rsidRDefault="0082760E">
          <w:pPr>
            <w:pStyle w:val="EA2FD11AA7734826978AA0B3878D44FE"/>
          </w:pPr>
          <w:r>
            <w:rPr>
              <w:rStyle w:val="PlaceholderText"/>
            </w:rPr>
            <w:t>memConclusions</w:t>
          </w:r>
        </w:p>
      </w:docPartBody>
    </w:docPart>
    <w:docPart>
      <w:docPartPr>
        <w:name w:val="6C809245B11C49698A17BD1EC8A8E2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529462-57EC-423E-896B-9C183A78992D}"/>
      </w:docPartPr>
      <w:docPartBody>
        <w:p w:rsidR="00000000" w:rsidRDefault="0082760E">
          <w:pPr>
            <w:pStyle w:val="6C809245B11C49698A17BD1EC8A8E207"/>
          </w:pPr>
          <w:r>
            <w:rPr>
              <w:rStyle w:val="PlaceholderText"/>
            </w:rPr>
            <w:t>memConclusions</w:t>
          </w:r>
        </w:p>
      </w:docPartBody>
    </w:docPart>
    <w:docPart>
      <w:docPartPr>
        <w:name w:val="9821D4D6CAF54FE5ACFCAC5FD8E130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836FE4-A0EF-4895-A3F3-692EF3CF22DF}"/>
      </w:docPartPr>
      <w:docPartBody>
        <w:p w:rsidR="00000000" w:rsidRDefault="0082760E">
          <w:pPr>
            <w:pStyle w:val="9821D4D6CAF54FE5ACFCAC5FD8E1309F"/>
          </w:pPr>
          <w:r>
            <w:rPr>
              <w:rStyle w:val="PlaceholderText"/>
            </w:rPr>
            <w:t>memConclusions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G Times">
    <w:altName w:val="Times New Roman"/>
    <w:charset w:val="00"/>
    <w:family w:val="roman"/>
    <w:pitch w:val="variable"/>
    <w:sig w:usb0="00000007" w:usb1="00000000" w:usb2="00000000" w:usb3="00000000" w:csb0="00000093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2760E"/>
    <w:rsid w:val="008276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64BC328F45BC45939B99AA98001D4B79">
    <w:name w:val="64BC328F45BC45939B99AA98001D4B79"/>
  </w:style>
  <w:style w:type="paragraph" w:customStyle="1" w:styleId="8162761E739A4DD596B9CA8DFBFED9F7">
    <w:name w:val="8162761E739A4DD596B9CA8DFBFED9F7"/>
  </w:style>
  <w:style w:type="paragraph" w:customStyle="1" w:styleId="6B1029699C1D45B7A40FDFE8DC5886E7">
    <w:name w:val="6B1029699C1D45B7A40FDFE8DC5886E7"/>
  </w:style>
  <w:style w:type="paragraph" w:customStyle="1" w:styleId="668A5DC56B8D4F2BAAC2EB53F69C63BF">
    <w:name w:val="668A5DC56B8D4F2BAAC2EB53F69C63BF"/>
  </w:style>
  <w:style w:type="paragraph" w:customStyle="1" w:styleId="AE528EE7930D441D84FA67882D8B1AB3">
    <w:name w:val="AE528EE7930D441D84FA67882D8B1AB3"/>
  </w:style>
  <w:style w:type="paragraph" w:customStyle="1" w:styleId="C88483A5B4A940F9B3F05FD7B260008B">
    <w:name w:val="C88483A5B4A940F9B3F05FD7B260008B"/>
  </w:style>
  <w:style w:type="paragraph" w:customStyle="1" w:styleId="8F875F78AFBF4D14B45FADAF1B623EFE">
    <w:name w:val="8F875F78AFBF4D14B45FADAF1B623EFE"/>
  </w:style>
  <w:style w:type="paragraph" w:customStyle="1" w:styleId="6CBF74EDF4BE4ADCBF96DA0EA1AB3646">
    <w:name w:val="6CBF74EDF4BE4ADCBF96DA0EA1AB3646"/>
  </w:style>
  <w:style w:type="paragraph" w:customStyle="1" w:styleId="5F9F615A3A8943779CD734B67AD3A44A">
    <w:name w:val="5F9F615A3A8943779CD734B67AD3A44A"/>
  </w:style>
  <w:style w:type="paragraph" w:customStyle="1" w:styleId="C85A659E392049DA9786EC77A7320024">
    <w:name w:val="C85A659E392049DA9786EC77A7320024"/>
  </w:style>
  <w:style w:type="paragraph" w:customStyle="1" w:styleId="1A0396D5332042239F67100233CFD33B">
    <w:name w:val="1A0396D5332042239F67100233CFD33B"/>
  </w:style>
  <w:style w:type="paragraph" w:customStyle="1" w:styleId="61A142CB70784F31B6DF5E927C766958">
    <w:name w:val="61A142CB70784F31B6DF5E927C766958"/>
  </w:style>
  <w:style w:type="paragraph" w:customStyle="1" w:styleId="956D714759394F9AB395DD12F1F0AB7E">
    <w:name w:val="956D714759394F9AB395DD12F1F0AB7E"/>
  </w:style>
  <w:style w:type="paragraph" w:customStyle="1" w:styleId="FAFC634BCDD448CAB271129E9B169C61">
    <w:name w:val="FAFC634BCDD448CAB271129E9B169C61"/>
  </w:style>
  <w:style w:type="paragraph" w:customStyle="1" w:styleId="74F5941696A048459326AA5BAFDB46D0">
    <w:name w:val="74F5941696A048459326AA5BAFDB46D0"/>
  </w:style>
  <w:style w:type="paragraph" w:customStyle="1" w:styleId="BD462577EA8847B5A2A0C29141105F67">
    <w:name w:val="BD462577EA8847B5A2A0C29141105F67"/>
  </w:style>
  <w:style w:type="paragraph" w:customStyle="1" w:styleId="EA2FD11AA7734826978AA0B3878D44FE">
    <w:name w:val="EA2FD11AA7734826978AA0B3878D44FE"/>
  </w:style>
  <w:style w:type="paragraph" w:customStyle="1" w:styleId="6C809245B11C49698A17BD1EC8A8E207">
    <w:name w:val="6C809245B11C49698A17BD1EC8A8E207"/>
  </w:style>
  <w:style w:type="paragraph" w:customStyle="1" w:styleId="9821D4D6CAF54FE5ACFCAC5FD8E1309F">
    <w:name w:val="9821D4D6CAF54FE5ACFCAC5FD8E1309F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64BC328F45BC45939B99AA98001D4B79">
    <w:name w:val="64BC328F45BC45939B99AA98001D4B79"/>
  </w:style>
  <w:style w:type="paragraph" w:customStyle="1" w:styleId="8162761E739A4DD596B9CA8DFBFED9F7">
    <w:name w:val="8162761E739A4DD596B9CA8DFBFED9F7"/>
  </w:style>
  <w:style w:type="paragraph" w:customStyle="1" w:styleId="6B1029699C1D45B7A40FDFE8DC5886E7">
    <w:name w:val="6B1029699C1D45B7A40FDFE8DC5886E7"/>
  </w:style>
  <w:style w:type="paragraph" w:customStyle="1" w:styleId="668A5DC56B8D4F2BAAC2EB53F69C63BF">
    <w:name w:val="668A5DC56B8D4F2BAAC2EB53F69C63BF"/>
  </w:style>
  <w:style w:type="paragraph" w:customStyle="1" w:styleId="AE528EE7930D441D84FA67882D8B1AB3">
    <w:name w:val="AE528EE7930D441D84FA67882D8B1AB3"/>
  </w:style>
  <w:style w:type="paragraph" w:customStyle="1" w:styleId="C88483A5B4A940F9B3F05FD7B260008B">
    <w:name w:val="C88483A5B4A940F9B3F05FD7B260008B"/>
  </w:style>
  <w:style w:type="paragraph" w:customStyle="1" w:styleId="8F875F78AFBF4D14B45FADAF1B623EFE">
    <w:name w:val="8F875F78AFBF4D14B45FADAF1B623EFE"/>
  </w:style>
  <w:style w:type="paragraph" w:customStyle="1" w:styleId="6CBF74EDF4BE4ADCBF96DA0EA1AB3646">
    <w:name w:val="6CBF74EDF4BE4ADCBF96DA0EA1AB3646"/>
  </w:style>
  <w:style w:type="paragraph" w:customStyle="1" w:styleId="5F9F615A3A8943779CD734B67AD3A44A">
    <w:name w:val="5F9F615A3A8943779CD734B67AD3A44A"/>
  </w:style>
  <w:style w:type="paragraph" w:customStyle="1" w:styleId="C85A659E392049DA9786EC77A7320024">
    <w:name w:val="C85A659E392049DA9786EC77A7320024"/>
  </w:style>
  <w:style w:type="paragraph" w:customStyle="1" w:styleId="1A0396D5332042239F67100233CFD33B">
    <w:name w:val="1A0396D5332042239F67100233CFD33B"/>
  </w:style>
  <w:style w:type="paragraph" w:customStyle="1" w:styleId="61A142CB70784F31B6DF5E927C766958">
    <w:name w:val="61A142CB70784F31B6DF5E927C766958"/>
  </w:style>
  <w:style w:type="paragraph" w:customStyle="1" w:styleId="956D714759394F9AB395DD12F1F0AB7E">
    <w:name w:val="956D714759394F9AB395DD12F1F0AB7E"/>
  </w:style>
  <w:style w:type="paragraph" w:customStyle="1" w:styleId="FAFC634BCDD448CAB271129E9B169C61">
    <w:name w:val="FAFC634BCDD448CAB271129E9B169C61"/>
  </w:style>
  <w:style w:type="paragraph" w:customStyle="1" w:styleId="74F5941696A048459326AA5BAFDB46D0">
    <w:name w:val="74F5941696A048459326AA5BAFDB46D0"/>
  </w:style>
  <w:style w:type="paragraph" w:customStyle="1" w:styleId="BD462577EA8847B5A2A0C29141105F67">
    <w:name w:val="BD462577EA8847B5A2A0C29141105F67"/>
  </w:style>
  <w:style w:type="paragraph" w:customStyle="1" w:styleId="EA2FD11AA7734826978AA0B3878D44FE">
    <w:name w:val="EA2FD11AA7734826978AA0B3878D44FE"/>
  </w:style>
  <w:style w:type="paragraph" w:customStyle="1" w:styleId="6C809245B11C49698A17BD1EC8A8E207">
    <w:name w:val="6C809245B11C49698A17BD1EC8A8E207"/>
  </w:style>
  <w:style w:type="paragraph" w:customStyle="1" w:styleId="9821D4D6CAF54FE5ACFCAC5FD8E1309F">
    <w:name w:val="9821D4D6CAF54FE5ACFCAC5FD8E1309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12-ISO-Kligman-N2.dotx</Template>
  <TotalTime>15</TotalTime>
  <Pages>2</Pages>
  <Words>445</Words>
  <Characters>2539</Characters>
  <Application>Microsoft Office Word</Application>
  <DocSecurity>0</DocSecurity>
  <Lines>21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TEST RESULT CERTIFICATE</vt:lpstr>
    </vt:vector>
  </TitlesOfParts>
  <Company>Toxikon Corporation</Company>
  <LinksUpToDate>false</LinksUpToDate>
  <CharactersWithSpaces>2979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 RESULT CERTIFICATE</dc:title>
  <dc:creator>john rafferty</dc:creator>
  <cp:lastModifiedBy>john rafferty</cp:lastModifiedBy>
  <cp:revision>1</cp:revision>
  <cp:lastPrinted>2007-10-30T17:12:00Z</cp:lastPrinted>
  <dcterms:created xsi:type="dcterms:W3CDTF">2012-03-13T15:18:00Z</dcterms:created>
  <dcterms:modified xsi:type="dcterms:W3CDTF">2012-03-13T15:34:00Z</dcterms:modified>
</cp:coreProperties>
</file>