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Промисы.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ЛР-13: Цепочки промисов.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Задание 1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1: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13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Задание 2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Шаг 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Шаг 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Шаг 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Задание 3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результат 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результат 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результат 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p2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p3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3 Promise.all: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values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Задание 4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начало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Ошибка на 2-м шаге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4 перехвачено: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запасное значение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4 продолжение: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1"/>
          <w:szCs w:val="21"/>
          <w:rtl w:val="0"/>
        </w:rPr>
        <w:t xml:space="preserve">// Задание 5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Быстрый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slow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Медленный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race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fast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slow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1"/>
          <w:szCs w:val="21"/>
          <w:rtl w:val="0"/>
        </w:rPr>
        <w:t xml:space="preserve">Задание 5 Promise.race: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