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00"/>
        <w:rPr/>
      </w:pPr>
      <w:r>
        <w:rPr/>
        <w:t>Практическая работа</w:t>
        <w:br/>
        <w:t>Жизненный цикл информационного ресурса</w:t>
      </w:r>
    </w:p>
    <w:p>
      <w:pPr>
        <w:pStyle w:val="BodyText"/>
        <w:bidi w:val="0"/>
        <w:spacing w:before="90" w:after="270"/>
        <w:ind w:hanging="0" w:start="0" w:end="0"/>
        <w:jc w:val="start"/>
        <w:rPr/>
      </w:pPr>
      <w:r>
        <w:rPr>
          <w:rStyle w:val="Strong"/>
        </w:rPr>
        <w:t>Студент:</w:t>
      </w:r>
      <w:r>
        <w:rPr/>
        <w:t xml:space="preserve"> </w:t>
      </w:r>
      <w:r>
        <w:rPr/>
        <w:t>Дубинин Кирилл</w:t>
      </w:r>
    </w:p>
    <w:p>
      <w:pPr>
        <w:pStyle w:val="BodyText"/>
        <w:bidi w:val="0"/>
        <w:spacing w:before="90" w:after="270"/>
        <w:jc w:val="start"/>
        <w:rPr/>
      </w:pPr>
      <w:r>
        <w:rPr>
          <w:rStyle w:val="Strong"/>
        </w:rPr>
        <w:t>Группа:</w:t>
      </w:r>
      <w:r>
        <w:rPr/>
        <w:t xml:space="preserve"> </w:t>
      </w:r>
      <w:r>
        <w:rPr/>
        <w:t>13-ТИС</w:t>
      </w:r>
    </w:p>
    <w:p>
      <w:pPr>
        <w:pStyle w:val="BodyText"/>
        <w:bidi w:val="0"/>
        <w:spacing w:before="90" w:after="270"/>
        <w:jc w:val="start"/>
        <w:rPr/>
      </w:pPr>
      <w:r>
        <w:rPr>
          <w:rStyle w:val="Strong"/>
        </w:rPr>
        <w:t>Дата:</w:t>
      </w:r>
      <w:r>
        <w:rPr/>
        <w:t xml:space="preserve"> </w:t>
      </w:r>
      <w:r>
        <w:rPr/>
        <w:t>29.04.26</w:t>
      </w:r>
    </w:p>
    <w:p>
      <w:pPr>
        <w:pStyle w:val="BodyText"/>
        <w:bidi w:val="0"/>
        <w:spacing w:before="90" w:after="270"/>
        <w:jc w:val="start"/>
        <w:rPr/>
      </w:pPr>
      <w:r>
        <w:rPr>
          <w:rStyle w:val="Strong"/>
        </w:rPr>
        <w:t>Проек:</w:t>
      </w:r>
      <w:r>
        <w:rPr/>
        <w:t xml:space="preserve"> сайт колледжа</w:t>
      </w:r>
    </w:p>
    <w:p>
      <w:pPr>
        <w:pStyle w:val="Heading2"/>
        <w:bidi w:val="0"/>
        <w:jc w:val="start"/>
        <w:rPr/>
      </w:pPr>
      <w:r>
        <w:rPr/>
        <w:t>1. Описание проекта</w:t>
      </w:r>
    </w:p>
    <w:p>
      <w:pPr>
        <w:pStyle w:val="BodyText"/>
        <w:bidi w:val="0"/>
        <w:jc w:val="start"/>
        <w:rPr/>
      </w:pPr>
      <w:r>
        <w:rPr/>
        <w:t xml:space="preserve">Информационный ресурс представляет собой официальный сайт колледжа. Он предназначен для размещения актуальной информации для абитуриентов, студентов, родителей, преподавателей и сотрудников организации. На сайте публикуются новости, расписание, сведения о специальностях, документы, контакты и объявления. </w:t>
      </w:r>
    </w:p>
    <w:p>
      <w:pPr>
        <w:pStyle w:val="Heading2"/>
        <w:bidi w:val="0"/>
        <w:jc w:val="start"/>
        <w:rPr/>
      </w:pPr>
      <w:r>
        <w:rPr/>
        <w:t>2. Анализ требований</w:t>
      </w:r>
    </w:p>
    <w:p>
      <w:pPr>
        <w:pStyle w:val="BodyText"/>
        <w:bidi w:val="0"/>
        <w:jc w:val="start"/>
        <w:rPr/>
      </w:pPr>
      <w:r>
        <w:rPr>
          <w:rStyle w:val="Strong"/>
        </w:rPr>
        <w:t>Пользователи ресурса: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абитуриенты;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студенты;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родители;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преподаватели и сотрудники колледжа;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hanging="283" w:start="799" w:end="90"/>
        <w:jc w:val="start"/>
        <w:rPr/>
      </w:pPr>
      <w:r>
        <w:rPr/>
        <w:t xml:space="preserve">администратор сайта. </w:t>
      </w:r>
    </w:p>
    <w:p>
      <w:pPr>
        <w:pStyle w:val="BodyText"/>
        <w:bidi w:val="0"/>
        <w:jc w:val="start"/>
        <w:rPr/>
      </w:pPr>
      <w:r>
        <w:rPr>
          <w:rStyle w:val="Strong"/>
        </w:rPr>
        <w:t>Цель ресурса:</w:t>
      </w:r>
      <w:r>
        <w:rPr/>
        <w:t xml:space="preserve"> обеспечить быстрый доступ к официальной и актуальной информации о колледже.</w:t>
      </w:r>
    </w:p>
    <w:p>
      <w:pPr>
        <w:pStyle w:val="BodyText"/>
        <w:bidi w:val="0"/>
        <w:jc w:val="start"/>
        <w:rPr/>
      </w:pPr>
      <w:r>
        <w:rPr>
          <w:rStyle w:val="Strong"/>
        </w:rPr>
        <w:t>Основные функции: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просмотр новостей и объявлений;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публикация расписания занятий;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размещение информации о специальностях и приемной комиссии;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скачивание документов и заявлений;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просмотр контактов и схемы проезда;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hanging="283" w:start="799" w:end="90"/>
        <w:jc w:val="start"/>
        <w:rPr/>
      </w:pPr>
      <w:r>
        <w:rPr/>
        <w:t xml:space="preserve">управление материалами через административную панель. </w:t>
      </w:r>
    </w:p>
    <w:p>
      <w:pPr>
        <w:pStyle w:val="Heading2"/>
        <w:bidi w:val="0"/>
        <w:jc w:val="start"/>
        <w:rPr/>
      </w:pPr>
      <w:r>
        <w:rPr/>
        <w:t>3. Проектирование</w:t>
      </w:r>
    </w:p>
    <w:p>
      <w:pPr>
        <w:pStyle w:val="BodyText"/>
        <w:bidi w:val="0"/>
        <w:jc w:val="start"/>
        <w:rPr/>
      </w:pPr>
      <w:r>
        <w:rPr>
          <w:rStyle w:val="Strong"/>
        </w:rPr>
        <w:t>Структура сайта:</w:t>
      </w:r>
    </w:p>
    <w:p>
      <w:pPr>
        <w:pStyle w:val="BodyText"/>
        <w:bidi w:val="0"/>
        <w:spacing w:lineRule="auto" w:line="240" w:before="120" w:after="180"/>
        <w:ind w:hanging="0" w:start="120" w:end="120"/>
        <w:rPr/>
      </w:pPr>
      <w:r>
        <w:rPr>
          <w:bdr w:val="single" w:sz="2" w:space="8" w:color="333333"/>
        </w:rPr>
        <w:t>Главная страница</w:t>
        <w:br/>
        <w:t>├─ Новости</w:t>
        <w:br/>
        <w:t>├─ Абитуриентам</w:t>
        <w:br/>
        <w:t>├─ Студентам</w:t>
        <w:br/>
        <w:t>│  ├─ Расписание</w:t>
        <w:br/>
        <w:t>│  └─ Документы</w:t>
        <w:br/>
        <w:t>├─ О колледже</w:t>
        <w:br/>
        <w:t>├─ Преподаватели</w:t>
        <w:br/>
        <w:t xml:space="preserve">└─ Контакты </w:t>
      </w:r>
    </w:p>
    <w:p>
      <w:pPr>
        <w:pStyle w:val="BodyText"/>
        <w:bidi w:val="0"/>
        <w:jc w:val="start"/>
        <w:rPr/>
      </w:pPr>
      <w:r>
        <w:rPr/>
        <w:t xml:space="preserve">На главной странице размещаются важные объявления, последние новости и быстрые ссылки на популярные разделы. Раздел «Абитуриентам» содержит информацию о поступлении, специальностях и сроках подачи документов. Раздел «Студентам» используется для расписания, учебных материалов и документов. </w:t>
      </w:r>
    </w:p>
    <w:p>
      <w:pPr>
        <w:pStyle w:val="Heading2"/>
        <w:bidi w:val="0"/>
        <w:jc w:val="start"/>
        <w:rPr/>
      </w:pPr>
      <w:r>
        <w:rPr/>
        <w:t>4. Выбор типа информационного ресурса</w:t>
      </w:r>
    </w:p>
    <w:p>
      <w:pPr>
        <w:pStyle w:val="BodyText"/>
        <w:bidi w:val="0"/>
        <w:jc w:val="start"/>
        <w:rPr/>
      </w:pPr>
      <w:r>
        <w:rPr/>
        <w:t xml:space="preserve">Тип ресурса: </w:t>
      </w:r>
      <w:r>
        <w:rPr>
          <w:rStyle w:val="Strong"/>
        </w:rPr>
        <w:t>сайт на CMS</w:t>
      </w:r>
      <w:r>
        <w:rPr/>
        <w:t xml:space="preserve">. Для реализации можно использовать WordPress, Joomla или 1С-Битрикс. Такой вариант подходит, потому что сотрудники колледжа смогут добавлять новости, документы и расписание без глубоких знаний программирования. CMS также позволяет разграничить права доступа: редактор может публиковать материалы, а администратор управляет настройками сайта. </w:t>
      </w:r>
    </w:p>
    <w:p>
      <w:pPr>
        <w:pStyle w:val="Heading2"/>
        <w:bidi w:val="0"/>
        <w:jc w:val="start"/>
        <w:rPr/>
      </w:pPr>
      <w:r>
        <w:rPr/>
        <w:t>5. Тестирование</w:t>
      </w:r>
    </w:p>
    <w:p>
      <w:pPr>
        <w:pStyle w:val="BodyText"/>
        <w:bidi w:val="0"/>
        <w:jc w:val="start"/>
        <w:rPr/>
      </w:pPr>
      <w:r>
        <w:rPr>
          <w:rStyle w:val="Strong"/>
        </w:rPr>
        <w:t>Функциональное тестирование: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проверка открытия всех разделов сайта;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проверка публикации новости через административную панель;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проверка загрузки и скачивания документов;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проверка работы поиска по сайту;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hanging="283" w:start="799" w:end="90"/>
        <w:jc w:val="start"/>
        <w:rPr/>
      </w:pPr>
      <w:r>
        <w:rPr/>
        <w:t xml:space="preserve">проверка отображения расписания на компьютере и телефоне. </w:t>
      </w:r>
    </w:p>
    <w:p>
      <w:pPr>
        <w:pStyle w:val="BodyText"/>
        <w:bidi w:val="0"/>
        <w:jc w:val="start"/>
        <w:rPr/>
      </w:pPr>
      <w:r>
        <w:rPr>
          <w:rStyle w:val="Strong"/>
        </w:rPr>
        <w:t>Нагрузочное тестирование: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проверка работы сайта при одновременном посещении 100-200 пользователей;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hanging="283" w:start="799" w:end="90"/>
        <w:jc w:val="start"/>
        <w:rPr/>
      </w:pPr>
      <w:r>
        <w:rPr/>
        <w:t xml:space="preserve">оценка скорости загрузки главной страницы и раздела с расписанием. 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Приемочное тестирование: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проверка сайта представителями администрации колледжа;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hanging="283" w:start="799" w:end="90"/>
        <w:jc w:val="start"/>
        <w:rPr/>
      </w:pPr>
      <w:r>
        <w:rPr/>
        <w:t xml:space="preserve">подтверждение, что все обязательные разделы и документы размещены. </w:t>
      </w:r>
    </w:p>
    <w:p>
      <w:pPr>
        <w:pStyle w:val="Heading2"/>
        <w:bidi w:val="0"/>
        <w:jc w:val="start"/>
        <w:rPr/>
      </w:pPr>
      <w:r>
        <w:rPr/>
        <w:t>6. Эксплуатация и сопровождение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регулярное добавление новостей и объявлений;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обновление расписания и документов;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создание резервных копий сайта;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обновление CMS, плагинов и темы оформления;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start="799" w:end="90"/>
        <w:jc w:val="start"/>
        <w:rPr/>
      </w:pPr>
      <w:r>
        <w:rPr/>
        <w:t xml:space="preserve">исправление ошибок и проверка ссылок;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hanging="283" w:start="799" w:end="90"/>
        <w:jc w:val="start"/>
        <w:rPr/>
      </w:pPr>
      <w:r>
        <w:rPr/>
        <w:t xml:space="preserve">защита сайта от несанкционированного доступа. </w:t>
      </w:r>
    </w:p>
    <w:p>
      <w:pPr>
        <w:pStyle w:val="Heading2"/>
        <w:bidi w:val="0"/>
        <w:jc w:val="start"/>
        <w:rPr/>
      </w:pPr>
      <w:r>
        <w:rPr/>
        <w:t>7. Вывод из эксплуатации</w:t>
      </w:r>
    </w:p>
    <w:p>
      <w:pPr>
        <w:pStyle w:val="BodyText"/>
        <w:bidi w:val="0"/>
        <w:jc w:val="start"/>
        <w:rPr/>
      </w:pPr>
      <w:r>
        <w:rPr/>
        <w:t xml:space="preserve">Сайт может быть выведен из эксплуатации, если он устарел технически, не соответствует требованиям безопасности или колледж переходит на новую информационную систему. Перед закрытием необходимо сохранить архив новостей, документов и базу данных, перенести важную информацию на новый ресурс и сообщить пользователям новый адрес сайта. </w:t>
      </w:r>
    </w:p>
    <w:p>
      <w:pPr>
        <w:pStyle w:val="Heading2"/>
        <w:bidi w:val="0"/>
        <w:jc w:val="start"/>
        <w:rPr/>
      </w:pPr>
      <w:r>
        <w:rPr/>
        <w:t>8. Вывод</w:t>
      </w:r>
    </w:p>
    <w:p>
      <w:pPr>
        <w:pStyle w:val="BodyText"/>
        <w:bidi w:val="0"/>
        <w:spacing w:before="90" w:after="90"/>
        <w:jc w:val="start"/>
        <w:rPr/>
      </w:pPr>
      <w:r>
        <w:rPr/>
        <w:t xml:space="preserve">В ходе практической работы был рассмотрен жизненный цикл информационного ресурса на примере сайта колледжа. Были описаны этапы анализа требований, проектирования, выбора типа ресурса, тестирования, эксплуатации, сопровождения и вывода из эксплуатации.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24" w:before="540" w:after="540"/>
      <w:ind w:start="540" w:end="540"/>
      <w:jc w:val="start"/>
    </w:pPr>
    <w:rPr>
      <w:rFonts w:ascii="Times New Roman;serif" w:hAnsi="Times New Roman;serif" w:eastAsia="Times New Roman;serif" w:cs="Times New Roman;serif"/>
      <w:color w:val="111111"/>
      <w:kern w:val="0"/>
      <w:sz w:val="28"/>
      <w:szCs w:val="28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300"/>
      <w:jc w:val="center"/>
      <w:outlineLvl w:val="0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spacing w:before="270" w:after="120"/>
      <w:ind w:start="270" w:end="27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90"/>
      <w:ind w:start="90" w:end="9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LibreOffice_project/b8d3d8168498fa6cc231901342a3b8d72dd2bb7e</Application>
  <AppVersion>15.0000</AppVersion>
  <Pages>3</Pages>
  <Words>421</Words>
  <Characters>2924</Characters>
  <CharactersWithSpaces>3301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2026-04-29T19:55:10Z</dcterms:modified>
  <cp:revision>1</cp:revision>
  <dc:subject/>
  <dc:title>Практическая работа: Жизненный цикл информационного ресурса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