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4. RATSIONAL TENGSIZLIKLAR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½)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½]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1+2x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x(2−3x)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(⅔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(x−3)(5x+1)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[−⅕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(−⅕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(x−2)(6−x)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(7−3x)(5x−3)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⁷⁄₃)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⁷⁄₃]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½]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(x−2)(x+4)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[2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(2x+1)(x−5)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(x+4)(x+1)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−2) ∪ [−1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(−2 ; −1]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[−1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−10x+21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+x−6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−x−20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−5x−12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+5x+3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−3] ∪ [−1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+6x+8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+2x+15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 ∖ {−1}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3)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(3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⁴⁄₃)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(⁴⁄₃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Ratsional Tengsizliklar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A=9  |  B=9  |  C=9  |  D=8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