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4. RATSIONAL TENGSIZLIKLAR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½]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1+2x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x(2−3x)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(⅔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(x−3)(5x+1)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(−⅕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(x−2)(6−x)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(7−3x)(5x−3)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⁷⁄₃)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⁷⁄₃]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½]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(x−2)(x+4)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[2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(2x+1)(x−5)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(x+4)(x+1)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(−2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−10x+21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+x−6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−x−20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−5x−12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+5x+3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−3] ∪ [−1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+6x+8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+2x+15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 ∖ {−1}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3)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(3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⁴⁄₃)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(⁴⁄₃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x²+4x+5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(−∞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+3x−10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+x+12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(³⁄₂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   [butun yechimlar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(x+3)(x−2)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[butun yechimlar ko'paytmasi]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[oraliqlar yechimi uzunliklari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+5x+4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−⅔]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−⅔)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+7x−5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(⅓ ; ⁵⁄₃)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[⅓ ; ⁵⁄₃]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+7x+14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−⁷⁄₂)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[−⁷⁄₂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3x²+2x+7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[⅗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(0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−³⁄₂]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x²−5x−6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 ∪ (10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10)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−1] ∪ [2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[−1 ; 2) ∪ [¹¹⁄₃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−1) ∪ (2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−1) ∪ (2 ; ¹¹⁄₃)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8]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8)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x²+6x+8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−2]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−3) ∪ 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x²−x−12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(x+2)(x−4)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(x−1)(x+3)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−2] ∪ [1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1)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(−2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−2) ∪ (−1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−2) ∪ (−1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30−x−x²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−6] ∪ (2 ; 3)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2) ∪ (3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−6) ∪ [2 ; 3]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x²+5x+1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x²−5x+64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x²−11x+30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10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5−x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5)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[5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(5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2x²−14x+6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 ∪ [2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[1 ; 2)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x ≥ 138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&lt; 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(x−2)²(x+3)³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x²−9x+20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 ∪ [4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(x−1)(x+5)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1) ∪ {0}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0]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(x−2)(x−5)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(x−3)²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5) ∖ {3}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(x−3)²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(x−2x)²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 ∖ {−2 ; 3}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{3}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(x+1)²(x−3)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x³+8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(x−1)(x+3)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x²−2x−8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x²+2x+8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¹¹⁄₅]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 ∪ [¹¹⁄₅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 ∪ (¹¹⁄₅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[¹¹⁄₅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− 5(x−3)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− 36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(x²−2x)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13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(x²+2x)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73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9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5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9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8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(x−4)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(2x+3)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(x²−5x)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13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&lt; (8−3x)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13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 + 7x &gt; 2x + 4x   va   −3x + 20 &lt; x + 7x + 4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+ 6x − 10 ≥ 0   va   x² − 3x + 20 &lt; x² + 7x + 4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(x−2)(x−6)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4)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(4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 ≤ x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16x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x² + 7x ≤ 7x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1x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2 ; 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  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Ratsional Tengsizliklar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A=29  |  B=29  |  C=28  |  D=28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