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2"/>
          <w:szCs w:val="32"/>
        </w:rPr>
        <w:t xml:space="preserve">4. RATSIONAL TENGSIZLIKLAR</w:t>
      </w:r>
    </w:p>
    <w:p xmlns:w="http://schemas.openxmlformats.org/wordprocessingml/2006/main" xmlns:m="http://schemas.openxmlformats.org/officeDocument/2006/math">
      <w:pPr>
        <w:spacing w:after="120"/>
        <w:jc w:val="center"/>
      </w:pPr>
      <w:r xmlns:w="http://schemas.openxmlformats.org/wordprocessingml/2006/main">
        <w:rPr>
          <w:rFonts w:ascii="Times New Roman" w:hAnsi="Times New Roman"/>
          <w:sz w:val="26"/>
          <w:szCs w:val="26"/>
        </w:rPr>
        <w:t xml:space="preserve">Professional A/B/C/D Test</w:t>
      </w:r>
    </w:p>
    <w:p xmlns:w="http://schemas.openxmlformats.org/wordprocessingml/2006/main" xmlns:m="http://schemas.openxmlformats.org/officeDocument/2006/math">
      <w:pPr>
        <w:spacing w:after="2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To'g'ri javobni tanlang.</w:t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½)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½]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1+2x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x(2−3x)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[⅔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(⅔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(x−3)(5x+1)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[−⅕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(−⅕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(x−2)(6−x)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(7−3x)(5x−3)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⁷⁄₃)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⁷⁄₃]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½]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(x+1)(x−1)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(−1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(x−2)(x+4)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(1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[2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[7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(2x+1)(x−5)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(x+4)(x+1)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−2) ∪ [−1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(−2 ; −1]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 ∪ [−1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−10x+21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+x−6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−x−20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−5x−12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(−³⁄₂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 ∪ [4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+5x+3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−1)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−3] ∪ [−1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+6x+8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+2x+15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[2 ; +∞) ∖ {−1}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−1)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x²−5x+4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3)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(3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6−x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4−3x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⁴⁄₃)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(⁴⁄₃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x²−2x+2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x²+4x+5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[−2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2] ∪ (−∞ ; −3)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3)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[3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x²−16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(−1 ; 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−1] ∪ [2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+3x−10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+x+12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³⁄₂]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[³⁄₂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(³⁄₂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   [butun yechimlar yig'indisi]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(x+3)(x−2)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(x+1)(x−4)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 [butun yechimlar ko'paytmasi]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12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 [oraliqlar yechimi uzunliklari yig'indisi]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+5x+4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−⅔]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−⅔)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53.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+7x−5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(⅓ ; ⁵⁄₃)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[⅓ ; ⁵⁄₃]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+7x+14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−⁷⁄₂)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[−⁷⁄₂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3x²+2x+7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⅗)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⅗]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[⅗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(−1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−1)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−1]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(0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³⁄₂]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[³⁄₂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³⁄₂)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[1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[−³⁄₂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−³⁄₂]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2)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x²−5x−6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2)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2)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[2 ; 6]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(2 ; 10)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2) ∪ (10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10)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−1] ∪ [2 ; ¹¹⁄₃]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 ∪ [−1 ; 2) ∪ [¹¹⁄₃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−1) ∪ (2 ; ¹¹⁄₃]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(−³⁄₂ ; −1) ∪ (2 ; ¹¹⁄₃)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[8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−1) ∪ (8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8]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(−1 ; 8)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x²+6x+8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−2]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−3) ∪ [−2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−2)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x²−x−12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(x+2)(x−4)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(x−1)(x+3)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−2] ∪ [1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−2] ∪ [1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[−2 ; 1)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 ∪ [4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(−2 ; −1)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−2) ∪ (−1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−2) ∪ (−1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30−x−x²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−6] ∪ (2 ; 3)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[−6 ; 2) ∪ (3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−6) ∪ [2 ; 3]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[−6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x²+5x+1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2)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(−1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x²−5x+64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x²−11x+30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10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5−x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5)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[5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(5 ; 6]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2x²−14x+6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 ∪ [2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[1 ; 2)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2]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x ≥ 138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+ 6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&lt; 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x²+6x+10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x²+6x+14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(x−2)²(x+3)³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x²−9x+20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2] ∪ [4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4)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4)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(x−1)(x+5)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1) ∪ {0}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0]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(x−2)(x−5)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(x−3)²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3) ∪ (3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5) ∖ {3}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(x−3)²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(x−2x)²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 ∖ {−2 ; 3}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{3}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(x+1)²(x−3)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(x+4)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−1]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x³+8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(x−1)(x+3)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−2)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1)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x²+3x−2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x²−2x−8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x²−3x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x²+2x+8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¹¹⁄₅]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 ∪ [¹¹⁄₅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 ∪ (¹¹⁄₅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[¹¹⁄₅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1)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(1 ; 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[1 ; 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− 5(x−3)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− 36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6)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(x²−2x)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13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(x²+2x)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73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9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&gt; 5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9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&gt; 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x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105.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8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(x−4)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&gt; (2x+3)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(x²−5x)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13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&lt; (8−3x)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13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 + 7x &gt; 2x + 4x   va   −3x + 20 &lt; x + 7x + 4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+ 6x − 10 ≥ 0   va   x² − 3x + 20 &lt; x² + 7x + 4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(x−2)(x−6)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4)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(4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4) ∪ 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 ≤ x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16x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7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7]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6x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x² + 7x ≤ 7x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[−6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6]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1x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 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2 ;  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  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&gt; x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(6x−4)(7+x)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8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[−7 ; ⅔) ∪ (⅔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−7] ∪ [⅔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(−7 ; 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[−7 ; ⅔]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(5x+4)(x−5)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12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−⁴⁄₅]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[−⁴⁄₅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−⁴⁄₅)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(−⁴⁄₅ ; 5)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(x−3)²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(x+4)²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[−½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x²+x−12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[2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2]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x²−3x+2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[0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0]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[0 ; 1)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x²+4x+3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[1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x²+x−12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x²+2x+15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x²+5x+7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x²+3x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0]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0)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x²+5x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x²−2x+3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0]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[0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x²+7x+10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x²+6x+10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−2)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x²+4x+5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y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√(25x²−1)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funksiyaning aniqlanish sohasi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[−⅕ ; ⅕]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−⅕] ∪ [⅕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−⅕) ∪ (⅕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y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√(x²−1)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− 1   funksiyaning aniqlanish sohasi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y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√(x²−7x)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√(x−1)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funksiya sohasi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133.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y =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√(x²+20x+7)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  funksiya sohasi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−7) ∪ [−1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[−7 ; −1]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(−7 ; −1)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−7] ∪ [−1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y =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√(x²−9)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  funksiya sohasi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Tengsizlikni yeching:   x² + 2x − 7 &lt; 10 ) − y &gt; 12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Tengsizlikni sistemasini yeching:   { 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x²−17x+16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(x²−5x+6)(x²−1)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  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1) ∪ (2 ; 3) ∪ (16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1) ∪ (2 ; 3) ∪ (16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2) ∪ (3 ; 16]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2) ∪ (3 ; 16)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Tengsizlikni sistemasini yeching:   { 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x²+6x+16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; 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x²+6x+10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  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[−8 ; −3)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−8] ∪ [−3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(−8 ; −3)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[−8 ; −3]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Iqtidorli o'quvchilar uchun:  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x²+x−12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x²+13x+36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[−9 ; −4)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−9] ∪ [−4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(−9 ; −4]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Necha butun son y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√(25x²−36)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funksiyaning aniqlanish sohasiga tegishli?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{−1 ; 0 ; 1}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{0}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   (cheksiz ko'p)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{−2 ; −1 ; 0 ; 1 ; 2}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140.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Necha butun son y =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√(x²−7x)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funksiyaning aniqlanish sohasiga tegishli?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Cheksiz ko'p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   {2, 3, 4, 5}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   {1, 2, 3, 4, 5, 6}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   {2, 3, 4, 5, 6}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0"/>
          <w:szCs w:val="30"/>
        </w:rPr>
        <w:t xml:space="preserve">JAVOBLAR KALITI  —  ANSWER KEY</w:t>
      </w:r>
    </w:p>
    <w:p xmlns:w="http://schemas.openxmlformats.org/wordprocessingml/2006/main" xmlns:m="http://schemas.openxmlformats.org/officeDocument/2006/math">
      <w:pPr>
        <w:spacing w:after="18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Ratsional Tengsizliklar</w:t>
      </w:r>
    </w:p>
    <w:tbl xmlns:w="http://schemas.openxmlformats.org/wordprocessingml/2006/main">
      <w:tblPr>
        <w:tblW w:w="9360" w:type="dxa"/>
      </w:tblP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140) — D</w:t>
            </w:r>
          </w:p>
        </w:tc>
      </w:tr>
    </w:tbl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Javoblar taqsimoti:  A=35  |  B=35  |  C=35  |  D=35</w:t>
      </w:r>
    </w:p>
    <w:sectPr xmlns:w="http://schemas.openxmlformats.org/wordprocessingml/2006/main">
      <w:pgSz w:w="12240" w:h="15840"/>
      <w:pgMar w:top="1134" w:right="850" w:bottom="1134" w:left="170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