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EFF9A"/>
          <w:sz w:val="28"/>
          <w:szCs w:val="28"/>
        </w:rPr>
        <w:t xml:space="preserve">◈ DESTINATION EARTH — GDD Document 28</w:t>
      </w:r>
    </w:p>
    <w:p>
      <w:pPr>
        <w:spacing w:after="120"/>
      </w:pPr>
      <w:r>
        <w:rPr>
          <w:rFonts w:ascii="Arial" w:cs="Arial" w:eastAsia="Arial" w:hAnsi="Arial"/>
          <w:color w:val="99BBCC"/>
          <w:sz w:val="22"/>
          <w:szCs w:val="22"/>
        </w:rPr>
        <w:t xml:space="preserve">보이드 이상점 서사 완전 재정의 + 글로벌 표준 보완 명세서</w:t>
      </w:r>
    </w:p>
    <w:p>
      <w:pPr>
        <w:spacing w:after="120"/>
      </w:pPr>
      <w:r>
        <w:rPr>
          <w:rFonts w:ascii="Arial" w:cs="Arial" w:eastAsia="Arial" w:hAnsi="Arial"/>
          <w:color w:val="557788"/>
          <w:sz w:val="17"/>
          <w:szCs w:val="17"/>
        </w:rPr>
        <w:t xml:space="preserve">Document 28 | GDD v5.3 — Void Narrative Redefinition &amp; Global Standard Compliance</w:t>
      </w:r>
    </w:p>
    <w:p>
      <w:pPr>
        <w:spacing w:after="120"/>
      </w:pPr>
      <w:r>
        <w:rPr>
          <w:rFonts w:ascii="Arial" w:cs="Arial" w:eastAsia="Arial" w:hAnsi="Arial"/>
          <w:color w:val="334455"/>
          <w:sz w:val="15"/>
          <w:szCs w:val="15"/>
        </w:rPr>
        <w:t xml:space="preserve">Reference: Nolan · Villeneuve · Bong Joon-ho · Park Chan-wook · Kim Eun-hee · 노희경 · 이병헌 시나리오 스쿨</w:t>
      </w:r>
    </w:p>
    <w:p>
      <w:pPr>
        <w:spacing w:after="300"/>
      </w:pPr>
      <w:r>
        <w:rPr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EFF9A"/>
          <w:sz w:val="28"/>
          <w:szCs w:val="28"/>
        </w:rPr>
        <w:t xml:space="preserve">PART 1. 보이드 서사 완전 재정의 — 균열 공명 이상점 (Rift Resonance Anomaly)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C8FF"/>
          <w:sz w:val="24"/>
          <w:szCs w:val="24"/>
        </w:rPr>
        <w:t xml:space="preserve">1.0 재정의 선언 — "문명"에서 "상처"로</w:t>
      </w:r>
    </w:p>
    <w:p>
      <w:pPr>
        <w:spacing w:after="120"/>
      </w:pPr>
      <w:r>
        <w:rPr>
          <w:rFonts w:ascii="Arial" w:cs="Arial" w:eastAsia="Arial" w:hAnsi="Arial"/>
          <w:color w:val="CCDDEE"/>
          <w:sz w:val="18"/>
          <w:szCs w:val="18"/>
        </w:rPr>
        <w:t xml:space="preserve">이전 버전의 GDD는 보이드(P27~P30)를 "아랍형 거상 문명"으로 정의했습니다. 이는 v26.2 맵 확정과 함께 구조적으로 폐기됩니다. P27~P30은 이제 독립된 문명이 아닙니다. 그것은 은하계의 상처입니다.</w:t>
      </w:r>
    </w:p>
    <w:p>
      <w:pPr>
        <w:spacing w:after="120"/>
      </w:pPr>
      <w:r>
        <w:rPr>
          <w:rFonts w:ascii="Arial" w:cs="Arial" w:eastAsia="Arial" w:hAnsi="Arial"/>
          <w:color w:val="CCDDEE"/>
          <w:sz w:val="18"/>
          <w:szCs w:val="18"/>
        </w:rPr>
        <w:t xml:space="preserve">크리스토퍼 놀란의 [인터스텔라]에서 웜홀이 "인류가 만든 것"이 아닌 "더 높은 차원의 존재가 꿰뚫어 준 길"이었듯, 보이드 균열은 치크스 제국이 의도치 않게 만들어낸 영구적 시공간 손상입니다. 드니 빌뇌브의 [어라이벌]에서 헵타포드의 언어가 시간을 비선형으로 만들었듯, 균열에 접촉하면 인과율이 뒤틀립니다. 박찬욱 감독의 [올드보이]에서 가장 잔인한 복수가 의도치 않은 결과로 완성되었듯, 치크스는 자신들의 가장 강력한 무기로 자신들의 유일한 약점을 만들어냈습니다.</w:t>
      </w:r>
    </w:p>
    <w:p>
      <w:pPr>
        <w:spacing w:after="100"/>
      </w:pPr>
      <w:r>
        <w:rPr>
          <w:sz w:val="18"/>
          <w:szCs w:val="18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C8FF"/>
          <w:sz w:val="24"/>
          <w:szCs w:val="24"/>
        </w:rPr>
        <w:t xml:space="preserve">1.1 균열의 기원 — 제네시스 단층 폭탄 (Genesis Fault Bomb)</w:t>
      </w:r>
    </w:p>
    <w:p>
      <w:pPr>
        <w:spacing w:after="120"/>
      </w:pPr>
      <w:r>
        <w:rPr>
          <w:rFonts w:ascii="Arial" w:cs="Arial" w:eastAsia="Arial" w:hAnsi="Arial"/>
          <w:color w:val="CCDDEE"/>
          <w:sz w:val="18"/>
          <w:szCs w:val="18"/>
        </w:rPr>
        <w:t xml:space="preserve">100년 전, 치크스 제국이 지구 궤도를 봉쇄하며 사용한 무기의 정식 명칭은 "우르사 메이저 제네시스 단층 포격(Ursa Major Genesis Fault Bombardment)"이었습니다. 이 무기는 단순한 폭발이 아니었습니다. 은하계 공간 좌표 구조의 수학적 취약점 — 오각형 격자의 5번째 꼭짓점, 즉 황금비(φ=1.618...)가 수렴하는 기하학적 특이점 — 을 정조준하여 시공간 자체를 찢는 방식이었습니다.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99AA"/>
          <w:sz w:val="17"/>
          <w:szCs w:val="17"/>
        </w:rPr>
        <w:t xml:space="preserve">오각형의 5번째 꼭짓점. 황금비의 수렴점. 치크스도 몰랐다. 자신들이 거미줄 자체를 태웠다는 것을.</w:t>
      </w:r>
    </w:p>
    <w:p>
      <w:pPr>
        <w:spacing w:after="120"/>
      </w:pPr>
      <w:r>
        <w:rPr>
          <w:rFonts w:ascii="Arial" w:cs="Arial" w:eastAsia="Arial" w:hAnsi="Arial"/>
          <w:color w:val="CCDDEE"/>
          <w:sz w:val="18"/>
          <w:szCs w:val="18"/>
        </w:rPr>
        <w:t xml:space="preserve">포격은 성공했습니다. 지구는 봉쇄되었습니다. 그러나 부작용이 있었습니다. 은하계 각 오각형 링의 5번째 꼭짓점에 네 개의 영구 균열이 새겨진 것입니다. 치크스는 이 균열을 닫을 수 없습니다. 균열의 에너지 특성이 생체 기반인 치크스 군대를 거부하기 때문입니다. 균열은 기계와 수학을 받아들이고, 생명체를 밀어냅니다.</w:t>
      </w:r>
    </w:p>
    <w:p>
      <w:pPr>
        <w:spacing w:after="120"/>
      </w:pPr>
      <w:r>
        <w:rPr>
          <w:rFonts w:ascii="Arial" w:cs="Arial" w:eastAsia="Arial" w:hAnsi="Arial"/>
          <w:color w:val="CCDDEE"/>
          <w:sz w:val="18"/>
          <w:szCs w:val="18"/>
        </w:rPr>
        <w:t xml:space="preserve">이것이 보이드 균열의 본질입니다. 치크스 은하 지배의 유일한 맹점. 그리고 사령관이 존재하는 이유.</w:t>
      </w:r>
    </w:p>
    <w:p>
      <w:pPr>
        <w:spacing w:after="100"/>
      </w:pPr>
      <w:r>
        <w:rPr>
          <w:sz w:val="18"/>
          <w:szCs w:val="18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C8FF"/>
          <w:sz w:val="24"/>
          <w:szCs w:val="24"/>
        </w:rPr>
        <w:t xml:space="preserve">1.2 4개 균열 개별 서사 — 각 균열은 다른 종류의 상처다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AACFFF"/>
          <w:sz w:val="20"/>
          <w:szCs w:val="20"/>
        </w:rPr>
        <w:t xml:space="preserve">P27 — 글리제 581g "문(門, THE GATE)" [링 2 균열]</w:t>
      </w:r>
    </w:p>
    <w:p>
      <w:pPr>
        <w:spacing w:after="120"/>
      </w:pPr>
      <w:r>
        <w:rPr>
          <w:rFonts w:ascii="Arial" w:cs="Arial" w:eastAsia="Arial" w:hAnsi="Arial"/>
          <w:color w:val="CCDDEE"/>
          <w:sz w:val="18"/>
          <w:szCs w:val="18"/>
        </w:rPr>
        <w:t xml:space="preserve">"문이 열려 있다. 무엇이 들어오고 무엇이 나가는지, 아무도 모른다."</w:t>
      </w:r>
    </w:p>
    <w:p>
      <w:pPr>
        <w:spacing w:after="120"/>
      </w:pPr>
      <w:r>
        <w:rPr>
          <w:rFonts w:ascii="Arial" w:cs="Arial" w:eastAsia="Arial" w:hAnsi="Arial"/>
          <w:color w:val="CCDDEE"/>
          <w:sz w:val="18"/>
          <w:szCs w:val="18"/>
        </w:rPr>
        <w:t xml:space="preserve">링 2 수퍼비아 아크의 5번째 꼭짓점. 가장 안정적인 균열. 놀란의 [인터스텔라]에서 쿠퍼가 진입한 웜홀처럼, P27의 균열은 "통로"의 성질을 가집니다. 정기적으로 다른 차원에서 신호가 수신되며, 그 신호는 해독 불가능한 패턴을 반복합니다.</w:t>
      </w:r>
    </w:p>
    <w:p>
      <w:pPr>
        <w:spacing w:after="120"/>
      </w:pPr>
      <w:r>
        <w:rPr>
          <w:rFonts w:ascii="Arial" w:cs="Arial" w:eastAsia="Arial" w:hAnsi="Arial"/>
          <w:color w:val="CCDDEE"/>
          <w:sz w:val="18"/>
          <w:szCs w:val="18"/>
        </w:rPr>
        <w:t xml:space="preserve">이 행성에는 사람이 살지 않습니다. 그러나 존재는 있습니다. 균열의 에너지가 오래전 소멸한 상인들의 기억과 거래 본능을 재현하는 "차원 반향체(Dimensional Echo)"를 생성합니다. 이것이 "아랍형 거상 NPC"의 실체입니다. 그들은 살아있는 것이 아닙니다. 누군가가 이 균열에서 거래를 하다 소멸했고, 그 거래의 기억이 차원 에너지에 각인되어 반복 재현되는 것입니다. 놀란의 [테넷]에서 과거를 역행하는 미래의 메시지처럼, 이 반향체들은 이미 일어난 거래를 되풀이합니다.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99AA"/>
          <w:sz w:val="17"/>
          <w:szCs w:val="17"/>
        </w:rPr>
        <w:t xml:space="preserve">마르코 폴로가 이 균열을 통과했다. 그는 돌아오지 않았다. 그러나 그의 거래 기억은 여전히 이곳을 배회한다.</w:t>
      </w:r>
    </w:p>
    <w:p>
      <w:pPr>
        <w:spacing w:after="120"/>
      </w:pPr>
      <w:r>
        <w:rPr>
          <w:rFonts w:ascii="Arial" w:cs="Arial" w:eastAsia="Arial" w:hAnsi="Arial"/>
          <w:color w:val="CCDDEE"/>
          <w:sz w:val="18"/>
          <w:szCs w:val="18"/>
        </w:rPr>
        <w:t xml:space="preserve">게임 기능: 브로커 NPC 최고 티어. 별빛 왜곡 나침반, 양자 뒤틀림 결정 구매 가능. H08 마르코 폴로 영입 퀘스트 트리거 지점.</w:t>
      </w:r>
    </w:p>
    <w:p>
      <w:pPr>
        <w:spacing w:after="100"/>
      </w:pPr>
      <w:r>
        <w:rPr>
          <w:sz w:val="18"/>
          <w:szCs w:val="18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AACFFF"/>
          <w:sz w:val="20"/>
          <w:szCs w:val="20"/>
        </w:rPr>
        <w:t xml:space="preserve">P28 — 캅테인 b "실험실(LAB, THE SCAR)" [링 3 균열]</w:t>
      </w:r>
    </w:p>
    <w:p>
      <w:pPr>
        <w:spacing w:after="120"/>
      </w:pPr>
      <w:r>
        <w:rPr>
          <w:rFonts w:ascii="Arial" w:cs="Arial" w:eastAsia="Arial" w:hAnsi="Arial"/>
          <w:color w:val="CCDDEE"/>
          <w:sz w:val="18"/>
          <w:szCs w:val="18"/>
        </w:rPr>
        <w:t xml:space="preserve">"상처는 낫지 않는다. 다만 무감각해질 뿐이다."</w:t>
      </w:r>
    </w:p>
    <w:p>
      <w:pPr>
        <w:spacing w:after="120"/>
      </w:pPr>
      <w:r>
        <w:rPr>
          <w:rFonts w:ascii="Arial" w:cs="Arial" w:eastAsia="Arial" w:hAnsi="Arial"/>
          <w:color w:val="CCDDEE"/>
          <w:sz w:val="18"/>
          <w:szCs w:val="18"/>
        </w:rPr>
        <w:t xml:space="preserve">링 3 아우레우스 아크의 5번째 꼭짓점. 가장 불안정한 균열. 균열의 방사에너지가 물질의 원자 구조를 재배열합니다. 이곳에서 채굴되는 물질은 다른 어디서도 만들 수 없는 성질을 가집니다. 빌뇌브의 [도착(Arrival)]에서 에이미 아담스가 외계 언어를 학습하며 시간을 비선형으로 인지하게 되었듯, P28의 균열 방사에 장기 노출된 생명체는 인과율 인지에 이상이 생깁니다.</w:t>
      </w:r>
    </w:p>
    <w:p>
      <w:pPr>
        <w:spacing w:after="120"/>
      </w:pPr>
      <w:r>
        <w:rPr>
          <w:rFonts w:ascii="Arial" w:cs="Arial" w:eastAsia="Arial" w:hAnsi="Arial"/>
          <w:color w:val="CCDDEE"/>
          <w:sz w:val="18"/>
          <w:szCs w:val="18"/>
        </w:rPr>
        <w:t xml:space="preserve">마리 퀴리가 방사능을 연구하다 피폭되었듯, 이 행성에서 연구를 진행하던 과학자들은 균열에 흡수되었습니다. 그러나 그들의 연구 데이터는 차원 간 공간에 부유하고 있습니다. H06 마리 퀴리의 영입 퀘스트는 이 데이터를 회수하는 과정입니다. 그녀를 "영입"하는 것이 아닙니다. 그녀가 남긴 연구 기억을 "소환"하는 것입니다.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99AA"/>
          <w:sz w:val="17"/>
          <w:szCs w:val="17"/>
        </w:rPr>
        <w:t xml:space="preserve">"방사선은 보이지 않는다. 그러나 무엇이든 변화시킨다. 이 균열도 마찬가지다." — H06 마리 퀴리 영입 완료 시 백구 대사</w:t>
      </w:r>
    </w:p>
    <w:p>
      <w:pPr>
        <w:spacing w:after="120"/>
      </w:pPr>
      <w:r>
        <w:rPr>
          <w:rFonts w:ascii="Arial" w:cs="Arial" w:eastAsia="Arial" w:hAnsi="Arial"/>
          <w:color w:val="CCDDEE"/>
          <w:sz w:val="18"/>
          <w:szCs w:val="18"/>
        </w:rPr>
        <w:t xml:space="preserve">게임 기능: 보이드 에센스 최대 채굴 노드. H06 마리 퀴리 영입 트리거. 장비 접두사 "균열(Rift)" 등급 아이템 등장.</w:t>
      </w:r>
    </w:p>
    <w:p>
      <w:pPr>
        <w:spacing w:after="100"/>
      </w:pPr>
      <w:r>
        <w:rPr>
          <w:sz w:val="18"/>
          <w:szCs w:val="18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AACFFF"/>
          <w:sz w:val="20"/>
          <w:szCs w:val="20"/>
        </w:rPr>
        <w:t xml:space="preserve">P29 — 오리온 차원 균열 "싱크홀(SINKHOLE)" [링 4 균열]</w:t>
      </w:r>
    </w:p>
    <w:p>
      <w:pPr>
        <w:spacing w:after="120"/>
      </w:pPr>
      <w:r>
        <w:rPr>
          <w:rFonts w:ascii="Arial" w:cs="Arial" w:eastAsia="Arial" w:hAnsi="Arial"/>
          <w:color w:val="CCDDEE"/>
          <w:sz w:val="18"/>
          <w:szCs w:val="18"/>
        </w:rPr>
        <w:t xml:space="preserve">"구멍은 빨아들이기도 하고, 내뱉기도 한다. 타이밍이 전부다."</w:t>
      </w:r>
    </w:p>
    <w:p>
      <w:pPr>
        <w:spacing w:after="120"/>
      </w:pPr>
      <w:r>
        <w:rPr>
          <w:rFonts w:ascii="Arial" w:cs="Arial" w:eastAsia="Arial" w:hAnsi="Arial"/>
          <w:color w:val="CCDDEE"/>
          <w:sz w:val="18"/>
          <w:szCs w:val="18"/>
        </w:rPr>
        <w:t xml:space="preserve">링 4 메카니카 아크의 5번째 꼭짓점. 가장 예측 불가능한 균열. 봉준호 감독의 [기생충]에서 반지하가 "계층의 경계"를 물리적으로 구현했듯, P29의 싱크홀은 "차원 계층의 경계"입니다. 5턴 주기로 다른 차원의 물질이 쏟아져 나옵니다. 이것이 "5턴마다 랜덤 전설 파츠 발굴" 메커니즘의 서사적 근거입니다.</w:t>
      </w:r>
    </w:p>
    <w:p>
      <w:pPr>
        <w:spacing w:after="120"/>
      </w:pPr>
      <w:r>
        <w:rPr>
          <w:rFonts w:ascii="Arial" w:cs="Arial" w:eastAsia="Arial" w:hAnsi="Arial"/>
          <w:color w:val="CCDDEE"/>
          <w:sz w:val="18"/>
          <w:szCs w:val="18"/>
        </w:rPr>
        <w:t xml:space="preserve">그러나 빨아들이기도 합니다. 싱크홀 주변에서 함선이 파괴될 경우, 잔해가 차원 너머로 흡수됩니다. 이것이 이 구역의 전투 패널티입니다. 김은희 작가의 [킹덤]에서 좀비가 단순한 괴물이 아닌 사회 구조의 붕괴를 상징했듯, P29의 싱크홀은 "균등하지 않은 우주"를 상징합니다. 어떤 것은 나오고 어떤 것은 삼켜집니다. 규칙은 없습니다. 이것이 우주의 본질입니다.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99AA"/>
          <w:sz w:val="17"/>
          <w:szCs w:val="17"/>
        </w:rPr>
        <w:t xml:space="preserve">"저 구멍에 뭐가 있는 거야, 백구?" "모릅니다. 그래서 무섭습니다, 사령관." — P29 첫 방문 대사</w:t>
      </w:r>
    </w:p>
    <w:p>
      <w:pPr>
        <w:spacing w:after="120"/>
      </w:pPr>
      <w:r>
        <w:rPr>
          <w:rFonts w:ascii="Arial" w:cs="Arial" w:eastAsia="Arial" w:hAnsi="Arial"/>
          <w:color w:val="CCDDEE"/>
          <w:sz w:val="18"/>
          <w:szCs w:val="18"/>
        </w:rPr>
        <w:t xml:space="preserve">게임 기능: 5턴마다 전설 파츠 무작위 생성. 전투 패배 시 잔해 소멸 패널티. 강화된 Ω(오메가) 제국 추적 지수 상승.</w:t>
      </w:r>
    </w:p>
    <w:p>
      <w:pPr>
        <w:spacing w:after="100"/>
      </w:pPr>
      <w:r>
        <w:rPr>
          <w:sz w:val="18"/>
          <w:szCs w:val="18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AACFFF"/>
          <w:sz w:val="20"/>
          <w:szCs w:val="20"/>
        </w:rPr>
        <w:t xml:space="preserve">P30 — 제타 레티쿨리 "방주(ARK)" [링 5 균열]</w:t>
      </w:r>
    </w:p>
    <w:p>
      <w:pPr>
        <w:spacing w:after="120"/>
      </w:pPr>
      <w:r>
        <w:rPr>
          <w:rFonts w:ascii="Arial" w:cs="Arial" w:eastAsia="Arial" w:hAnsi="Arial"/>
          <w:color w:val="CCDDEE"/>
          <w:sz w:val="18"/>
          <w:szCs w:val="18"/>
        </w:rPr>
        <w:t xml:space="preserve">"끝이 있어야 시작이 있다. 끝을 막는 것은 시작을 막는 것이다."</w:t>
      </w:r>
    </w:p>
    <w:p>
      <w:pPr>
        <w:spacing w:after="120"/>
      </w:pPr>
      <w:r>
        <w:rPr>
          <w:rFonts w:ascii="Arial" w:cs="Arial" w:eastAsia="Arial" w:hAnsi="Arial"/>
          <w:color w:val="CCDDEE"/>
          <w:sz w:val="18"/>
          <w:szCs w:val="18"/>
        </w:rPr>
        <w:t xml:space="preserve">링 5 크리그 아크의 5번째 꼭짓점. 4개 균열 중 유일하게 "안정화된" 균열. 이것은 우연이 아닙니다. 아인슈타인이 직접 만들었습니다.</w:t>
      </w:r>
    </w:p>
    <w:p>
      <w:pPr>
        <w:spacing w:after="120"/>
      </w:pPr>
      <w:r>
        <w:rPr>
          <w:rFonts w:ascii="Arial" w:cs="Arial" w:eastAsia="Arial" w:hAnsi="Arial"/>
          <w:color w:val="CCDDEE"/>
          <w:sz w:val="18"/>
          <w:szCs w:val="18"/>
        </w:rPr>
        <w:t xml:space="preserve">100년 전 지구 파괴 당시, 인류 최후의 지식인들은 한 가지 선택을 했습니다. 물리적으로 탈출하는 대신, 지식을 균열 속에 숨기는 것. 아인슈타인은 P30의 균열을 수학적으로 "봉합"하는 방정식을 완성했습니다. 완전한 봉합이 아닙니다. 균열을 "방주"로 변환한 것입니다. 놀란의 [인터스텔라] 후반부에서 쿠퍼가 테서랙트 안에서 딸에게 메시지를 보냈듯, 아인슈타인은 P30을 통해 미래의 누군가에게 메시지를 남겼습니다. 그 메시지의 수신자가 사령관입니다.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99AA"/>
          <w:sz w:val="17"/>
          <w:szCs w:val="17"/>
        </w:rPr>
        <w:t xml:space="preserve">"100년 후, 누군가 깨어날 것이다. 그가 이 좌표를 찾았을 때, 여기 안전한 피난처가 있어야 한다." — P30 내부 아인슈타인 데이터 로그</w:t>
      </w:r>
    </w:p>
    <w:p>
      <w:pPr>
        <w:spacing w:after="120"/>
      </w:pPr>
      <w:r>
        <w:rPr>
          <w:rFonts w:ascii="Arial" w:cs="Arial" w:eastAsia="Arial" w:hAnsi="Arial"/>
          <w:color w:val="CCDDEE"/>
          <w:sz w:val="18"/>
          <w:szCs w:val="18"/>
        </w:rPr>
        <w:t xml:space="preserve">그리고 이것이 2.2절의 수수께끼를 완성합니다. 사령관이 왜 하필 P01에서 깨어났는가? 아인슈타인의 역시간 전송 방정식이 100년 후의 사령관을 P01로 끌어당겼기 때문입니다. 치크스의 공간 전송 기술이 연산 왜곡을 일으킨 것이 아닙니다. 아인슈타인이 의도한 결과입니다.</w:t>
      </w:r>
    </w:p>
    <w:p>
      <w:pPr>
        <w:spacing w:after="120"/>
      </w:pPr>
      <w:r>
        <w:rPr>
          <w:rFonts w:ascii="Arial" w:cs="Arial" w:eastAsia="Arial" w:hAnsi="Arial"/>
          <w:color w:val="CCDDEE"/>
          <w:sz w:val="18"/>
          <w:szCs w:val="18"/>
        </w:rPr>
        <w:t xml:space="preserve">게임 기능: 전멸 리스폰 패널티 완전 면역. H06 아인슈타인 영입 최종 트리거. 최종 보스전 전 필수 방문 거점.</w:t>
      </w:r>
    </w:p>
    <w:p>
      <w:pPr>
        <w:spacing w:after="100"/>
      </w:pPr>
      <w:r>
        <w:rPr>
          <w:sz w:val="18"/>
          <w:szCs w:val="18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C8FF"/>
          <w:sz w:val="24"/>
          <w:szCs w:val="24"/>
        </w:rPr>
        <w:t xml:space="preserve">1.3 균열과 주인공의 연결 — 각성의 진실</w:t>
      </w:r>
    </w:p>
    <w:p>
      <w:pPr>
        <w:spacing w:after="120"/>
      </w:pPr>
      <w:r>
        <w:rPr>
          <w:rFonts w:ascii="Arial" w:cs="Arial" w:eastAsia="Arial" w:hAnsi="Arial"/>
          <w:color w:val="CCDDEE"/>
          <w:sz w:val="18"/>
          <w:szCs w:val="18"/>
        </w:rPr>
        <w:t xml:space="preserve">이것이 데스티네이션 어스의 핵심 미스터리입니다.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미스터리</w:t>
            </w:r>
          </w:p>
        </w:tc>
        <w:tc>
          <w:tcPr>
            <w:tcW w:type="dxa" w:w="72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해답</w:t>
            </w:r>
          </w:p>
        </w:tc>
      </w:tr>
      <w:tr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a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왜 P01에서 깨어났나?</w:t>
            </w:r>
          </w:p>
        </w:tc>
        <w:tc>
          <w:tcPr>
            <w:tcW w:type="dxa" w:w="72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a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아인슈타인(P30)의 역시간 전송 방정식이 100년 뒤의 사령관을 수퍼비아 링 2 꼭짓점 1번(P01)으로 끌어당겼다. 치크스의 공간 전송 실패가 아닌, 인류의 최후 계획이었다.</w:t>
            </w:r>
          </w:p>
        </w:tc>
      </w:tr>
      <w:tr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백구는 왜 거기 있었나?</w:t>
            </w:r>
          </w:p>
        </w:tc>
        <w:tc>
          <w:tcPr>
            <w:tcW w:type="dxa" w:w="72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아인슈타인이 설계한 자동 대기 프로그램. 100년간 고철을 모아 "사령관이 깨어날 때를 대비해" 기초 자산을 구축해 두었다. 백구의 위트 넘치는 독설은 실은 100년의 고독이 만든 자기 보호 기제다.</w:t>
            </w:r>
          </w:p>
        </w:tc>
      </w:tr>
      <w:tr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a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치크스는 왜 P01을 모르나?</w:t>
            </w:r>
          </w:p>
        </w:tc>
        <w:tc>
          <w:tcPr>
            <w:tcW w:type="dxa" w:w="72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a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균열에 가까운 행성일수록 치크스의 생체 탐지 시스템이 오작동한다. P01은 P27(링 2 균열)과 같은 링에 위치하여 균열 간섭을 받는다. 사령관이 깨어난 이유이자, 치크스가 사령관을 찾지 못한 이유.</w:t>
            </w:r>
          </w:p>
        </w:tc>
      </w:tr>
      <w:tr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보이드 에센스의 정체</w:t>
            </w:r>
          </w:p>
        </w:tc>
        <w:tc>
          <w:tcPr>
            <w:tcW w:type="dxa" w:w="72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균열에서 결정화된 아인슈타인의 방정식 에너지 파편. 수집할수록 P30의 봉합이 강해진다. 에센스 5개 = 역시간 전송 복원 = 아인슈타인 부활.</w:t>
            </w:r>
          </w:p>
        </w:tc>
      </w:tr>
    </w:tbl>
    <w:p>
      <w:pPr>
        <w:spacing w:after="100"/>
      </w:pPr>
      <w:r>
        <w:rPr>
          <w:sz w:val="18"/>
          <w:szCs w:val="18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C8FF"/>
          <w:sz w:val="24"/>
          <w:szCs w:val="24"/>
        </w:rPr>
        <w:t xml:space="preserve">1.4 균열 공명체 (Rift Resonance) — 기술 재정의</w:t>
      </w:r>
    </w:p>
    <w:p>
      <w:pPr>
        <w:spacing w:after="120"/>
      </w:pPr>
      <w:r>
        <w:rPr>
          <w:rFonts w:ascii="Arial" w:cs="Arial" w:eastAsia="Arial" w:hAnsi="Arial"/>
          <w:color w:val="CCDDEE"/>
          <w:sz w:val="18"/>
          <w:szCs w:val="18"/>
        </w:rPr>
        <w:t xml:space="preserve">v26.2 이후 GDD 전반에서 "보이드 문명"은 아래와 같이 대체됩니다.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638"/>
      </w:tblGrid>
      <w:tr>
        <w:trPr>
          <w:tblHeader/>
        </w:trPr>
        <w:tc>
          <w:tcPr>
            <w:tcW w:type="dxa" w:w="2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구버전 용어</w:t>
            </w:r>
          </w:p>
        </w:tc>
        <w:tc>
          <w:tcPr>
            <w:tcW w:type="dxa" w:w="3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신버전 용어</w:t>
            </w:r>
          </w:p>
        </w:tc>
        <w:tc>
          <w:tcPr>
            <w:tcW w:type="dxa" w:w="36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적용 범위</w:t>
            </w:r>
          </w:p>
        </w:tc>
      </w:tr>
      <w:tr>
        <w:tc>
          <w:tcPr>
            <w:tcW w:type="dxa" w:w="2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보이드 문명 / Void Civilization</w:t>
            </w:r>
          </w:p>
        </w:tc>
        <w:tc>
          <w:tcPr>
            <w:tcW w:type="dxa" w:w="3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균열 이상점 / Rift Anomaly Zone</w:t>
            </w:r>
          </w:p>
        </w:tc>
        <w:tc>
          <w:tcPr>
            <w:tcW w:type="dxa" w:w="36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행성 카테고리, 세력권 분류</w:t>
            </w:r>
          </w:p>
        </w:tc>
      </w:tr>
      <w:tr>
        <w:tc>
          <w:tcPr>
            <w:tcW w:type="dxa" w:w="2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보이드 문명 NPC / 아랍 거상</w:t>
            </w:r>
          </w:p>
        </w:tc>
        <w:tc>
          <w:tcPr>
            <w:tcW w:type="dxa" w:w="3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차원 반향체 / Dimensional Echo</w:t>
            </w:r>
          </w:p>
        </w:tc>
        <w:tc>
          <w:tcPr>
            <w:tcW w:type="dxa" w:w="36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NPC 서사, 대사 톤</w:t>
            </w:r>
          </w:p>
        </w:tc>
      </w:tr>
      <w:tr>
        <w:tc>
          <w:tcPr>
            <w:tcW w:type="dxa" w:w="2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보이드 크리스탈 (화폐)</w:t>
            </w:r>
          </w:p>
        </w:tc>
        <w:tc>
          <w:tcPr>
            <w:tcW w:type="dxa" w:w="3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보이드 크리스탈 (결정화된 균열 에너지)</w:t>
            </w:r>
          </w:p>
        </w:tc>
        <w:tc>
          <w:tcPr>
            <w:tcW w:type="dxa" w:w="36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이름 유지, 세계관 설명 변경</w:t>
            </w:r>
          </w:p>
        </w:tc>
      </w:tr>
      <w:tr>
        <w:tc>
          <w:tcPr>
            <w:tcW w:type="dxa" w:w="2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보이드 에센스 (자원)</w:t>
            </w:r>
          </w:p>
        </w:tc>
        <w:tc>
          <w:tcPr>
            <w:tcW w:type="dxa" w:w="3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균열 에센스 / Rift Essence</w:t>
            </w:r>
          </w:p>
        </w:tc>
        <w:tc>
          <w:tcPr>
            <w:tcW w:type="dxa" w:w="36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이름 유지, 정체 재정의</w:t>
            </w:r>
          </w:p>
        </w:tc>
      </w:tr>
      <w:tr>
        <w:tc>
          <w:tcPr>
            <w:tcW w:type="dxa" w:w="2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보이드 장비 (태그)</w:t>
            </w:r>
          </w:p>
        </w:tc>
        <w:tc>
          <w:tcPr>
            <w:tcW w:type="dxa" w:w="3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균열 기술 / Rift-Tech</w:t>
            </w:r>
          </w:p>
        </w:tc>
        <w:tc>
          <w:tcPr>
            <w:tcW w:type="dxa" w:w="36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컴포넌트 분류 태그</w:t>
            </w:r>
          </w:p>
        </w:tc>
      </w:tr>
      <w:tr>
        <w:tc>
          <w:tcPr>
            <w:tcW w:type="dxa" w:w="2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F07 보이드 문명권 패시브</w:t>
            </w:r>
          </w:p>
        </w:tc>
        <w:tc>
          <w:tcPr>
            <w:tcW w:type="dxa" w:w="3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균열 공명 패시브 (이름 유지, 서사 변경)</w:t>
            </w:r>
          </w:p>
        </w:tc>
        <w:tc>
          <w:tcPr>
            <w:tcW w:type="dxa" w:w="36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팩션 코드 ID 유지</w:t>
            </w:r>
          </w:p>
        </w:tc>
      </w:tr>
    </w:tbl>
    <w:p>
      <w:pPr>
        <w:spacing w:after="100"/>
      </w:pPr>
      <w:r>
        <w:rPr>
          <w:sz w:val="18"/>
          <w:szCs w:val="18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C8FF"/>
          <w:sz w:val="24"/>
          <w:szCs w:val="24"/>
        </w:rPr>
        <w:t xml:space="preserve">1.5 행성 테이블 좌표 수정 (P27~P30 v26.2 확정)</w:t>
      </w:r>
    </w:p>
    <w:p>
      <w:pPr>
        <w:spacing w:after="120"/>
      </w:pPr>
      <w:r>
        <w:rPr>
          <w:rFonts w:ascii="Arial" w:cs="Arial" w:eastAsia="Arial" w:hAnsi="Arial"/>
          <w:color w:val="CCDDEE"/>
          <w:sz w:val="18"/>
          <w:szCs w:val="18"/>
        </w:rPr>
        <w:t xml:space="preserve">v26.2 맵 기준 보이드 균열점 4곳의 좌표를 구버전 R=12 외곽 링에서 각 링의 5번째 꼭짓점으로 수정합니다.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1800"/>
        <w:gridCol w:w="1500"/>
        <w:gridCol w:w="1200"/>
        <w:gridCol w:w="3238"/>
      </w:tblGrid>
      <w:tr>
        <w:trPr>
          <w:tblHeader/>
        </w:trPr>
        <w:tc>
          <w:tcPr>
            <w:tcW w:type="dxa" w:w="7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ID</w:t>
            </w:r>
          </w:p>
        </w:tc>
        <w:tc>
          <w:tcPr>
            <w:tcW w:type="dxa" w:w="1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명칭</w:t>
            </w:r>
          </w:p>
        </w:tc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v4.98 구버전 좌표</w:t>
            </w:r>
          </w:p>
        </w:tc>
        <w:tc>
          <w:tcPr>
            <w:tcW w:type="dxa" w:w="15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v26.2 확정 좌표</w:t>
            </w:r>
          </w:p>
        </w:tc>
        <w:tc>
          <w:tcPr>
            <w:tcW w:type="dxa" w:w="1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균열 유형</w:t>
            </w:r>
          </w:p>
        </w:tc>
        <w:tc>
          <w:tcPr>
            <w:tcW w:type="dxa" w:w="32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서사 재정의</w:t>
            </w:r>
          </w:p>
        </w:tc>
      </w:tr>
      <w:tr>
        <w:tc>
          <w:tcPr>
            <w:tcW w:type="dxa" w:w="7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P27</w:t>
            </w:r>
          </w:p>
        </w:tc>
        <w:tc>
          <w:tcPr>
            <w:tcW w:type="dxa" w:w="1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글리제 581g</w:t>
            </w:r>
          </w:p>
        </w:tc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R=12, 315°</w:t>
            </w:r>
          </w:p>
        </w:tc>
        <w:tc>
          <w:tcPr>
            <w:tcW w:type="dxa" w:w="15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링 2, 꼭짓점 4</w:t>
            </w:r>
          </w:p>
        </w:tc>
        <w:tc>
          <w:tcPr>
            <w:tcW w:type="dxa" w:w="1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문(Gate)</w:t>
            </w:r>
          </w:p>
        </w:tc>
        <w:tc>
          <w:tcPr>
            <w:tcW w:type="dxa" w:w="32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링 2 수퍼비아 아크 5번째 꼭짓점. 차원 반향 거상 서식. 마르코 폴로 퀘스트 기점.</w:t>
            </w:r>
          </w:p>
        </w:tc>
      </w:tr>
      <w:tr>
        <w:tc>
          <w:tcPr>
            <w:tcW w:type="dxa" w:w="7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P28</w:t>
            </w:r>
          </w:p>
        </w:tc>
        <w:tc>
          <w:tcPr>
            <w:tcW w:type="dxa" w:w="1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캅테인 b</w:t>
            </w:r>
          </w:p>
        </w:tc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R=12, 325°</w:t>
            </w:r>
          </w:p>
        </w:tc>
        <w:tc>
          <w:tcPr>
            <w:tcW w:type="dxa" w:w="15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링 3, 꼭짓점 4</w:t>
            </w:r>
          </w:p>
        </w:tc>
        <w:tc>
          <w:tcPr>
            <w:tcW w:type="dxa" w:w="1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실험실(Scar)</w:t>
            </w:r>
          </w:p>
        </w:tc>
        <w:tc>
          <w:tcPr>
            <w:tcW w:type="dxa" w:w="32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링 3 아우레우스 아크 5번째 꼭짓점. 물질 변형 방사. 마리 퀴리 데이터 부유.</w:t>
            </w:r>
          </w:p>
        </w:tc>
      </w:tr>
      <w:tr>
        <w:tc>
          <w:tcPr>
            <w:tcW w:type="dxa" w:w="7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P29</w:t>
            </w:r>
          </w:p>
        </w:tc>
        <w:tc>
          <w:tcPr>
            <w:tcW w:type="dxa" w:w="1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오리온 균열</w:t>
            </w:r>
          </w:p>
        </w:tc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R=12, 335°</w:t>
            </w:r>
          </w:p>
        </w:tc>
        <w:tc>
          <w:tcPr>
            <w:tcW w:type="dxa" w:w="15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링 4, 꼭짓점 4</w:t>
            </w:r>
          </w:p>
        </w:tc>
        <w:tc>
          <w:tcPr>
            <w:tcW w:type="dxa" w:w="1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싱크홀(Sink)</w:t>
            </w:r>
          </w:p>
        </w:tc>
        <w:tc>
          <w:tcPr>
            <w:tcW w:type="dxa" w:w="32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링 4 메카니카 아크 5번째 꼭짓점. 5턴 주기 차원 분출. 파츠 발굴 기점.</w:t>
            </w:r>
          </w:p>
        </w:tc>
      </w:tr>
      <w:tr>
        <w:tc>
          <w:tcPr>
            <w:tcW w:type="dxa" w:w="7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P30</w:t>
            </w:r>
          </w:p>
        </w:tc>
        <w:tc>
          <w:tcPr>
            <w:tcW w:type="dxa" w:w="1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제타 레티쿨리</w:t>
            </w:r>
          </w:p>
        </w:tc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R=12, 345°</w:t>
            </w:r>
          </w:p>
        </w:tc>
        <w:tc>
          <w:tcPr>
            <w:tcW w:type="dxa" w:w="15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링 5, 꼭짓점 4</w:t>
            </w:r>
          </w:p>
        </w:tc>
        <w:tc>
          <w:tcPr>
            <w:tcW w:type="dxa" w:w="1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방주(Ark)</w:t>
            </w:r>
          </w:p>
        </w:tc>
        <w:tc>
          <w:tcPr>
            <w:tcW w:type="dxa" w:w="32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링 5 크리그 아크 5번째 꼭짓점. 아인슈타인 봉합 균열. 전멸 면역 구역.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FFAAAA"/>
          <w:sz w:val="18"/>
          <w:szCs w:val="18"/>
        </w:rPr>
        <w:t xml:space="preserve">ΔR 무역 마진 공식 수정: P27은 링2(r=130px), P28은 링3(r=195px), P29는 링4(r=260px), P30은 링5(r=325px) 기준으로 재산정. 기존 R=12(r=390px) 기준 500% 마진은 링2-5 기준으로 각각 재계산 필요.</w:t>
      </w:r>
    </w:p>
    <w:p>
      <w:pPr>
        <w:spacing w:after="300"/>
      </w:pPr>
      <w:r>
        <w:rPr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EFF9A"/>
          <w:sz w:val="28"/>
          <w:szCs w:val="28"/>
        </w:rPr>
        <w:t xml:space="preserve">PART 2. 미성년자 보호 및 법적 컴플라이언스 명세 (Global Legal Compliance)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C8FF"/>
          <w:sz w:val="24"/>
          <w:szCs w:val="24"/>
        </w:rPr>
        <w:t xml:space="preserve">2.1 미성년자 결제 제한 시스템 (COPPA / 청소년보호법)</w:t>
      </w:r>
    </w:p>
    <w:p>
      <w:pPr>
        <w:spacing w:after="120"/>
      </w:pPr>
      <w:r>
        <w:rPr>
          <w:rFonts w:ascii="Arial" w:cs="Arial" w:eastAsia="Arial" w:hAnsi="Arial"/>
          <w:color w:val="CCDDEE"/>
          <w:sz w:val="18"/>
          <w:szCs w:val="18"/>
        </w:rPr>
        <w:t xml:space="preserve">글로벌 출시를 위한 법적 필수 요건입니다. 한국, 미국, EU 기준을 모두 충족합니다.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  <w:gridCol w:w="2838"/>
      </w:tblGrid>
      <w:tr>
        <w:trPr>
          <w:tblHeader/>
        </w:trPr>
        <w:tc>
          <w:tcPr>
            <w:tcW w:type="dxa" w:w="16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지역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법령</w:t>
            </w:r>
          </w:p>
        </w:tc>
        <w:tc>
          <w:tcPr>
            <w:tcW w:type="dxa" w:w="2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요건</w:t>
            </w:r>
          </w:p>
        </w:tc>
        <w:tc>
          <w:tcPr>
            <w:tcW w:type="dxa" w:w="28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구현 방법</w:t>
            </w:r>
          </w:p>
        </w:tc>
      </w:tr>
      <w:tr>
        <w:tc>
          <w:tcPr>
            <w:tcW w:type="dxa" w:w="16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대한민국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청소년보호법 제16조, 게임산업법 제12조의3</w:t>
            </w:r>
          </w:p>
        </w:tc>
        <w:tc>
          <w:tcPr>
            <w:tcW w:type="dxa" w:w="2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만 18세 미만 결제 제한 / 월 한도 7만원 / 부모 동의 필수</w:t>
            </w:r>
          </w:p>
        </w:tc>
        <w:tc>
          <w:tcPr>
            <w:tcW w:type="dxa" w:w="28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회원가입 시 생년월일 입력 + 본인인증 API(PASS/카카오). 미성년 계정 VC 상점 접근 제한.</w:t>
            </w:r>
          </w:p>
        </w:tc>
      </w:tr>
      <w:tr>
        <w:tc>
          <w:tcPr>
            <w:tcW w:type="dxa" w:w="16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미국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COPPA (Children Online Privacy Protection Act)</w:t>
            </w:r>
          </w:p>
        </w:tc>
        <w:tc>
          <w:tcPr>
            <w:tcW w:type="dxa" w:w="2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만 13세 미만 개인정보 수집 금지 / 부모 동의 없이 결제 불가</w:t>
            </w:r>
          </w:p>
        </w:tc>
        <w:tc>
          <w:tcPr>
            <w:tcW w:type="dxa" w:w="28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연령 게이트: 생년월일 입력. 13세 미만 VC 상점 미표시. 14-17세 부모 이메일 승인 플로우.</w:t>
            </w:r>
          </w:p>
        </w:tc>
      </w:tr>
      <w:tr>
        <w:tc>
          <w:tcPr>
            <w:tcW w:type="dxa" w:w="16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EU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GDPR Article 8</w:t>
            </w:r>
          </w:p>
        </w:tc>
        <w:tc>
          <w:tcPr>
            <w:tcW w:type="dxa" w:w="2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16세 미만 데이터 처리 시 보호자 동의 필수</w:t>
            </w:r>
          </w:p>
        </w:tc>
        <w:tc>
          <w:tcPr>
            <w:tcW w:type="dxa" w:w="28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EU IP 감지 시 16세 미만 계정에 별도 동의 플로우. 데이터 처리 내역 보호자 이메일 발송.</w:t>
            </w:r>
          </w:p>
        </w:tc>
      </w:tr>
      <w:tr>
        <w:tc>
          <w:tcPr>
            <w:tcW w:type="dxa" w:w="16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일본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특정상거래법</w:t>
            </w:r>
          </w:p>
        </w:tc>
        <w:tc>
          <w:tcPr>
            <w:tcW w:type="dxa" w:w="2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未成年者 결제 취소권 보호</w:t>
            </w:r>
          </w:p>
        </w:tc>
        <w:tc>
          <w:tcPr>
            <w:tcW w:type="dxa" w:w="28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결제 전 연령 재확인 팝업. 미성년 결제 취소 처리 CS 플로우 구축.</w:t>
            </w:r>
          </w:p>
        </w:tc>
      </w:tr>
    </w:tbl>
    <w:p>
      <w:pPr>
        <w:spacing w:after="100"/>
      </w:pPr>
      <w:r>
        <w:rPr>
          <w:sz w:val="18"/>
          <w:szCs w:val="18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DDEEFF"/>
          <w:sz w:val="18"/>
          <w:szCs w:val="18"/>
        </w:rPr>
        <w:t xml:space="preserve">구현 상세 — 연령 게이트 플로우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BBCCDD"/>
          <w:sz w:val="17"/>
          <w:szCs w:val="17"/>
        </w:rPr>
        <w:t xml:space="preserve">STAGE 0 (첫 실행): "생년월일을 입력해주세요" 풀스크린 모달. 우회 불가.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8899AA"/>
          <w:sz w:val="16"/>
          <w:szCs w:val="16"/>
        </w:rPr>
        <w:t xml:space="preserve">입력값 검증: 만 18세 미만 → MINOR_ACCOUNT 플래그 설정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8899AA"/>
          <w:sz w:val="16"/>
          <w:szCs w:val="16"/>
        </w:rPr>
        <w:t xml:space="preserve">만 13세 미만(미국 기준): 보호자 이메일 입력 필수 → 승인 이메일 발송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BBCCDD"/>
          <w:sz w:val="17"/>
          <w:szCs w:val="17"/>
        </w:rPr>
        <w:t xml:space="preserve">MINOR_ACCOUNT 플래그 활성화 시 제한 사항: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8899AA"/>
          <w:sz w:val="16"/>
          <w:szCs w:val="16"/>
        </w:rPr>
        <w:t xml:space="preserve">VC 상점 탭 비표시 (DOM 레벨 제거, CSS display:none 아님)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8899AA"/>
          <w:sz w:val="16"/>
          <w:szCs w:val="16"/>
        </w:rPr>
        <w:t xml:space="preserve">가차 시스템 접근 불가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8899AA"/>
          <w:sz w:val="16"/>
          <w:szCs w:val="16"/>
        </w:rPr>
        <w:t xml:space="preserve">월간 지출 한도 70,000원 하드캡 (서버사이드 검증)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8899AA"/>
          <w:sz w:val="16"/>
          <w:szCs w:val="16"/>
        </w:rPr>
        <w:t xml:space="preserve">새벽 0시~오전 6시 게임 접속 차단 (한국 청소년보호법)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BBCCDD"/>
          <w:sz w:val="17"/>
          <w:szCs w:val="17"/>
        </w:rPr>
        <w:t xml:space="preserve">보호자 알림 시스템: 미성년 계정에서 인게임 결제 발생 시 등록 이메일로 즉시 알림 발송.</w:t>
      </w:r>
    </w:p>
    <w:p>
      <w:pPr>
        <w:spacing w:after="100"/>
      </w:pPr>
      <w:r>
        <w:rPr>
          <w:sz w:val="18"/>
          <w:szCs w:val="18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C8FF"/>
          <w:sz w:val="24"/>
          <w:szCs w:val="24"/>
        </w:rPr>
        <w:t xml:space="preserve">2.2 가차 확률 공시 UI (게임물관리위원회 규정)</w:t>
      </w:r>
    </w:p>
    <w:p>
      <w:pPr>
        <w:spacing w:after="120"/>
      </w:pPr>
      <w:r>
        <w:rPr>
          <w:rFonts w:ascii="Arial" w:cs="Arial" w:eastAsia="Arial" w:hAnsi="Arial"/>
          <w:color w:val="CCDDEE"/>
          <w:sz w:val="18"/>
          <w:szCs w:val="18"/>
        </w:rPr>
        <w:t xml:space="preserve">한국 게임법 제32조의7: 유료 랜덤 아이템 확률 공시 의무. 게임 내 UI에 명시적으로 표시 필수.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DEEFF"/>
          <w:sz w:val="18"/>
          <w:szCs w:val="18"/>
        </w:rPr>
        <w:t xml:space="preserve">공시 위치: ① 주점 가차 진입 직전 화면 ② VC 상점 각 아이템 하단 ③ 설정 메뉴 &gt; 확률 정보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4038"/>
      </w:tblGrid>
      <w:tr>
        <w:trPr>
          <w:tblHeader/>
        </w:trPr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등급</w:t>
            </w:r>
          </w:p>
        </w:tc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확률</w:t>
            </w:r>
          </w:p>
        </w:tc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천장(Pity)</w:t>
            </w:r>
          </w:p>
        </w:tc>
        <w:tc>
          <w:tcPr>
            <w:tcW w:type="dxa" w:w="40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표시 문구 예시</w:t>
            </w:r>
          </w:p>
        </w:tc>
      </w:tr>
      <w:tr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신화(Mythic)</w:t>
            </w:r>
          </w:p>
        </w:tc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0.3%</w:t>
            </w:r>
          </w:p>
        </w:tc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80회 하드 보장</w:t>
            </w:r>
          </w:p>
        </w:tc>
        <w:tc>
          <w:tcPr>
            <w:tcW w:type="dxa" w:w="40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신화 등급 확률 0.3% | 80회 이내 1회 보장</w:t>
            </w:r>
          </w:p>
        </w:tc>
      </w:tr>
      <w:tr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전설(Legendary)</w:t>
            </w:r>
          </w:p>
        </w:tc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2.0%</w:t>
            </w:r>
          </w:p>
        </w:tc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40회 소프트</w:t>
            </w:r>
          </w:p>
        </w:tc>
        <w:tc>
          <w:tcPr>
            <w:tcW w:type="dxa" w:w="40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전설 등급 확률 2.0% | 40회 내 출현 확률 상승</w:t>
            </w:r>
          </w:p>
        </w:tc>
      </w:tr>
      <w:tr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영웅(Hero)</w:t>
            </w:r>
          </w:p>
        </w:tc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8.0%</w:t>
            </w:r>
          </w:p>
        </w:tc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—</w:t>
            </w:r>
          </w:p>
        </w:tc>
        <w:tc>
          <w:tcPr>
            <w:tcW w:type="dxa" w:w="40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영웅 등급 확률 8.0%</w:t>
            </w:r>
          </w:p>
        </w:tc>
      </w:tr>
      <w:tr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희귀(Rare)</w:t>
            </w:r>
          </w:p>
        </w:tc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20.0%</w:t>
            </w:r>
          </w:p>
        </w:tc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—</w:t>
            </w:r>
          </w:p>
        </w:tc>
        <w:tc>
          <w:tcPr>
            <w:tcW w:type="dxa" w:w="40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희귀 등급 확률 20.0%</w:t>
            </w:r>
          </w:p>
        </w:tc>
      </w:tr>
      <w:tr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일반(Normal)</w:t>
            </w:r>
          </w:p>
        </w:tc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69.7%</w:t>
            </w:r>
          </w:p>
        </w:tc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—</w:t>
            </w:r>
          </w:p>
        </w:tc>
        <w:tc>
          <w:tcPr>
            <w:tcW w:type="dxa" w:w="40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일반 등급 확률 69.7%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CCDDEE"/>
          <w:sz w:val="18"/>
          <w:szCs w:val="18"/>
        </w:rPr>
        <w:t xml:space="preserve">UI 구현 요건: 확률 정보는 최소 12px 폰트, 충분한 대비색, 클릭 1회로 접근 가능해야 합니다. 팝업 뒤에 숨기거나 스크롤 아래에 배치하면 규정 위반입니다.</w:t>
      </w:r>
    </w:p>
    <w:p>
      <w:pPr>
        <w:spacing w:after="300"/>
      </w:pPr>
      <w:r>
        <w:rPr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EFF9A"/>
          <w:sz w:val="28"/>
          <w:szCs w:val="28"/>
        </w:rPr>
        <w:t xml:space="preserve">PART 3. 글로벌 SKU 가격표 완성 (Void Crystals Pricing Matrix v2.0)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C8FF"/>
          <w:sz w:val="24"/>
          <w:szCs w:val="24"/>
        </w:rPr>
        <w:t xml:space="preserve">3.1 플랫폼별 결제 수수료 및 정가 기준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1800"/>
        <w:gridCol w:w="2038"/>
      </w:tblGrid>
      <w:tr>
        <w:trPr>
          <w:tblHeader/>
        </w:trPr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플랫폼</w:t>
            </w:r>
          </w:p>
        </w:tc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수수료</w:t>
            </w:r>
          </w:p>
        </w:tc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정가 기준</w:t>
            </w:r>
          </w:p>
        </w:tc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개발사 수취</w:t>
            </w:r>
          </w:p>
        </w:tc>
        <w:tc>
          <w:tcPr>
            <w:tcW w:type="dxa" w:w="20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웹 다이렉트 (Stripe)</w:t>
            </w:r>
          </w:p>
        </w:tc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2.9% + $0.30</w:t>
            </w:r>
          </w:p>
        </w:tc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자유 설정</w:t>
            </w:r>
          </w:p>
        </w:tc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97.1%</w:t>
            </w:r>
          </w:p>
        </w:tc>
        <w:tc>
          <w:tcPr>
            <w:tcW w:type="dxa" w:w="20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최고 마진 채널</w:t>
            </w:r>
          </w:p>
        </w:tc>
      </w:tr>
      <w:tr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iOS App Store</w:t>
            </w:r>
          </w:p>
        </w:tc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30% (15% 중소기업)</w:t>
            </w:r>
          </w:p>
        </w:tc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Apple 가격 티어</w:t>
            </w:r>
          </w:p>
        </w:tc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70%~85%</w:t>
            </w:r>
          </w:p>
        </w:tc>
        <w:tc>
          <w:tcPr>
            <w:tcW w:type="dxa" w:w="20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PWA 내 웹결제 우회 검토</w:t>
            </w:r>
          </w:p>
        </w:tc>
      </w:tr>
      <w:tr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Google Play</w:t>
            </w:r>
          </w:p>
        </w:tc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15%~30%</w:t>
            </w:r>
          </w:p>
        </w:tc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Google 가격 티어</w:t>
            </w:r>
          </w:p>
        </w:tc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70%~85%</w:t>
            </w:r>
          </w:p>
        </w:tc>
        <w:tc>
          <w:tcPr>
            <w:tcW w:type="dxa" w:w="20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PWA 권장</w:t>
            </w:r>
          </w:p>
        </w:tc>
      </w:tr>
      <w:tr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카카오페이/네이버페이</w:t>
            </w:r>
          </w:p>
        </w:tc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3.0%~3.5%</w:t>
            </w:r>
          </w:p>
        </w:tc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한국 원화 직접</w:t>
            </w:r>
          </w:p>
        </w:tc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96.5%~97%</w:t>
            </w:r>
          </w:p>
        </w:tc>
        <w:tc>
          <w:tcPr>
            <w:tcW w:type="dxa" w:w="20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한국 로컬 결제</w:t>
            </w:r>
          </w:p>
        </w:tc>
      </w:tr>
    </w:tbl>
    <w:p>
      <w:pPr>
        <w:spacing w:after="100"/>
      </w:pPr>
      <w:r>
        <w:rPr>
          <w:sz w:val="18"/>
          <w:szCs w:val="18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C8FF"/>
          <w:sz w:val="24"/>
          <w:szCs w:val="24"/>
        </w:rPr>
        <w:t xml:space="preserve">3.2 VC 패키지 완성 가격표 (글로벌 + 한국)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300"/>
        <w:gridCol w:w="1300"/>
        <w:gridCol w:w="1300"/>
        <w:gridCol w:w="1300"/>
        <w:gridCol w:w="1638"/>
      </w:tblGrid>
      <w:tr>
        <w:trPr>
          <w:tblHeader/>
        </w:trPr>
        <w:tc>
          <w:tcPr>
            <w:tcW w:type="dxa" w:w="1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SKU ID</w:t>
            </w:r>
          </w:p>
        </w:tc>
        <w:tc>
          <w:tcPr>
            <w:tcW w:type="dxa" w:w="16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패키지명</w:t>
            </w:r>
          </w:p>
        </w:tc>
        <w:tc>
          <w:tcPr>
            <w:tcW w:type="dxa" w:w="13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USD</w:t>
            </w:r>
          </w:p>
        </w:tc>
        <w:tc>
          <w:tcPr>
            <w:tcW w:type="dxa" w:w="13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KRW</w:t>
            </w:r>
          </w:p>
        </w:tc>
        <w:tc>
          <w:tcPr>
            <w:tcW w:type="dxa" w:w="13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JPY</w:t>
            </w:r>
          </w:p>
        </w:tc>
        <w:tc>
          <w:tcPr>
            <w:tcW w:type="dxa" w:w="13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EUR</w:t>
            </w:r>
          </w:p>
        </w:tc>
        <w:tc>
          <w:tcPr>
            <w:tcW w:type="dxa" w:w="16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VC 총량</w:t>
            </w:r>
          </w:p>
        </w:tc>
      </w:tr>
      <w:tr>
        <w:tc>
          <w:tcPr>
            <w:tcW w:type="dxa" w:w="1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VC_01</w:t>
            </w:r>
          </w:p>
        </w:tc>
        <w:tc>
          <w:tcPr>
            <w:tcW w:type="dxa" w:w="16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스타터 파편</w:t>
            </w:r>
          </w:p>
        </w:tc>
        <w:tc>
          <w:tcPr>
            <w:tcW w:type="dxa" w:w="13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$0.99</w:t>
            </w:r>
          </w:p>
        </w:tc>
        <w:tc>
          <w:tcPr>
            <w:tcW w:type="dxa" w:w="13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₩1,200</w:t>
            </w:r>
          </w:p>
        </w:tc>
        <w:tc>
          <w:tcPr>
            <w:tcW w:type="dxa" w:w="13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¥150</w:t>
            </w:r>
          </w:p>
        </w:tc>
        <w:tc>
          <w:tcPr>
            <w:tcW w:type="dxa" w:w="13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€0.99</w:t>
            </w:r>
          </w:p>
        </w:tc>
        <w:tc>
          <w:tcPr>
            <w:tcW w:type="dxa" w:w="16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60 VC</w:t>
            </w:r>
          </w:p>
        </w:tc>
      </w:tr>
      <w:tr>
        <w:tc>
          <w:tcPr>
            <w:tcW w:type="dxa" w:w="1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VC_02</w:t>
            </w:r>
          </w:p>
        </w:tc>
        <w:tc>
          <w:tcPr>
            <w:tcW w:type="dxa" w:w="16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소형 균열 결정</w:t>
            </w:r>
          </w:p>
        </w:tc>
        <w:tc>
          <w:tcPr>
            <w:tcW w:type="dxa" w:w="13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$4.99</w:t>
            </w:r>
          </w:p>
        </w:tc>
        <w:tc>
          <w:tcPr>
            <w:tcW w:type="dxa" w:w="13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₩6,000</w:t>
            </w:r>
          </w:p>
        </w:tc>
        <w:tc>
          <w:tcPr>
            <w:tcW w:type="dxa" w:w="13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¥750</w:t>
            </w:r>
          </w:p>
        </w:tc>
        <w:tc>
          <w:tcPr>
            <w:tcW w:type="dxa" w:w="13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€4.99</w:t>
            </w:r>
          </w:p>
        </w:tc>
        <w:tc>
          <w:tcPr>
            <w:tcW w:type="dxa" w:w="16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320 VC (+13% 보너스)</w:t>
            </w:r>
          </w:p>
        </w:tc>
      </w:tr>
      <w:tr>
        <w:tc>
          <w:tcPr>
            <w:tcW w:type="dxa" w:w="1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VC_03</w:t>
            </w:r>
          </w:p>
        </w:tc>
        <w:tc>
          <w:tcPr>
            <w:tcW w:type="dxa" w:w="16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중형 균열 결정</w:t>
            </w:r>
          </w:p>
        </w:tc>
        <w:tc>
          <w:tcPr>
            <w:tcW w:type="dxa" w:w="13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$9.99</w:t>
            </w:r>
          </w:p>
        </w:tc>
        <w:tc>
          <w:tcPr>
            <w:tcW w:type="dxa" w:w="13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₩12,000</w:t>
            </w:r>
          </w:p>
        </w:tc>
        <w:tc>
          <w:tcPr>
            <w:tcW w:type="dxa" w:w="13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¥1,500</w:t>
            </w:r>
          </w:p>
        </w:tc>
        <w:tc>
          <w:tcPr>
            <w:tcW w:type="dxa" w:w="13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€9.99</w:t>
            </w:r>
          </w:p>
        </w:tc>
        <w:tc>
          <w:tcPr>
            <w:tcW w:type="dxa" w:w="16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680 VC (+21% 보너스)</w:t>
            </w:r>
          </w:p>
        </w:tc>
      </w:tr>
      <w:tr>
        <w:tc>
          <w:tcPr>
            <w:tcW w:type="dxa" w:w="1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VC_04</w:t>
            </w:r>
          </w:p>
        </w:tc>
        <w:tc>
          <w:tcPr>
            <w:tcW w:type="dxa" w:w="16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대형 균열 결정</w:t>
            </w:r>
          </w:p>
        </w:tc>
        <w:tc>
          <w:tcPr>
            <w:tcW w:type="dxa" w:w="13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$24.99</w:t>
            </w:r>
          </w:p>
        </w:tc>
        <w:tc>
          <w:tcPr>
            <w:tcW w:type="dxa" w:w="13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₩30,000</w:t>
            </w:r>
          </w:p>
        </w:tc>
        <w:tc>
          <w:tcPr>
            <w:tcW w:type="dxa" w:w="13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¥3,800</w:t>
            </w:r>
          </w:p>
        </w:tc>
        <w:tc>
          <w:tcPr>
            <w:tcW w:type="dxa" w:w="13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€24.99</w:t>
            </w:r>
          </w:p>
        </w:tc>
        <w:tc>
          <w:tcPr>
            <w:tcW w:type="dxa" w:w="16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1,800 VC (+28% 보너스)</w:t>
            </w:r>
          </w:p>
        </w:tc>
      </w:tr>
      <w:tr>
        <w:tc>
          <w:tcPr>
            <w:tcW w:type="dxa" w:w="1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VC_05</w:t>
            </w:r>
          </w:p>
        </w:tc>
        <w:tc>
          <w:tcPr>
            <w:tcW w:type="dxa" w:w="16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메가 균열 원석</w:t>
            </w:r>
          </w:p>
        </w:tc>
        <w:tc>
          <w:tcPr>
            <w:tcW w:type="dxa" w:w="13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$49.99</w:t>
            </w:r>
          </w:p>
        </w:tc>
        <w:tc>
          <w:tcPr>
            <w:tcW w:type="dxa" w:w="13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₩60,000</w:t>
            </w:r>
          </w:p>
        </w:tc>
        <w:tc>
          <w:tcPr>
            <w:tcW w:type="dxa" w:w="13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¥7,500</w:t>
            </w:r>
          </w:p>
        </w:tc>
        <w:tc>
          <w:tcPr>
            <w:tcW w:type="dxa" w:w="13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€49.99</w:t>
            </w:r>
          </w:p>
        </w:tc>
        <w:tc>
          <w:tcPr>
            <w:tcW w:type="dxa" w:w="16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3,800 VC (+35% 보너스)</w:t>
            </w:r>
          </w:p>
        </w:tc>
      </w:tr>
      <w:tr>
        <w:tc>
          <w:tcPr>
            <w:tcW w:type="dxa" w:w="1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VC_06</w:t>
            </w:r>
          </w:p>
        </w:tc>
        <w:tc>
          <w:tcPr>
            <w:tcW w:type="dxa" w:w="16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천장 돌파 세트</w:t>
            </w:r>
          </w:p>
        </w:tc>
        <w:tc>
          <w:tcPr>
            <w:tcW w:type="dxa" w:w="13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$99.99</w:t>
            </w:r>
          </w:p>
        </w:tc>
        <w:tc>
          <w:tcPr>
            <w:tcW w:type="dxa" w:w="13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₩119,000</w:t>
            </w:r>
          </w:p>
        </w:tc>
        <w:tc>
          <w:tcPr>
            <w:tcW w:type="dxa" w:w="13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¥15,000</w:t>
            </w:r>
          </w:p>
        </w:tc>
        <w:tc>
          <w:tcPr>
            <w:tcW w:type="dxa" w:w="13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€99.99</w:t>
            </w:r>
          </w:p>
        </w:tc>
        <w:tc>
          <w:tcPr>
            <w:tcW w:type="dxa" w:w="16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8,000 VC (+43% 보너스)</w:t>
            </w:r>
          </w:p>
        </w:tc>
      </w:tr>
      <w:tr>
        <w:tc>
          <w:tcPr>
            <w:tcW w:type="dxa" w:w="1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VC_07</w:t>
            </w:r>
          </w:p>
        </w:tc>
        <w:tc>
          <w:tcPr>
            <w:tcW w:type="dxa" w:w="16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사령관 월정액</w:t>
            </w:r>
          </w:p>
        </w:tc>
        <w:tc>
          <w:tcPr>
            <w:tcW w:type="dxa" w:w="13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$9.99/월</w:t>
            </w:r>
          </w:p>
        </w:tc>
        <w:tc>
          <w:tcPr>
            <w:tcW w:type="dxa" w:w="13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₩11,900/월</w:t>
            </w:r>
          </w:p>
        </w:tc>
        <w:tc>
          <w:tcPr>
            <w:tcW w:type="dxa" w:w="13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¥1,500/월</w:t>
            </w:r>
          </w:p>
        </w:tc>
        <w:tc>
          <w:tcPr>
            <w:tcW w:type="dxa" w:w="13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€9.99/월</w:t>
            </w:r>
          </w:p>
        </w:tc>
        <w:tc>
          <w:tcPr>
            <w:tcW w:type="dxa" w:w="16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300 VC/일 + 전용 패스 보상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CCDDEE"/>
          <w:sz w:val="18"/>
          <w:szCs w:val="18"/>
        </w:rPr>
        <w:t xml:space="preserve">미성년자 월 한도 70,000원 기준: VC_05(₩60,000) 1회 구매 후 추가 구매 차단. 서버사이드에서 월별 누적 검증.</w:t>
      </w:r>
    </w:p>
    <w:p>
      <w:pPr>
        <w:spacing w:after="120"/>
      </w:pPr>
      <w:r>
        <w:rPr>
          <w:rFonts w:ascii="Arial" w:cs="Arial" w:eastAsia="Arial" w:hAnsi="Arial"/>
          <w:color w:val="CCDDEE"/>
          <w:sz w:val="18"/>
          <w:szCs w:val="18"/>
        </w:rPr>
        <w:t xml:space="preserve">VAT/세금: 한국 부가가치세 10% 포함 가격. EU VAT는 국가별 자동 계산(Stripe Tax 연동). 일본 소비세 10% 포함.</w:t>
      </w:r>
    </w:p>
    <w:p>
      <w:pPr>
        <w:spacing w:after="300"/>
      </w:pPr>
      <w:r>
        <w:rPr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EFF9A"/>
          <w:sz w:val="28"/>
          <w:szCs w:val="28"/>
        </w:rPr>
        <w:t xml:space="preserve">PART 4. 에러 코드 분류체계 &amp; 오프라인 모드 명세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C8FF"/>
          <w:sz w:val="24"/>
          <w:szCs w:val="24"/>
        </w:rPr>
        <w:t xml:space="preserve">4.1 에러 코드 분류체계 (Error Taxonomy)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2200"/>
        <w:gridCol w:w="2200"/>
        <w:gridCol w:w="2638"/>
      </w:tblGrid>
      <w:tr>
        <w:trPr>
          <w:tblHeader/>
        </w:trPr>
        <w:tc>
          <w:tcPr>
            <w:tcW w:type="dxa" w:w="11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에러 코드</w:t>
            </w:r>
          </w:p>
        </w:tc>
        <w:tc>
          <w:tcPr>
            <w:tcW w:type="dxa" w:w="15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분류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발생 조건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유저 표시 메시지</w:t>
            </w:r>
          </w:p>
        </w:tc>
        <w:tc>
          <w:tcPr>
            <w:tcW w:type="dxa" w:w="26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처리 방법</w:t>
            </w:r>
          </w:p>
        </w:tc>
      </w:tr>
      <w:tr>
        <w:tc>
          <w:tcPr>
            <w:tcW w:type="dxa" w:w="11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DE-NET-001</w:t>
            </w:r>
          </w:p>
        </w:tc>
        <w:tc>
          <w:tcPr>
            <w:tcW w:type="dxa" w:w="15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네트워크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WebSocket 연결 끊김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통신 두절. 자동 재연결 시도 중...</w:t>
            </w:r>
          </w:p>
        </w:tc>
        <w:tc>
          <w:tcPr>
            <w:tcW w:type="dxa" w:w="26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3초 간격 5회 재연결. 실패 시 오프라인 모드 전환.</w:t>
            </w:r>
          </w:p>
        </w:tc>
      </w:tr>
      <w:tr>
        <w:tc>
          <w:tcPr>
            <w:tcW w:type="dxa" w:w="11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DE-NET-002</w:t>
            </w:r>
          </w:p>
        </w:tc>
        <w:tc>
          <w:tcPr>
            <w:tcW w:type="dxa" w:w="15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네트워크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REST API 타임아웃 (&gt;10초)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서버 응답 지연. 잠시 후 다시 시도해주세요.</w:t>
            </w:r>
          </w:p>
        </w:tc>
        <w:tc>
          <w:tcPr>
            <w:tcW w:type="dxa" w:w="26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캐시 데이터로 폴백. 재시도 버튼 제공.</w:t>
            </w:r>
          </w:p>
        </w:tc>
      </w:tr>
      <w:tr>
        <w:tc>
          <w:tcPr>
            <w:tcW w:type="dxa" w:w="11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DE-PAY-001</w:t>
            </w:r>
          </w:p>
        </w:tc>
        <w:tc>
          <w:tcPr>
            <w:tcW w:type="dxa" w:w="15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결제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결제 실패 (카드 거절)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결제가 거절되었습니다. 카드사에 문의해주세요.</w:t>
            </w:r>
          </w:p>
        </w:tc>
        <w:tc>
          <w:tcPr>
            <w:tcW w:type="dxa" w:w="26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VC 미지급. 재시도 안내. CS 티켓 자동 생성.</w:t>
            </w:r>
          </w:p>
        </w:tc>
      </w:tr>
      <w:tr>
        <w:tc>
          <w:tcPr>
            <w:tcW w:type="dxa" w:w="11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DE-PAY-002</w:t>
            </w:r>
          </w:p>
        </w:tc>
        <w:tc>
          <w:tcPr>
            <w:tcW w:type="dxa" w:w="15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결제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결제 중복 감지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이미 처리된 결제입니다.</w:t>
            </w:r>
          </w:p>
        </w:tc>
        <w:tc>
          <w:tcPr>
            <w:tcW w:type="dxa" w:w="26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멱등키 검증. 중복 지급 방지. 환불 자동 처리.</w:t>
            </w:r>
          </w:p>
        </w:tc>
      </w:tr>
      <w:tr>
        <w:tc>
          <w:tcPr>
            <w:tcW w:type="dxa" w:w="11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DE-SAVE-001</w:t>
            </w:r>
          </w:p>
        </w:tc>
        <w:tc>
          <w:tcPr>
            <w:tcW w:type="dxa" w:w="15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세이브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클라우드 저장 충돌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저장 충돌 감지. 최신 데이터를 선택해주세요.</w:t>
            </w:r>
          </w:p>
        </w:tc>
        <w:tc>
          <w:tcPr>
            <w:tcW w:type="dxa" w:w="26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타임스탬프 비교 UI. 유저 선택 후 병합.</w:t>
            </w:r>
          </w:p>
        </w:tc>
      </w:tr>
      <w:tr>
        <w:tc>
          <w:tcPr>
            <w:tcW w:type="dxa" w:w="11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DE-SAVE-002</w:t>
            </w:r>
          </w:p>
        </w:tc>
        <w:tc>
          <w:tcPr>
            <w:tcW w:type="dxa" w:w="15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세이브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세이브 파일 손상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저장 파일에 문제가 발생했습니다.</w:t>
            </w:r>
          </w:p>
        </w:tc>
        <w:tc>
          <w:tcPr>
            <w:tcW w:type="dxa" w:w="26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백업 세이브로 롤백. CS 에스컬레이션.</w:t>
            </w:r>
          </w:p>
        </w:tc>
      </w:tr>
      <w:tr>
        <w:tc>
          <w:tcPr>
            <w:tcW w:type="dxa" w:w="11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DE-AUC-001</w:t>
            </w:r>
          </w:p>
        </w:tc>
        <w:tc>
          <w:tcPr>
            <w:tcW w:type="dxa" w:w="15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경매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경매 중 연결 끊김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경매 연결이 끊겼습니다. 에스크로 자금은 안전합니다.</w:t>
            </w:r>
          </w:p>
        </w:tc>
        <w:tc>
          <w:tcPr>
            <w:tcW w:type="dxa" w:w="26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에스크로 is_locked=true 유지. 재접속 시 상태 복원.</w:t>
            </w:r>
          </w:p>
        </w:tc>
      </w:tr>
      <w:tr>
        <w:tc>
          <w:tcPr>
            <w:tcW w:type="dxa" w:w="11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DE-AUC-002</w:t>
            </w:r>
          </w:p>
        </w:tc>
        <w:tc>
          <w:tcPr>
            <w:tcW w:type="dxa" w:w="15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경매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입찰 타임아웃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입찰 시간이 초과되었습니다.</w:t>
            </w:r>
          </w:p>
        </w:tc>
        <w:tc>
          <w:tcPr>
            <w:tcW w:type="dxa" w:w="26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에스크로 자동 해제. 자금 즉시 반환.</w:t>
            </w:r>
          </w:p>
        </w:tc>
      </w:tr>
      <w:tr>
        <w:tc>
          <w:tcPr>
            <w:tcW w:type="dxa" w:w="11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DE-AUTH-001</w:t>
            </w:r>
          </w:p>
        </w:tc>
        <w:tc>
          <w:tcPr>
            <w:tcW w:type="dxa" w:w="15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인증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JWT 만료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세션이 만료되었습니다. 다시 로그인해주세요.</w:t>
            </w:r>
          </w:p>
        </w:tc>
        <w:tc>
          <w:tcPr>
            <w:tcW w:type="dxa" w:w="26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Refresh Token으로 자동 갱신 시도.</w:t>
            </w:r>
          </w:p>
        </w:tc>
      </w:tr>
      <w:tr>
        <w:tc>
          <w:tcPr>
            <w:tcW w:type="dxa" w:w="11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DE-RATE-001</w:t>
            </w:r>
          </w:p>
        </w:tc>
        <w:tc>
          <w:tcPr>
            <w:tcW w:type="dxa" w:w="15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Rate Limit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API 호출 한도 초과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요청이 너무 많습니다. 잠시 후 다시 시도해주세요.</w:t>
            </w:r>
          </w:p>
        </w:tc>
        <w:tc>
          <w:tcPr>
            <w:tcW w:type="dxa" w:w="26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클라이언트 지수 백오프(1초→2초→4초→8초).</w:t>
            </w:r>
          </w:p>
        </w:tc>
      </w:tr>
    </w:tbl>
    <w:p>
      <w:pPr>
        <w:spacing w:after="100"/>
      </w:pPr>
      <w:r>
        <w:rPr>
          <w:sz w:val="18"/>
          <w:szCs w:val="18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C8FF"/>
          <w:sz w:val="24"/>
          <w:szCs w:val="24"/>
        </w:rPr>
        <w:t xml:space="preserve">4.2 오프라인 모드 / Service Worker 캐시 전략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DEEFF"/>
          <w:sz w:val="18"/>
          <w:szCs w:val="18"/>
        </w:rPr>
        <w:t xml:space="preserve">목표: 네트워크 단절 시에도 단독 플레이 90% 기능 유지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838"/>
      </w:tblGrid>
      <w:tr>
        <w:trPr>
          <w:tblHeader/>
        </w:trPr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캐시 대상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캐시 전략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유효 기간</w:t>
            </w:r>
          </w:p>
        </w:tc>
        <w:tc>
          <w:tcPr>
            <w:tcW w:type="dxa" w:w="28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오프라인 동작</w:t>
            </w:r>
          </w:p>
        </w:tc>
      </w:tr>
      <w:tr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게임 핵심 JS/CSS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Cache First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버전 해시 기준 영구</w:t>
            </w:r>
          </w:p>
        </w:tc>
        <w:tc>
          <w:tcPr>
            <w:tcW w:type="dxa" w:w="28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100% 오프라인 실행</w:t>
            </w:r>
          </w:p>
        </w:tc>
      </w:tr>
      <w:tr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행성/팩션 마스터 데이터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Stale-While-Revalidate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24시간</w:t>
            </w:r>
          </w:p>
        </w:tc>
        <w:tc>
          <w:tcPr>
            <w:tcW w:type="dxa" w:w="28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구버전 데이터로 플레이. 재접속 시 갱신.</w:t>
            </w:r>
          </w:p>
        </w:tc>
      </w:tr>
      <w:tr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유저 세이브 데이터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Network First + 로컬 백업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60초 인터벌 동기화</w:t>
            </w:r>
          </w:p>
        </w:tc>
        <w:tc>
          <w:tcPr>
            <w:tcW w:type="dxa" w:w="28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LocalStorage에서 복원. 재접속 시 클라우드 병합.</w:t>
            </w:r>
          </w:p>
        </w:tc>
      </w:tr>
      <w:tr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실시간 경매/시세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Network Only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—</w:t>
            </w:r>
          </w:p>
        </w:tc>
        <w:tc>
          <w:tcPr>
            <w:tcW w:type="dxa" w:w="28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오프라인 시 경매 기능 비활성화. 배너 표시.</w:t>
            </w:r>
          </w:p>
        </w:tc>
      </w:tr>
      <w:tr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VFX/오디오 에셋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Cache First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앱 버전 기준</w:t>
            </w:r>
          </w:p>
        </w:tc>
        <w:tc>
          <w:tcPr>
            <w:tcW w:type="dxa" w:w="28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오프라인에서도 모든 VFX/사운드 재생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BBCCDD"/>
          <w:sz w:val="17"/>
          <w:szCs w:val="17"/>
        </w:rPr>
        <w:t xml:space="preserve">Service Worker 설치: Next.js next-pwa 라이브러리. workbox 기반 캐시 전략.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BBCCDD"/>
          <w:sz w:val="17"/>
          <w:szCs w:val="17"/>
        </w:rPr>
        <w:t xml:space="preserve">오프라인 감지: navigator.onLine + WebSocket 상태 이중 감지.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BBCCDD"/>
          <w:sz w:val="17"/>
          <w:szCs w:val="17"/>
        </w:rPr>
        <w:t xml:space="preserve">오프라인 → 온라인 전환: 세이브 자동 동기화 → 경매 상태 복원 → 시세 데이터 갱신 순서.</w:t>
      </w:r>
    </w:p>
    <w:p>
      <w:pPr>
        <w:spacing w:after="100"/>
      </w:pPr>
      <w:r>
        <w:rPr>
          <w:sz w:val="18"/>
          <w:szCs w:val="18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C8FF"/>
          <w:sz w:val="24"/>
          <w:szCs w:val="24"/>
        </w:rPr>
        <w:t xml:space="preserve">4.3 초기 로드 타임 목표 (LCP &lt; 3초)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38"/>
      </w:tblGrid>
      <w:tr>
        <w:trPr>
          <w:tblHeader/>
        </w:trPr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지표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목표값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측정 도구</w:t>
            </w:r>
          </w:p>
        </w:tc>
        <w:tc>
          <w:tcPr>
            <w:tcW w:type="dxa" w:w="24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달성 전략</w:t>
            </w:r>
          </w:p>
        </w:tc>
      </w:tr>
      <w:tr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LCP (최대 콘텐츠풀 페인트)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&lt; 3.0초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Lighthouse / Web Vitals</w:t>
            </w:r>
          </w:p>
        </w:tc>
        <w:tc>
          <w:tcPr>
            <w:tcW w:type="dxa" w:w="24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Critical CSS 인라인 + 폰트 preload</w:t>
            </w:r>
          </w:p>
        </w:tc>
      </w:tr>
      <w:tr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FID (최초 입력 지연)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&lt; 100ms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Chrome DevTools</w:t>
            </w:r>
          </w:p>
        </w:tc>
        <w:tc>
          <w:tcPr>
            <w:tcW w:type="dxa" w:w="24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메인 스레드 JS 청크 분할</w:t>
            </w:r>
          </w:p>
        </w:tc>
      </w:tr>
      <w:tr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CLS (누적 레이아웃 이동)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&lt; 0.1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Lighthouse</w:t>
            </w:r>
          </w:p>
        </w:tc>
        <w:tc>
          <w:tcPr>
            <w:tcW w:type="dxa" w:w="24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이미지 width/height 명시</w:t>
            </w:r>
          </w:p>
        </w:tc>
      </w:tr>
      <w:tr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초기 JS 번들 크기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&lt; 200KB gzip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webpack-bundle-analyzer</w:t>
            </w:r>
          </w:p>
        </w:tc>
        <w:tc>
          <w:tcPr>
            <w:tcW w:type="dxa" w:w="24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Phaser3 동적 임포트, 코드 분할</w:t>
            </w:r>
          </w:p>
        </w:tc>
      </w:tr>
      <w:tr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텍스처 아틀라스 로드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&lt; 1.5초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Network DevTools</w:t>
            </w:r>
          </w:p>
        </w:tc>
        <w:tc>
          <w:tcPr>
            <w:tcW w:type="dxa" w:w="24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WebP + 2048×2048 단일 아틀라스</w:t>
            </w:r>
          </w:p>
        </w:tc>
      </w:tr>
    </w:tbl>
    <w:p>
      <w:pPr>
        <w:spacing w:after="300"/>
      </w:pPr>
      <w:r>
        <w:rPr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EFF9A"/>
          <w:sz w:val="28"/>
          <w:szCs w:val="28"/>
        </w:rPr>
        <w:t xml:space="preserve">PART 5. Analytics 이벤트 분류체계 (Event Taxonomy)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C8FF"/>
          <w:sz w:val="24"/>
          <w:szCs w:val="24"/>
        </w:rPr>
        <w:t xml:space="preserve">5.1 분석 도구 스택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BBCCDD"/>
          <w:sz w:val="17"/>
          <w:szCs w:val="17"/>
        </w:rPr>
        <w:t xml:space="preserve">Firebase Analytics — 기본 이벤트, 퍼널 분석, 유저 세그먼트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BBCCDD"/>
          <w:sz w:val="17"/>
          <w:szCs w:val="17"/>
        </w:rPr>
        <w:t xml:space="preserve">Mixpanel — 이벤트 상세 트래킹, 코호트 분석, A/B 테스트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BBCCDD"/>
          <w:sz w:val="17"/>
          <w:szCs w:val="17"/>
        </w:rPr>
        <w:t xml:space="preserve">Supabase Analytics — DB 레벨 경제 지표 (크레딧 흐름, 무역 매출)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BBCCDD"/>
          <w:sz w:val="17"/>
          <w:szCs w:val="17"/>
        </w:rPr>
        <w:t xml:space="preserve">Sentry — 에러 리포팅, 성능 모니터링</w:t>
      </w:r>
    </w:p>
    <w:p>
      <w:pPr>
        <w:spacing w:after="100"/>
      </w:pPr>
      <w:r>
        <w:rPr>
          <w:sz w:val="18"/>
          <w:szCs w:val="18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C8FF"/>
          <w:sz w:val="24"/>
          <w:szCs w:val="24"/>
        </w:rPr>
        <w:t xml:space="preserve">5.2 핵심 이벤트 분류표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3438"/>
      </w:tblGrid>
      <w:tr>
        <w:trPr>
          <w:tblHeader/>
        </w:trPr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카테고리</w:t>
            </w:r>
          </w:p>
        </w:tc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이벤트명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트리거 조건</w:t>
            </w:r>
          </w:p>
        </w:tc>
        <w:tc>
          <w:tcPr>
            <w:tcW w:type="dxa" w:w="34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주요 파라미터</w:t>
            </w:r>
          </w:p>
        </w:tc>
      </w:tr>
      <w:tr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온보딩</w:t>
            </w:r>
          </w:p>
        </w:tc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ftue_start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게임 최초 실행</w:t>
            </w:r>
          </w:p>
        </w:tc>
        <w:tc>
          <w:tcPr>
            <w:tcW w:type="dxa" w:w="34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device_type, country</w:t>
            </w:r>
          </w:p>
        </w:tc>
      </w:tr>
      <w:tr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온보딩</w:t>
            </w:r>
          </w:p>
        </w:tc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ftue_complete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FTUE 4단계 완료</w:t>
            </w:r>
          </w:p>
        </w:tc>
        <w:tc>
          <w:tcPr>
            <w:tcW w:type="dxa" w:w="34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duration_sec, skipped_steps</w:t>
            </w:r>
          </w:p>
        </w:tc>
      </w:tr>
      <w:tr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온보딩</w:t>
            </w:r>
          </w:p>
        </w:tc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tutorial_skip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튜토리얼 건너뜀</w:t>
            </w:r>
          </w:p>
        </w:tc>
        <w:tc>
          <w:tcPr>
            <w:tcW w:type="dxa" w:w="34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stage, reason</w:t>
            </w:r>
          </w:p>
        </w:tc>
      </w:tr>
      <w:tr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세션</w:t>
            </w:r>
          </w:p>
        </w:tc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session_start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게임 실행</w:t>
            </w:r>
          </w:p>
        </w:tc>
        <w:tc>
          <w:tcPr>
            <w:tcW w:type="dxa" w:w="34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session_id, act_progress</w:t>
            </w:r>
          </w:p>
        </w:tc>
      </w:tr>
      <w:tr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세션</w:t>
            </w:r>
          </w:p>
        </w:tc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session_end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게임 종료/백그라운드</w:t>
            </w:r>
          </w:p>
        </w:tc>
        <w:tc>
          <w:tcPr>
            <w:tcW w:type="dxa" w:w="34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duration_min, last_planet</w:t>
            </w:r>
          </w:p>
        </w:tc>
      </w:tr>
      <w:tr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이동</w:t>
            </w:r>
          </w:p>
        </w:tc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warp_jump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행성 간 워프</w:t>
            </w:r>
          </w:p>
        </w:tc>
        <w:tc>
          <w:tcPr>
            <w:tcW w:type="dxa" w:w="34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from_planet, to_planet, fuel_cost</w:t>
            </w:r>
          </w:p>
        </w:tc>
      </w:tr>
      <w:tr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이동</w:t>
            </w:r>
          </w:p>
        </w:tc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blink_jump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E15 블링크 도약</w:t>
            </w:r>
          </w:p>
        </w:tc>
        <w:tc>
          <w:tcPr>
            <w:tcW w:type="dxa" w:w="34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from, to, cooldown_remaining</w:t>
            </w:r>
          </w:p>
        </w:tc>
      </w:tr>
      <w:tr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이동</w:t>
            </w:r>
          </w:p>
        </w:tc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fog_unlock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Fog of War 해금</w:t>
            </w:r>
          </w:p>
        </w:tc>
        <w:tc>
          <w:tcPr>
            <w:tcW w:type="dxa" w:w="34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planet_id, method(broker/radar/arrive)</w:t>
            </w:r>
          </w:p>
        </w:tc>
      </w:tr>
      <w:tr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경제</w:t>
            </w:r>
          </w:p>
        </w:tc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trade_execute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특산물 거래 실행</w:t>
            </w:r>
          </w:p>
        </w:tc>
        <w:tc>
          <w:tcPr>
            <w:tcW w:type="dxa" w:w="34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commodity, quantity, margin_pct, profit</w:t>
            </w:r>
          </w:p>
        </w:tc>
      </w:tr>
      <w:tr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경제</w:t>
            </w:r>
          </w:p>
        </w:tc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auction_bid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경매 입찰</w:t>
            </w:r>
          </w:p>
        </w:tc>
        <w:tc>
          <w:tcPr>
            <w:tcW w:type="dxa" w:w="34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planet_id, bid_amount, result(win/lose)</w:t>
            </w:r>
          </w:p>
        </w:tc>
      </w:tr>
      <w:tr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경제</w:t>
            </w:r>
          </w:p>
        </w:tc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auction_win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경매 낙찰</w:t>
            </w:r>
          </w:p>
        </w:tc>
        <w:tc>
          <w:tcPr>
            <w:tcW w:type="dxa" w:w="34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planet_id, final_price, tax_income_per_turn</w:t>
            </w:r>
          </w:p>
        </w:tc>
      </w:tr>
      <w:tr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전투</w:t>
            </w:r>
          </w:p>
        </w:tc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combat_start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전투 시작</w:t>
            </w:r>
          </w:p>
        </w:tc>
        <w:tc>
          <w:tcPr>
            <w:tcW w:type="dxa" w:w="34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enemy_type, player_fleet_power</w:t>
            </w:r>
          </w:p>
        </w:tc>
      </w:tr>
      <w:tr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전투</w:t>
            </w:r>
          </w:p>
        </w:tc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combat_capture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나포 성공</w:t>
            </w:r>
          </w:p>
        </w:tc>
        <w:tc>
          <w:tcPr>
            <w:tcW w:type="dxa" w:w="34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enemy_ship_tier, loot_value</w:t>
            </w:r>
          </w:p>
        </w:tc>
      </w:tr>
      <w:tr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전투</w:t>
            </w:r>
          </w:p>
        </w:tc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combat_defeat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전멸</w:t>
            </w:r>
          </w:p>
        </w:tc>
        <w:tc>
          <w:tcPr>
            <w:tcW w:type="dxa" w:w="34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act_progress, total_assets_lost</w:t>
            </w:r>
          </w:p>
        </w:tc>
      </w:tr>
      <w:tr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수익화</w:t>
            </w:r>
          </w:p>
        </w:tc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vc_purchase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VC 구매</w:t>
            </w:r>
          </w:p>
        </w:tc>
        <w:tc>
          <w:tcPr>
            <w:tcW w:type="dxa" w:w="34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sku_id, amount_usd, vc_amount</w:t>
            </w:r>
          </w:p>
        </w:tc>
      </w:tr>
      <w:tr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수익화</w:t>
            </w:r>
          </w:p>
        </w:tc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gacha_pull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가차 실행</w:t>
            </w:r>
          </w:p>
        </w:tc>
        <w:tc>
          <w:tcPr>
            <w:tcW w:type="dxa" w:w="34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count(1/10), result_grade, pity_count</w:t>
            </w:r>
          </w:p>
        </w:tc>
      </w:tr>
      <w:tr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수익화</w:t>
            </w:r>
          </w:p>
        </w:tc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hero_recruit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영웅 영입</w:t>
            </w:r>
          </w:p>
        </w:tc>
        <w:tc>
          <w:tcPr>
            <w:tcW w:type="dxa" w:w="34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hero_id, method(gacha/quest/purchase)</w:t>
            </w:r>
          </w:p>
        </w:tc>
      </w:tr>
      <w:tr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리텐션</w:t>
            </w:r>
          </w:p>
        </w:tc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daily_login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일일 로그인</w:t>
            </w:r>
          </w:p>
        </w:tc>
        <w:tc>
          <w:tcPr>
            <w:tcW w:type="dxa" w:w="34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day_streak, reward_received</w:t>
            </w:r>
          </w:p>
        </w:tc>
      </w:tr>
      <w:tr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리텐션</w:t>
            </w:r>
          </w:p>
        </w:tc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act_progress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ACT 진입</w:t>
            </w:r>
          </w:p>
        </w:tc>
        <w:tc>
          <w:tcPr>
            <w:tcW w:type="dxa" w:w="34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act_number, total_play_hours</w:t>
            </w:r>
          </w:p>
        </w:tc>
      </w:tr>
      <w:tr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이탈</w:t>
            </w:r>
          </w:p>
        </w:tc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churn_risk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30분 비활동</w:t>
            </w:r>
          </w:p>
        </w:tc>
        <w:tc>
          <w:tcPr>
            <w:tcW w:type="dxa" w:w="34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last_action, assets_amount</w:t>
            </w:r>
          </w:p>
        </w:tc>
      </w:tr>
    </w:tbl>
    <w:p>
      <w:pPr>
        <w:spacing w:after="100"/>
      </w:pPr>
      <w:r>
        <w:rPr>
          <w:sz w:val="18"/>
          <w:szCs w:val="18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C8FF"/>
          <w:sz w:val="24"/>
          <w:szCs w:val="24"/>
        </w:rPr>
        <w:t xml:space="preserve">5.3 핵심 KPI 대시보드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3038"/>
      </w:tblGrid>
      <w:tr>
        <w:trPr>
          <w:tblHeader/>
        </w:trPr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지표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목표값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측정 주기</w:t>
            </w:r>
          </w:p>
        </w:tc>
        <w:tc>
          <w:tcPr>
            <w:tcW w:type="dxa" w:w="30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계산식</w:t>
            </w:r>
          </w:p>
        </w:tc>
      </w:tr>
      <w:tr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DAU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출시 후 30일 내 1,000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일별</w:t>
            </w:r>
          </w:p>
        </w:tc>
        <w:tc>
          <w:tcPr>
            <w:tcW w:type="dxa" w:w="30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일별 session_start 고유 유저</w:t>
            </w:r>
          </w:p>
        </w:tc>
      </w:tr>
      <w:tr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D1 잔존율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65% 이상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코호트별</w:t>
            </w:r>
          </w:p>
        </w:tc>
        <w:tc>
          <w:tcPr>
            <w:tcW w:type="dxa" w:w="30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D1 재방문 / 설치일 유저</w:t>
            </w:r>
          </w:p>
        </w:tc>
      </w:tr>
      <w:tr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D7 잔존율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35% 이상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코호트별</w:t>
            </w:r>
          </w:p>
        </w:tc>
        <w:tc>
          <w:tcPr>
            <w:tcW w:type="dxa" w:w="30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D7 재방문 / 설치일 유저</w:t>
            </w:r>
          </w:p>
        </w:tc>
      </w:tr>
      <w:tr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D30 잔존율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18% 이상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코호트별</w:t>
            </w:r>
          </w:p>
        </w:tc>
        <w:tc>
          <w:tcPr>
            <w:tcW w:type="dxa" w:w="30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D30 재방문 / 설치일 유저</w:t>
            </w:r>
          </w:p>
        </w:tc>
      </w:tr>
      <w:tr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ARPU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$2.50/월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월별</w:t>
            </w:r>
          </w:p>
        </w:tc>
        <w:tc>
          <w:tcPr>
            <w:tcW w:type="dxa" w:w="30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월 수익 / DAU</w:t>
            </w:r>
          </w:p>
        </w:tc>
      </w:tr>
      <w:tr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ARPPU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$18.00/월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월별</w:t>
            </w:r>
          </w:p>
        </w:tc>
        <w:tc>
          <w:tcPr>
            <w:tcW w:type="dxa" w:w="30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월 수익 / 결제 유저 수</w:t>
            </w:r>
          </w:p>
        </w:tc>
      </w:tr>
      <w:tr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CVR (무료→유료)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5% 이상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월별</w:t>
            </w:r>
          </w:p>
        </w:tc>
        <w:tc>
          <w:tcPr>
            <w:tcW w:type="dxa" w:w="30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vc_purchase 고유 유저 / DAU</w:t>
            </w:r>
          </w:p>
        </w:tc>
      </w:tr>
      <w:tr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세션 평균 시간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22분 이상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일별</w:t>
            </w:r>
          </w:p>
        </w:tc>
        <w:tc>
          <w:tcPr>
            <w:tcW w:type="dxa" w:w="30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session_end.duration_min 평균</w:t>
            </w:r>
          </w:p>
        </w:tc>
      </w:tr>
      <w:tr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ACT 1 완료율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80% 이상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코호트별</w:t>
            </w:r>
          </w:p>
        </w:tc>
        <w:tc>
          <w:tcPr>
            <w:tcW w:type="dxa" w:w="30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act_progress(act=2) / ftue_complete</w:t>
            </w:r>
          </w:p>
        </w:tc>
      </w:tr>
      <w:tr>
        <w:tc>
          <w:tcPr>
            <w:tcW w:type="dxa" w:w="1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가차 천장 도달률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15% 이하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월별</w:t>
            </w:r>
          </w:p>
        </w:tc>
        <w:tc>
          <w:tcPr>
            <w:tcW w:type="dxa" w:w="30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pity_count=80 이벤트 / gacha_pull 유저</w:t>
            </w:r>
          </w:p>
        </w:tc>
      </w:tr>
    </w:tbl>
    <w:p>
      <w:pPr>
        <w:spacing w:after="300"/>
      </w:pPr>
      <w:r>
        <w:rPr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EFF9A"/>
          <w:sz w:val="28"/>
          <w:szCs w:val="28"/>
        </w:rPr>
        <w:t xml:space="preserve">PART 6. CS 대응 SLA &amp; 서버 보상 정책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C8FF"/>
          <w:sz w:val="24"/>
          <w:szCs w:val="24"/>
        </w:rPr>
        <w:t xml:space="preserve">6.1 고객 센터 티켓 분류 및 SLA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000"/>
        <w:gridCol w:w="2000"/>
        <w:gridCol w:w="2038"/>
      </w:tblGrid>
      <w:tr>
        <w:trPr>
          <w:tblHeader/>
        </w:trPr>
        <w:tc>
          <w:tcPr>
            <w:tcW w:type="dxa" w:w="1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등급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유형</w:t>
            </w:r>
          </w:p>
        </w:tc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SLA (응답)</w:t>
            </w:r>
          </w:p>
        </w:tc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SLA (해결)</w:t>
            </w:r>
          </w:p>
        </w:tc>
        <w:tc>
          <w:tcPr>
            <w:tcW w:type="dxa" w:w="20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대응 방법</w:t>
            </w:r>
          </w:p>
        </w:tc>
      </w:tr>
      <w:tr>
        <w:tc>
          <w:tcPr>
            <w:tcW w:type="dxa" w:w="11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P1 (긴급)</w:t>
            </w:r>
          </w:p>
        </w:tc>
        <w:tc>
          <w:tcPr>
            <w:tcW w:type="dxa" w:w="15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결제 이중청구, 데이터 소멸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1시간 이내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4시간 이내</w:t>
            </w:r>
          </w:p>
        </w:tc>
        <w:tc>
          <w:tcPr>
            <w:tcW w:type="dxa" w:w="26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담당자 즉시 배정. 환불 우선 처리.</w:t>
            </w:r>
          </w:p>
        </w:tc>
      </w:tr>
      <w:tr>
        <w:tc>
          <w:tcPr>
            <w:tcW w:type="dxa" w:w="11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P2 (높음)</w:t>
            </w:r>
          </w:p>
        </w:tc>
        <w:tc>
          <w:tcPr>
            <w:tcW w:type="dxa" w:w="15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결제 미지급, 계정 접근 불가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4시간 이내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24시간 이내</w:t>
            </w:r>
          </w:p>
        </w:tc>
        <w:tc>
          <w:tcPr>
            <w:tcW w:type="dxa" w:w="26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시니어 CS 배정. 서버사이드 로그 확인.</w:t>
            </w:r>
          </w:p>
        </w:tc>
      </w:tr>
      <w:tr>
        <w:tc>
          <w:tcPr>
            <w:tcW w:type="dxa" w:w="11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P3 (보통)</w:t>
            </w:r>
          </w:p>
        </w:tc>
        <w:tc>
          <w:tcPr>
            <w:tcW w:type="dxa" w:w="15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게임플레이 버그, 세이브 오류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24시간 이내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72시간 이내</w:t>
            </w:r>
          </w:p>
        </w:tc>
        <w:tc>
          <w:tcPr>
            <w:tcW w:type="dxa" w:w="26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표준 CS 처리. 재현 단계 수집.</w:t>
            </w:r>
          </w:p>
        </w:tc>
      </w:tr>
      <w:tr>
        <w:tc>
          <w:tcPr>
            <w:tcW w:type="dxa" w:w="11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P4 (낮음)</w:t>
            </w:r>
          </w:p>
        </w:tc>
        <w:tc>
          <w:tcPr>
            <w:tcW w:type="dxa" w:w="15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건의사항, 밸런스 의견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48시간 이내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7일 이내</w:t>
            </w:r>
          </w:p>
        </w:tc>
        <w:tc>
          <w:tcPr>
            <w:tcW w:type="dxa" w:w="26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자동 응답 + 주간 팀 리뷰.</w:t>
            </w:r>
          </w:p>
        </w:tc>
      </w:tr>
    </w:tbl>
    <w:p>
      <w:pPr>
        <w:spacing w:after="100"/>
      </w:pPr>
      <w:r>
        <w:rPr>
          <w:sz w:val="18"/>
          <w:szCs w:val="18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C8FF"/>
          <w:sz w:val="24"/>
          <w:szCs w:val="24"/>
        </w:rPr>
        <w:t xml:space="preserve">6.2 환불 정책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BBCCDD"/>
          <w:sz w:val="17"/>
          <w:szCs w:val="17"/>
        </w:rPr>
        <w:t xml:space="preserve">결제 후 7일 이내 + VC 미사용 시: 100% 환불.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BBCCDD"/>
          <w:sz w:val="17"/>
          <w:szCs w:val="17"/>
        </w:rPr>
        <w:t xml:space="preserve">결제 후 7일 이내 + VC 부분 사용: 사용분 공제 후 환불.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BBCCDD"/>
          <w:sz w:val="17"/>
          <w:szCs w:val="17"/>
        </w:rPr>
        <w:t xml:space="preserve">결제 후 7일 초과: 원칙적 불가. 오류/이중청구 예외 처리.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BBCCDD"/>
          <w:sz w:val="17"/>
          <w:szCs w:val="17"/>
        </w:rPr>
        <w:t xml:space="preserve">미성년자 결제: 보호자 요청 시 기간 무관 100% 환불 (법적 의무).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BBCCDD"/>
          <w:sz w:val="17"/>
          <w:szCs w:val="17"/>
        </w:rPr>
        <w:t xml:space="preserve">환불 처리 시간: 카드사 기준 3-7 영업일. 카카오페이 1-3 영업일.</w:t>
      </w:r>
    </w:p>
    <w:p>
      <w:pPr>
        <w:spacing w:after="100"/>
      </w:pPr>
      <w:r>
        <w:rPr>
          <w:sz w:val="18"/>
          <w:szCs w:val="18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C8FF"/>
          <w:sz w:val="24"/>
          <w:szCs w:val="24"/>
        </w:rPr>
        <w:t xml:space="preserve">6.3 서버 다운타임 보상 정책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238"/>
      </w:tblGrid>
      <w:tr>
        <w:trPr>
          <w:tblHeader/>
        </w:trPr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다운타임 범위</w:t>
            </w:r>
          </w:p>
        </w:tc>
        <w:tc>
          <w:tcPr>
            <w:tcW w:type="dxa" w:w="3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보상 내용</w:t>
            </w:r>
          </w:p>
        </w:tc>
        <w:tc>
          <w:tcPr>
            <w:tcW w:type="dxa" w:w="42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지급 방법</w:t>
            </w:r>
          </w:p>
        </w:tc>
      </w:tr>
      <w:tr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30분 미만</w:t>
            </w:r>
          </w:p>
        </w:tc>
        <w:tc>
          <w:tcPr>
            <w:tcW w:type="dxa" w:w="3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보상 없음 (예정된 점검)</w:t>
            </w:r>
          </w:p>
        </w:tc>
        <w:tc>
          <w:tcPr>
            <w:tcW w:type="dxa" w:w="42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30분~2시간</w:t>
            </w:r>
          </w:p>
        </w:tc>
        <w:tc>
          <w:tcPr>
            <w:tcW w:type="dxa" w:w="3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VC 50개 + 균열 에센스 3개</w:t>
            </w:r>
          </w:p>
        </w:tc>
        <w:tc>
          <w:tcPr>
            <w:tcW w:type="dxa" w:w="42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재접속 시 우편함 자동 지급</w:t>
            </w:r>
          </w:p>
        </w:tc>
      </w:tr>
      <w:tr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2시간~6시간</w:t>
            </w:r>
          </w:p>
        </w:tc>
        <w:tc>
          <w:tcPr>
            <w:tcW w:type="dxa" w:w="3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VC 150개 + 균열 에센스 10개 + 크레딧 100,000₡</w:t>
            </w:r>
          </w:p>
        </w:tc>
        <w:tc>
          <w:tcPr>
            <w:tcW w:type="dxa" w:w="42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재접속 시 우편함 자동 지급</w:t>
            </w:r>
          </w:p>
        </w:tc>
      </w:tr>
      <w:tr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6시간 이상</w:t>
            </w:r>
          </w:p>
        </w:tc>
        <w:tc>
          <w:tcPr>
            <w:tcW w:type="dxa" w:w="3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VC 500개 + 균열 에센스 30개 + 크레딧 500,000₡ + 영웅 확정 가차 1회</w:t>
            </w:r>
          </w:p>
        </w:tc>
        <w:tc>
          <w:tcPr>
            <w:tcW w:type="dxa" w:w="42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공지 후 수동 지급. 사전 발표</w:t>
            </w:r>
          </w:p>
        </w:tc>
      </w:tr>
      <w:tr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전체 데이터 롤백</w:t>
            </w:r>
          </w:p>
        </w:tc>
        <w:tc>
          <w:tcPr>
            <w:tcW w:type="dxa" w:w="3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데이터 복구 보상 패키지 (소실 자산 100% 복원 + VC 1,000개)</w:t>
            </w:r>
          </w:p>
        </w:tc>
        <w:tc>
          <w:tcPr>
            <w:tcW w:type="dxa" w:w="42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CS 개별 대응</w:t>
            </w:r>
          </w:p>
        </w:tc>
      </w:tr>
    </w:tbl>
    <w:p>
      <w:pPr>
        <w:spacing w:after="300"/>
      </w:pPr>
      <w:r>
        <w:rPr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EFF9A"/>
          <w:sz w:val="28"/>
          <w:szCs w:val="28"/>
        </w:rPr>
        <w:t xml:space="preserve">PART 7. New Game+ — 엔딩 이후 루프 설계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C8FF"/>
          <w:sz w:val="24"/>
          <w:szCs w:val="24"/>
        </w:rPr>
        <w:t xml:space="preserve">7.1 최종 보스 격파 이후 — 두 가지 결말 분기</w:t>
      </w:r>
    </w:p>
    <w:p>
      <w:pPr>
        <w:spacing w:after="120"/>
      </w:pPr>
      <w:r>
        <w:rPr>
          <w:rFonts w:ascii="Arial" w:cs="Arial" w:eastAsia="Arial" w:hAnsi="Arial"/>
          <w:color w:val="CCDDEE"/>
          <w:sz w:val="18"/>
          <w:szCs w:val="18"/>
        </w:rPr>
        <w:t xml:space="preserve">우르사 메이저 격파는 게임의 끝이 아닙니다. 박찬욱 감독의 서사 구조처럼, 진짜 이야기는 복수 이후에 시작됩니다. 놀란의 [다크 나이트]처럼, 영웅의 승리는 새로운 균형을 깨뜨립니다.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AACFFF"/>
          <w:sz w:val="20"/>
          <w:szCs w:val="20"/>
        </w:rPr>
        <w:t xml:space="preserve">엔딩 A — "귀환 (The Return)"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99AA"/>
          <w:sz w:val="17"/>
          <w:szCs w:val="17"/>
        </w:rPr>
        <w:t xml:space="preserve">"지구는 해방되었다. 그러나 아인슈타인의 방정식이 경고했다. 균열은 닫히지 않았다."</w:t>
      </w:r>
    </w:p>
    <w:p>
      <w:pPr>
        <w:spacing w:after="120"/>
      </w:pPr>
      <w:r>
        <w:rPr>
          <w:rFonts w:ascii="Arial" w:cs="Arial" w:eastAsia="Arial" w:hAnsi="Arial"/>
          <w:color w:val="CCDDEE"/>
          <w:sz w:val="18"/>
          <w:szCs w:val="18"/>
        </w:rPr>
        <w:t xml:space="preserve">우르사 메이저를 파괴하면 치크스 제국은 붕괴합니다. 지구 저항군(P22-P26)은 해방됩니다. 그러나 4개의 균열(P27-P30)은 여전히 열려 있습니다. 아인슈타인의 로그는 경고합니다: "균열을 만든 무기의 기원이 제거되지 않으면, 균열은 100년 후 은하계를 삼킬 것이다."</w:t>
      </w:r>
    </w:p>
    <w:p>
      <w:pPr>
        <w:spacing w:after="120"/>
      </w:pPr>
      <w:r>
        <w:rPr>
          <w:rFonts w:ascii="Arial" w:cs="Arial" w:eastAsia="Arial" w:hAnsi="Arial"/>
          <w:color w:val="CCDDEE"/>
          <w:sz w:val="18"/>
          <w:szCs w:val="18"/>
        </w:rPr>
        <w:t xml:space="preserve">엔딩 A를 선택한 유저는 NG+ 루프로 진입합니다. 목표: 균열의 기원을 찾아 영구 봉합.</w:t>
      </w:r>
    </w:p>
    <w:p>
      <w:pPr>
        <w:spacing w:after="100"/>
      </w:pPr>
      <w:r>
        <w:rPr>
          <w:sz w:val="18"/>
          <w:szCs w:val="18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AACFFF"/>
          <w:sz w:val="20"/>
          <w:szCs w:val="20"/>
        </w:rPr>
        <w:t xml:space="preserve">엔딩 B — "방주 (The Ark)"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99AA"/>
          <w:sz w:val="17"/>
          <w:szCs w:val="17"/>
        </w:rPr>
        <w:t xml:space="preserve">"제국은 무너지지 않았다. 우르사 메이저는 껍데기였다. 진짜 심장은 다른 곳에 있다."</w:t>
      </w:r>
    </w:p>
    <w:p>
      <w:pPr>
        <w:spacing w:after="120"/>
      </w:pPr>
      <w:r>
        <w:rPr>
          <w:rFonts w:ascii="Arial" w:cs="Arial" w:eastAsia="Arial" w:hAnsi="Arial"/>
          <w:color w:val="CCDDEE"/>
          <w:sz w:val="18"/>
          <w:szCs w:val="18"/>
        </w:rPr>
        <w:t xml:space="preserve">우르사 메이저 격파 직전, P30에서 아인슈타인의 마지막 로그를 해독하면 진실이 드러납니다. 치크스의 진짜 지휘부는 링 1 코어 너머, 균열 너머의 차원에 있습니다. 엔딩 B 루트는 진정한 엔드게임입니다.</w:t>
      </w:r>
    </w:p>
    <w:p>
      <w:pPr>
        <w:spacing w:after="100"/>
      </w:pPr>
      <w:r>
        <w:rPr>
          <w:sz w:val="18"/>
          <w:szCs w:val="18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C8FF"/>
          <w:sz w:val="24"/>
          <w:szCs w:val="24"/>
        </w:rPr>
        <w:t xml:space="preserve">7.2 New Game+ 시스템 명세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638"/>
      </w:tblGrid>
      <w:tr>
        <w:trPr>
          <w:tblHeader/>
        </w:trPr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NG+ 변경사항</w:t>
            </w:r>
          </w:p>
        </w:tc>
        <w:tc>
          <w:tcPr>
            <w:tcW w:type="dxa" w:w="46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설계 의도</w:t>
            </w:r>
          </w:p>
        </w:tc>
      </w:tr>
      <w:tr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자산 이월</w:t>
            </w:r>
          </w:p>
        </w:tc>
        <w:tc>
          <w:tcPr>
            <w:tcW w:type="dxa" w:w="3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크레딧 30% 이월. VC 100% 이월. 함선 유지.</w:t>
            </w:r>
          </w:p>
        </w:tc>
        <w:tc>
          <w:tcPr>
            <w:tcW w:type="dxa" w:w="46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완전 초기화 방지. 성장 보상.</w:t>
            </w:r>
          </w:p>
        </w:tc>
      </w:tr>
      <w:tr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행성 상태</w:t>
            </w:r>
          </w:p>
        </w:tc>
        <w:tc>
          <w:tcPr>
            <w:tcW w:type="dxa" w:w="3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모든 Fog 초기화 (Locked). 부동산 낙찰 유지.</w:t>
            </w:r>
          </w:p>
        </w:tc>
        <w:tc>
          <w:tcPr>
            <w:tcW w:type="dxa" w:w="46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재탐험 긴장감. 패시브 인컴 유지.</w:t>
            </w:r>
          </w:p>
        </w:tc>
      </w:tr>
      <w:tr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적 난이도</w:t>
            </w:r>
          </w:p>
        </w:tc>
        <w:tc>
          <w:tcPr>
            <w:tcW w:type="dxa" w:w="3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전 행성 적 스탯 × 1.5 배율 상승.</w:t>
            </w:r>
          </w:p>
        </w:tc>
        <w:tc>
          <w:tcPr>
            <w:tcW w:type="dxa" w:w="46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NG+ 고난이도 도전.</w:t>
            </w:r>
          </w:p>
        </w:tc>
      </w:tr>
      <w:tr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균열 강화</w:t>
            </w:r>
          </w:p>
        </w:tc>
        <w:tc>
          <w:tcPr>
            <w:tcW w:type="dxa" w:w="3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P27-P30 균열이 "불안정 단계"로 상승. 새 이벤트 트리거.</w:t>
            </w:r>
          </w:p>
        </w:tc>
        <w:tc>
          <w:tcPr>
            <w:tcW w:type="dxa" w:w="46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NG+ 전용 콘텐츠.</w:t>
            </w:r>
          </w:p>
        </w:tc>
      </w:tr>
      <w:tr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숨겨진 엔딩</w:t>
            </w:r>
          </w:p>
        </w:tc>
        <w:tc>
          <w:tcPr>
            <w:tcW w:type="dxa" w:w="3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엔딩 B 루트 해금. 진짜 최종 보스 등장.</w:t>
            </w:r>
          </w:p>
        </w:tc>
        <w:tc>
          <w:tcPr>
            <w:tcW w:type="dxa" w:w="46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NG+ 목표 제시.</w:t>
            </w:r>
          </w:p>
        </w:tc>
      </w:tr>
      <w:tr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전설 난수 재롤</w:t>
            </w:r>
          </w:p>
        </w:tc>
        <w:tc>
          <w:tcPr>
            <w:tcW w:type="dxa" w:w="3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모든 영웅 스탯 재난수 생성 (한 번만). 강해질 수도 약해질 수도.</w:t>
            </w:r>
          </w:p>
        </w:tc>
        <w:tc>
          <w:tcPr>
            <w:tcW w:type="dxa" w:w="46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재플레이 긴장감.</w:t>
            </w:r>
          </w:p>
        </w:tc>
      </w:tr>
      <w:tr>
        <w:tc>
          <w:tcPr>
            <w:tcW w:type="dxa" w:w="2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업적</w:t>
            </w:r>
          </w:p>
        </w:tc>
        <w:tc>
          <w:tcPr>
            <w:tcW w:type="dxa" w:w="30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NG+ 전용 업적 15종 해금.</w:t>
            </w:r>
          </w:p>
        </w:tc>
        <w:tc>
          <w:tcPr>
            <w:tcW w:type="dxa" w:w="46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컬렉션 동기 부여.</w:t>
            </w:r>
          </w:p>
        </w:tc>
      </w:tr>
    </w:tbl>
    <w:p>
      <w:pPr>
        <w:spacing w:after="100"/>
      </w:pPr>
      <w:r>
        <w:rPr>
          <w:sz w:val="18"/>
          <w:szCs w:val="18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C8FF"/>
          <w:sz w:val="24"/>
          <w:szCs w:val="24"/>
        </w:rPr>
        <w:t xml:space="preserve">7.3 시즌 패스 (Season Pass) 구조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3238"/>
      </w:tblGrid>
      <w:tr>
        <w:trPr>
          <w:tblHeader/>
        </w:trPr>
        <w:tc>
          <w:tcPr>
            <w:tcW w:type="dxa" w:w="16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등급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가격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기간</w:t>
            </w:r>
          </w:p>
        </w:tc>
        <w:tc>
          <w:tcPr>
            <w:tcW w:type="dxa" w:w="32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핵심 혜택</w:t>
            </w:r>
          </w:p>
        </w:tc>
      </w:tr>
      <w:tr>
        <w:tc>
          <w:tcPr>
            <w:tcW w:type="dxa" w:w="16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프리 패스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무료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30일 시즌</w:t>
            </w:r>
          </w:p>
        </w:tc>
        <w:tc>
          <w:tcPr>
            <w:tcW w:type="dxa" w:w="32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일별 접속 보상 기본 티어. VC 누적 최대 300개.</w:t>
            </w:r>
          </w:p>
        </w:tc>
      </w:tr>
      <w:tr>
        <w:tc>
          <w:tcPr>
            <w:tcW w:type="dxa" w:w="16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균열 패스 (유료)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₩9,900 / $9.99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30일 시즌</w:t>
            </w:r>
          </w:p>
        </w:tc>
        <w:tc>
          <w:tcPr>
            <w:tcW w:type="dxa" w:w="32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프리 패스 보상 2배. VC/일 300개. 전용 함선 스킨. 시즌 전설 영웅 1인 확정.</w:t>
            </w:r>
          </w:p>
        </w:tc>
      </w:tr>
      <w:tr>
        <w:tc>
          <w:tcPr>
            <w:tcW w:type="dxa" w:w="16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사령관 패스 (최고)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₩19,900 / $19.99</w:t>
            </w:r>
          </w:p>
        </w:tc>
        <w:tc>
          <w:tcPr>
            <w:tcW w:type="dxa" w:w="24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30일 시즌</w:t>
            </w:r>
          </w:p>
        </w:tc>
        <w:tc>
          <w:tcPr>
            <w:tcW w:type="dxa" w:w="32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균열 패스 전체 + 즉시 레벨 30 건너뜀 + 신화 가차 1회 + 전용 타이틀.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CCDDEE"/>
          <w:sz w:val="18"/>
          <w:szCs w:val="18"/>
        </w:rPr>
        <w:t xml:space="preserve">시즌 주기: 30일. 시즌 테마: ACT별 연계 (시즌 1=수퍼비아, 시즌 2=아우레우스 ...). 만료된 시즌 패스 보상은 다음 시즌으로 이월 불가. 단, 미수령 보상은 시즌 종료 후 7일간 수령 가능.</w:t>
      </w:r>
    </w:p>
    <w:p>
      <w:pPr>
        <w:spacing w:after="300"/>
      </w:pPr>
      <w:r>
        <w:rPr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EFF9A"/>
          <w:sz w:val="28"/>
          <w:szCs w:val="28"/>
        </w:rPr>
        <w:t xml:space="preserve">APPENDIX. 구현 우선순위 로드맵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200"/>
        <w:gridCol w:w="3438"/>
      </w:tblGrid>
      <w:tr>
        <w:trPr>
          <w:tblHeader/>
        </w:trPr>
        <w:tc>
          <w:tcPr>
            <w:tcW w:type="dxa" w:w="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순위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담당 파트</w:t>
            </w:r>
          </w:p>
        </w:tc>
        <w:tc>
          <w:tcPr>
            <w:tcW w:type="dxa" w:w="34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8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FF9A"/>
                <w:sz w:val="15"/>
                <w:szCs w:val="15"/>
              </w:rPr>
              <w:t xml:space="preserve">완료 기준</w:t>
            </w:r>
          </w:p>
        </w:tc>
      </w:tr>
      <w:tr>
        <w:tc>
          <w:tcPr>
            <w:tcW w:type="dxa" w:w="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1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P27-P30 좌표 수정 + ΔR 재산정</w:t>
            </w:r>
          </w:p>
        </w:tc>
        <w:tc>
          <w:tcPr>
            <w:tcW w:type="dxa" w:w="3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기획 + 서버</w:t>
            </w:r>
          </w:p>
        </w:tc>
        <w:tc>
          <w:tcPr>
            <w:tcW w:type="dxa" w:w="34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행성 테이블 v26.2 확정</w:t>
            </w:r>
          </w:p>
        </w:tc>
      </w:tr>
      <w:tr>
        <w:tc>
          <w:tcPr>
            <w:tcW w:type="dxa" w:w="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2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보이드 서사 전면 교체 (2.7 팩션 섹션)</w:t>
            </w:r>
          </w:p>
        </w:tc>
        <w:tc>
          <w:tcPr>
            <w:tcW w:type="dxa" w:w="3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기획 + 시나리오</w:t>
            </w:r>
          </w:p>
        </w:tc>
        <w:tc>
          <w:tcPr>
            <w:tcW w:type="dxa" w:w="34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균열 공명체 재정의 반영</w:t>
            </w:r>
          </w:p>
        </w:tc>
      </w:tr>
      <w:tr>
        <w:tc>
          <w:tcPr>
            <w:tcW w:type="dxa" w:w="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3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미성년자 연령 게이트 구현</w:t>
            </w:r>
          </w:p>
        </w:tc>
        <w:tc>
          <w:tcPr>
            <w:tcW w:type="dxa" w:w="3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프론트엔드 + 백엔드</w:t>
            </w:r>
          </w:p>
        </w:tc>
        <w:tc>
          <w:tcPr>
            <w:tcW w:type="dxa" w:w="34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MINOR_ACCOUNT 플래그 작동 확인</w:t>
            </w:r>
          </w:p>
        </w:tc>
      </w:tr>
      <w:tr>
        <w:tc>
          <w:tcPr>
            <w:tcW w:type="dxa" w:w="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4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가차 확률 공시 UI</w:t>
            </w:r>
          </w:p>
        </w:tc>
        <w:tc>
          <w:tcPr>
            <w:tcW w:type="dxa" w:w="3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프론트엔드</w:t>
            </w:r>
          </w:p>
        </w:tc>
        <w:tc>
          <w:tcPr>
            <w:tcW w:type="dxa" w:w="34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주점 진입 전 팝업 + 설정 메뉴</w:t>
            </w:r>
          </w:p>
        </w:tc>
      </w:tr>
      <w:tr>
        <w:tc>
          <w:tcPr>
            <w:tcW w:type="dxa" w:w="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5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에러 코드 시스템</w:t>
            </w:r>
          </w:p>
        </w:tc>
        <w:tc>
          <w:tcPr>
            <w:tcW w:type="dxa" w:w="3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백엔드 + 프론트엔드</w:t>
            </w:r>
          </w:p>
        </w:tc>
        <w:tc>
          <w:tcPr>
            <w:tcW w:type="dxa" w:w="34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에러 10종 이상 핸들링 확인</w:t>
            </w:r>
          </w:p>
        </w:tc>
      </w:tr>
      <w:tr>
        <w:tc>
          <w:tcPr>
            <w:tcW w:type="dxa" w:w="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6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Service Worker 캐시</w:t>
            </w:r>
          </w:p>
        </w:tc>
        <w:tc>
          <w:tcPr>
            <w:tcW w:type="dxa" w:w="3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프론트엔드</w:t>
            </w:r>
          </w:p>
        </w:tc>
        <w:tc>
          <w:tcPr>
            <w:tcW w:type="dxa" w:w="34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오프라인 90% 기능 확인</w:t>
            </w:r>
          </w:p>
        </w:tc>
      </w:tr>
      <w:tr>
        <w:tc>
          <w:tcPr>
            <w:tcW w:type="dxa" w:w="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7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Analytics 이벤트 20종</w:t>
            </w:r>
          </w:p>
        </w:tc>
        <w:tc>
          <w:tcPr>
            <w:tcW w:type="dxa" w:w="3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백엔드 + Firebase</w:t>
            </w:r>
          </w:p>
        </w:tc>
        <w:tc>
          <w:tcPr>
            <w:tcW w:type="dxa" w:w="34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Mixpanel 대시보드 확인</w:t>
            </w:r>
          </w:p>
        </w:tc>
      </w:tr>
      <w:tr>
        <w:tc>
          <w:tcPr>
            <w:tcW w:type="dxa" w:w="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8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SKU 가격표 Stripe 연동</w:t>
            </w:r>
          </w:p>
        </w:tc>
        <w:tc>
          <w:tcPr>
            <w:tcW w:type="dxa" w:w="3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백엔드</w:t>
            </w:r>
          </w:p>
        </w:tc>
        <w:tc>
          <w:tcPr>
            <w:tcW w:type="dxa" w:w="34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결제 플로우 E2E 테스트</w:t>
            </w:r>
          </w:p>
        </w:tc>
      </w:tr>
      <w:tr>
        <w:tc>
          <w:tcPr>
            <w:tcW w:type="dxa" w:w="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9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CS SLA 체계 구축</w:t>
            </w:r>
          </w:p>
        </w:tc>
        <w:tc>
          <w:tcPr>
            <w:tcW w:type="dxa" w:w="3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운영</w:t>
            </w:r>
          </w:p>
        </w:tc>
        <w:tc>
          <w:tcPr>
            <w:tcW w:type="dxa" w:w="34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Zendesk/티켓 시스템 셋업</w:t>
            </w:r>
          </w:p>
        </w:tc>
      </w:tr>
      <w:tr>
        <w:tc>
          <w:tcPr>
            <w:tcW w:type="dxa" w:w="8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10</w:t>
            </w:r>
          </w:p>
        </w:tc>
        <w:tc>
          <w:tcPr>
            <w:tcW w:type="dxa" w:w="2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NG+ 로직</w:t>
            </w:r>
          </w:p>
        </w:tc>
        <w:tc>
          <w:tcPr>
            <w:tcW w:type="dxa" w:w="3200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백엔드 + 기획</w:t>
            </w:r>
          </w:p>
        </w:tc>
        <w:tc>
          <w:tcPr>
            <w:tcW w:type="dxa" w:w="3438"/>
            <w:tcBorders>
              <w:top w:val="single" w:color="2a3a4a" w:sz="1"/>
              <w:left w:val="single" w:color="2a3a4a" w:sz="1"/>
              <w:bottom w:val="single" w:color="2a3a4a" w:sz="1"/>
              <w:right w:val="single" w:color="2a3a4a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5"/>
                <w:szCs w:val="15"/>
              </w:rPr>
              <w:t xml:space="preserve">NG+ 진입 조건 확인</w:t>
            </w:r>
          </w:p>
        </w:tc>
      </w:tr>
    </w:tbl>
    <w:p>
      <w:pPr>
        <w:spacing w:after="100"/>
      </w:pPr>
      <w:r>
        <w:rPr>
          <w:sz w:val="18"/>
          <w:szCs w:val="18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445566"/>
          <w:sz w:val="15"/>
          <w:szCs w:val="15"/>
        </w:rPr>
        <w:t xml:space="preserve">본 Document 28은 GDD v5.3의 일부로, 기존 v5.2 문서와 함께 운영됩니다. 충돌 발생 시 본 문서가 우선합니다. (최종 수정: 2026-05-18)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360"/>
      </w:pPr>
    </w:lvl>
    <w:lvl w:ilvl="1" w15:tentative="1">
      <w:start w:val="1"/>
      <w:numFmt w:val="bullet"/>
      <w:lvlText w:val="◦"/>
      <w:lvlJc w:val="left"/>
      <w:pPr>
        <w:ind w:left="8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CCDDEE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2026-05-18T14:58:21.564Z</dcterms:created>
  <dcterms:modified xsi:type="dcterms:W3CDTF">2026-05-18T14:58:21.578Z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