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77E8C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01AE9622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bookmarkStart w:id="2" w:name="_GoBack"/>
    <w:bookmarkEnd w:id="2"/>
    <w:p w14:paraId="71315249" w14:textId="77777777" w:rsidR="005B5320" w:rsidRDefault="002B794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45210563" w:history="1">
        <w:r w:rsidR="005B5320" w:rsidRPr="00155D1F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5B5320">
          <w:rPr>
            <w:noProof/>
            <w:webHidden/>
          </w:rPr>
          <w:tab/>
        </w:r>
        <w:r w:rsidR="005B5320"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_Toc445210563 \h </w:instrText>
        </w:r>
        <w:r w:rsidR="005B5320">
          <w:rPr>
            <w:noProof/>
            <w:webHidden/>
          </w:rPr>
        </w:r>
        <w:r w:rsidR="005B5320"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</w:t>
        </w:r>
        <w:r w:rsidR="005B5320">
          <w:rPr>
            <w:noProof/>
            <w:webHidden/>
          </w:rPr>
          <w:fldChar w:fldCharType="end"/>
        </w:r>
      </w:hyperlink>
    </w:p>
    <w:p w14:paraId="0C2EB7E1" w14:textId="77777777" w:rsidR="005B5320" w:rsidRDefault="005B5320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4" w:history="1">
        <w:r w:rsidRPr="00155D1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0E1DD" w14:textId="77777777" w:rsidR="005B5320" w:rsidRDefault="005B5320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5" w:history="1">
        <w:r w:rsidRPr="00155D1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5E526" w14:textId="77777777" w:rsidR="005B5320" w:rsidRDefault="005B5320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6" w:history="1">
        <w:r w:rsidRPr="00155D1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64EB67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7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786FC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8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27712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9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EBB64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0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F7BA9B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1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BE8687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2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3BC80E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3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7680DA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4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39F4C7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5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703802" w14:textId="77777777" w:rsidR="005B5320" w:rsidRDefault="005B5320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76" w:history="1">
        <w:r w:rsidRPr="00155D1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2163AB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7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F960C6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8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027AFA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9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3483A4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0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AAF49C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1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76C9D5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2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29BCF5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3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42CEE9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4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087433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5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5E7ACE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6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9A061A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7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E90869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8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F46C60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9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EE7C9C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0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2F4F6D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1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C06F1E0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2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79D9CB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3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A51C29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4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B361B73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5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C7DA5A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6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F1084C9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7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7C307E9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8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01336E8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9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C2E4424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600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uploadFileAction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F8D518" w14:textId="77777777" w:rsidR="005B5320" w:rsidRDefault="005B5320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601" w:history="1">
        <w:r w:rsidRPr="00155D1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balanceTransAction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613E684" w14:textId="77777777" w:rsidR="005B5320" w:rsidRDefault="005B5320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602" w:history="1">
        <w:r w:rsidRPr="00155D1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155D1F">
          <w:rPr>
            <w:rStyle w:val="Hyperlink"/>
            <w:rFonts w:ascii="Times New Roman" w:hAnsi="Times New Roman" w:cs="Times New Roman"/>
            <w:noProof/>
          </w:rPr>
          <w:t>System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9FCA0CE" w14:textId="77777777"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0BB1CD97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3" w:name="_Toc445210563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14:paraId="3F28C9A9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1ACD2DE4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4C6640F8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45210564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14:paraId="09D74C54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2397EB03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14:paraId="161FAA49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57D45DF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092627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&lt;window</w:t>
      </w:r>
    </w:p>
    <w:p w14:paraId="17B8A2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2149E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2BEB28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14:paraId="7779AF1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123EDDA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14:paraId="10C8F5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14:paraId="0886C5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14:paraId="3546E71A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C1C9A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537FF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4E6236C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14:paraId="28DC1B6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14:paraId="1F131CB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3B41BF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14:paraId="6467BFB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14:paraId="7B338C3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039678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EA7855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3BB2FFE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D10C5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7EEF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0BA4B3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8E40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143E05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A579B1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DE625A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013FAFD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0349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E070A0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F18B1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1661A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52612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409375D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41D06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89178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B6D4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14:paraId="43F9731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53C0288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DDF4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4A6F07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08270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14:paraId="472330D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2C14E35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61A4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4EB935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C80981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5C56C3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787B1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14:paraId="7BA251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2C860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01F5B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E0D6D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14:paraId="4425AC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46A0CD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37CB23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14:paraId="01CE7EF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9E8A08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C63C8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B1AEB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2C8E8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09740B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059A4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&lt;/item&gt;</w:t>
      </w:r>
    </w:p>
    <w:p w14:paraId="0B1011D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288BF7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14:paraId="5327179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1DC00A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B6DB46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AF81E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175FB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DBF154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469F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784530F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17562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F620D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14:paraId="4F9A65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13907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14:paraId="33F4211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7A75C5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14:paraId="2A8DF9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3BACD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07022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8DA617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6CDA20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72705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F08B9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CD2DA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007BE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41A339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C39938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57DE597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/200/panel-200.xml&lt;/page&gt;</w:t>
      </w:r>
    </w:p>
    <w:p w14:paraId="081A405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/300/panel-300.xml&lt;/page&gt;</w:t>
      </w:r>
    </w:p>
    <w:p w14:paraId="7223CA0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/300/panel-330.xml&lt;/page&gt;</w:t>
      </w:r>
    </w:p>
    <w:p w14:paraId="62099E98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/300/panel-360.xml&lt;/page&gt;</w:t>
      </w:r>
    </w:p>
    <w:p w14:paraId="26160E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/900/panel-900.xml&lt;/page&gt;</w:t>
      </w:r>
    </w:p>
    <w:p w14:paraId="37334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/900/panel-970.xml&lt;/page&gt;</w:t>
      </w:r>
    </w:p>
    <w:p w14:paraId="467BB3F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12B2CAC4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0198D1A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1F471EBA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067277DA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4659791" wp14:editId="48744FF8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C9519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0A0D50C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45210565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14:paraId="0519F5AB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4FF25F76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20451081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1496E82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C54D7F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5DEEEB1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1BE881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577719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024D46D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14:paraId="69A2396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F812C3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989235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D1EEFF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36E8CB9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D8540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1C4C0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DD7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7766E81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1E2FD6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14:paraId="3C1FDE5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DA1707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5657727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098E3CB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67A74E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78A3CE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D4EE3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68220F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936B25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2657A7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A1727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541198E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2D7E002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5D9A2E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14:paraId="194B489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782DA0E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83818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50D2BB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5535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987A4E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14:paraId="43CE618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F812F1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F79F0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2B9BBE8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0EA3BA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4FF6F5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565FA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EE0BF7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F1E7F5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00711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A3D1B9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5586D96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C70E564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521CF542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3BF9CD34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45210566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14:paraId="794210C4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768A16FA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45210567"/>
      <w:r w:rsidRPr="00541B34">
        <w:rPr>
          <w:rFonts w:ascii="Times New Roman" w:hAnsi="Times New Roman" w:cs="Times New Roman"/>
        </w:rPr>
        <w:t>Button</w:t>
      </w:r>
      <w:bookmarkEnd w:id="7"/>
    </w:p>
    <w:p w14:paraId="2AA064B1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64395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49BC904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14:paraId="61F85267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14:paraId="0E7E2C5C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19789154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416BF71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5F21FD0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14BB6A32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74E5CEC3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14:paraId="2F39FD6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5EBC690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D174734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01137F2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6402500A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C56B0C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BA8816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0A782DCC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12CC313" wp14:editId="1D446B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B091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45210568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14:paraId="6D5F9320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069C1469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CC7B54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14:paraId="0481E998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06EB115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0303DA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5D56EA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2801C326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66A85D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14:paraId="640B4F0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0E49F6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DC4320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ABFD077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BAD5FB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53EAED4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0C5B455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BA41F5B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253D747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357683F4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64DEA3D0" wp14:editId="4C3F471E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F438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45210569"/>
      <w:r w:rsidRPr="00541B34">
        <w:rPr>
          <w:rFonts w:ascii="Times New Roman" w:hAnsi="Times New Roman" w:cs="Times New Roman"/>
        </w:rPr>
        <w:t>Label</w:t>
      </w:r>
      <w:bookmarkEnd w:id="9"/>
    </w:p>
    <w:p w14:paraId="0595D440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5FFC4ECD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67E7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14:paraId="461A18C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14:paraId="7236659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2BE401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520860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BC2F8B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71CC381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14:paraId="4291436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9D43104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3C695BC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30F33F7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ED634A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AAE0F7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0294B96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E9A590D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225702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EF5506E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241B8B44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2981A99" wp14:editId="10412B1D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A7A8E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FFC8509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45210570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10"/>
      <w:proofErr w:type="spellEnd"/>
    </w:p>
    <w:p w14:paraId="55886FE0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6E38DAC2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62D4462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14:paraId="61A5197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5CF27CD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736AC1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774557B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5001DD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50855F87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14:paraId="27AE8E2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6E8FDB9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FE7E189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DC408BB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048FBE1C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F1FAE9C" wp14:editId="6D7A5D8D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CF94A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6A743970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45210571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14:paraId="07CC6850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47CA8ABF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039986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14:paraId="7C9796A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5E7B879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40CAC1A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353346E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0B33BD2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AEC1B3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14:paraId="2EDDFB7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15047A7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67DBF615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C7C7A50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4E6D4479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A63E3FC" wp14:editId="352DF47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812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0D504CE2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45210572"/>
      <w:r w:rsidRPr="00541B34">
        <w:rPr>
          <w:rFonts w:ascii="Times New Roman" w:hAnsi="Times New Roman" w:cs="Times New Roman"/>
        </w:rPr>
        <w:t>Date</w:t>
      </w:r>
      <w:bookmarkEnd w:id="12"/>
    </w:p>
    <w:p w14:paraId="5CA2349E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55C98C4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0177BCD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14:paraId="0FF5328E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14:paraId="4CA1253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D1D6839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344A38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0D101552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3D0EAF8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14:paraId="776F8AA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0D26271F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0BB781A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9F53EF5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707CF054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F0862BB" wp14:editId="3FC0702F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B09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5BB058AA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45210573"/>
      <w:r w:rsidRPr="00541B34">
        <w:rPr>
          <w:rFonts w:ascii="Times New Roman" w:hAnsi="Times New Roman" w:cs="Times New Roman"/>
        </w:rPr>
        <w:t>Table</w:t>
      </w:r>
      <w:bookmarkEnd w:id="13"/>
    </w:p>
    <w:p w14:paraId="1746659A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02B4716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F6E651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14:paraId="2927F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14:paraId="7CC699A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6A01767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2B2C3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744C2A85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290829C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14:paraId="39377BB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0917C0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84F4DD8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14:paraId="656A0745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FA5DDED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93F8A3E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65A72864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8C5633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77B00A1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4D3F25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4203A807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49C8328" wp14:editId="13606555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DA87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5C39398B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A6174C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27CA6DC8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14:paraId="1BE269ED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58065B86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6F206E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DFEF8D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099C7FA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53D940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14:paraId="508DF467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70E60070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42ABAD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14:paraId="4F2D73D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DC2618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524C1D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14:paraId="2E2C9B9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14:paraId="0058A9F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47D73F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3BD5F77D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1A843FD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5E91F5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14:paraId="207A39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BEC307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F0B552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14:paraId="70CE03B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A727CB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52874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C07F0B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7AA51E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3C14F864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B89D645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1EDC28C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94D588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74989C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B36AE18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BC1A7A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7F49C92B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4CB7819D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741C3283" wp14:editId="78CAB41D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43BC7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45210574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14:paraId="52A60FAB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B3ECC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C90AB4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14:paraId="3508643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1DFA6C0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B0E0EC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55A76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0A918BF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0CB32D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14:paraId="50EE8F8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B057FD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D064BB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593D25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2F9678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504FBD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2B3EF6A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88FBF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73745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E7B4C0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B20D01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DB952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F6366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14:paraId="5E9339C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1C986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10879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14:paraId="022E2DE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0A2E6E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48127C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FD17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14:paraId="0A728ED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67DF20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5FD2FD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D21AF6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14:paraId="60533AA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14:paraId="73FE7EB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4F64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DFD87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37F936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0460E1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983D83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D7C8F4C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 wp14:anchorId="136CA55D" wp14:editId="4A1098C2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461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3C983813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45210575"/>
      <w:proofErr w:type="spellStart"/>
      <w:r w:rsidRPr="001A6C1E">
        <w:rPr>
          <w:rFonts w:ascii="Times New Roman" w:hAnsi="Times New Roman" w:cs="Times New Roman"/>
        </w:rPr>
        <w:t>VideoPlayer</w:t>
      </w:r>
      <w:bookmarkEnd w:id="15"/>
      <w:proofErr w:type="spellEnd"/>
    </w:p>
    <w:p w14:paraId="36AC0892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0D1907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29F43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1005&lt;/id&gt;</w:t>
      </w:r>
    </w:p>
    <w:p w14:paraId="32E2CB6F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41A32B9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BCCFF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727CB63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3566C4F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9F8D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645&lt;/width&gt;</w:t>
      </w:r>
    </w:p>
    <w:p w14:paraId="7E0FC94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EA9F1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189813B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391E9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3562DF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C2D2F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C8F7642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66B890F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19DA55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27DD36D4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C8D2147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7D429ED2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11840" wp14:editId="7FCC3DEA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C35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B4DF913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959366D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6" w:name="_Toc445210576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6"/>
    </w:p>
    <w:p w14:paraId="6E89DC6B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39D9F992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4823E3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14:paraId="7EEBABBB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C95B11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5B8132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C4924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3D2D25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07F653A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0FF51B3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4922FBF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5E29999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7CF5DB51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3AA15A7D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2828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14:paraId="49987C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9E4F7D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0053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459A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3435E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104CB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0051B8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EFF13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759394E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19341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14:paraId="70EF55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89DDA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AC56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2CDBB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9996D1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DFB26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6F3B0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DD4CA13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4F6A9E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F84FA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14:paraId="2514D69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B7860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40D8C1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6C412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0AFD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9BE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AC4DA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F2F3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69BAE27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84568A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14:paraId="29CC5D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031B61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239C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72B1B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3BCDBD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EE055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942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8E4FE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CCA0F7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74DD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14:paraId="4757790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CAA0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570367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4CE561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6CEA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118FB280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0BF8B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7490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393BAAF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EC0850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14:paraId="3ABD13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29D00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2EB1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6631DB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3785E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C5D7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FF115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6ED81B1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3FC3CAB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6DC57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14:paraId="5F3DED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5DC98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AC6C7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DA62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2FCA37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17D4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A4450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CB1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ADB171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5445C6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14:paraId="3A9A4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B8E3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AA13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E67E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9D40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C7BB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E7C07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267E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77DA53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212F73F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5CA416C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E0BE4D5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568C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866805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F56F1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8A48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021D8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33CE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81FBE2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A3892B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14:paraId="7760440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31D9A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1BFECD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AEED6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7B9A5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801F1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D8D6E8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5D56F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EC62EA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CDA731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14:paraId="4093ED4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60274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3DB15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4CA37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CCC30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06DAE1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BB76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BFD7C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D626E8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3F9C25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14:paraId="6FA2856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8E4F14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07F1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5C89F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CA58A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5B78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E8A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E12C0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F66655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437A349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14:paraId="25800A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C2B2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EA2A8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1209BF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B0B6F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0B9B5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707D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992CA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2F7402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4AEE9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73AFAF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5ECDE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2E15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2056EA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57382F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B75213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87234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6602E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643A2A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640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14:paraId="43C1CEB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D23B0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D3401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F31B0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05A7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945C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B2AC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27F3C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AC6C15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C4A76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14:paraId="52581C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95C59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6E30DB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F9233D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6DBC3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F383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40CE657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3DED7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1E3DDD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5F3C388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14:paraId="43A0F03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02CC7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E598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32A92C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4D9B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5775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4F3A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37B72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57FD99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C2059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14:paraId="575DBAE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1D77D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2F33B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839B2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89430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819B0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A66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42B7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4507C1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4CB9262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14:paraId="00BB7E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3E6AC5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36DA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1CDC6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E554B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44F8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5F6E9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C701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7E734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EB422D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14:paraId="0FA87D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1231" w:type="dxa"/>
            <w:vAlign w:val="center"/>
          </w:tcPr>
          <w:p w14:paraId="4DEFCF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3FE4F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E322C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5EE82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A1CDE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09A0AF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A4A8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D5904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E690FC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14:paraId="3754FD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8AE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7E8B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2AF41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880FA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7165B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FC647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C3C125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382216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0D5DA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14:paraId="2BCE58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6379C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E8BF57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A5551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179E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31B65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24F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600EB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8DFDD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EC6A61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14:paraId="75DE758D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250A1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4043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70FB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6835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E65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1CD3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FDE0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191C013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510791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3D9BF7F4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38420E9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EF593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3F8E1E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43BF2A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AD8139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E750A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B23D7D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2868648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2665D1C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C0EF0BD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43635EA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BF0EC7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2A6A7A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E7BB1A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5C102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E4FEB0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0B813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4A70B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29E92657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45210577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9"/>
      <w:proofErr w:type="spellEnd"/>
      <w:proofErr w:type="gramEnd"/>
    </w:p>
    <w:p w14:paraId="7070AD2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2DB05B75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61B175B0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45210578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  <w:proofErr w:type="gramEnd"/>
    </w:p>
    <w:p w14:paraId="6FFCC723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4F7080A0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A035E2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E3FEAD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52015F0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F67300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44D34">
        <w:rPr>
          <w:rFonts w:ascii="Times New Roman" w:hAnsi="Times New Roman" w:cs="Times New Roman"/>
          <w:sz w:val="20"/>
          <w:szCs w:val="20"/>
        </w:rPr>
        <w:t>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A6A688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34F9FF2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80086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3DF8E707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45210579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  <w:proofErr w:type="gramEnd"/>
    </w:p>
    <w:p w14:paraId="10C3C2ED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119A73C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03177ED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4D26B61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76E4F7E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4DEC53CA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573D01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276C93F7" w14:textId="401B4D9E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E6946">
        <w:rPr>
          <w:rFonts w:ascii="Times New Roman" w:hAnsi="Times New Roman" w:cs="Times New Roman"/>
          <w:sz w:val="20"/>
          <w:szCs w:val="20"/>
        </w:rPr>
        <w:t>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518520" w14:textId="23283230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E6946">
        <w:rPr>
          <w:rFonts w:ascii="Times New Roman" w:hAnsi="Times New Roman" w:cs="Times New Roman"/>
          <w:sz w:val="20"/>
          <w:szCs w:val="20"/>
        </w:rPr>
        <w:t>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CC3A48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E4E426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41179B7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5D7761AE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45210580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cleanAction</w:t>
      </w:r>
      <w:bookmarkEnd w:id="24"/>
      <w:proofErr w:type="spellEnd"/>
      <w:proofErr w:type="gramEnd"/>
    </w:p>
    <w:p w14:paraId="47EB4852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28425226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35645E9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FC4C7C5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B30BF62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2B0551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577D1DD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AD22B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45210581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  <w:proofErr w:type="gramEnd"/>
    </w:p>
    <w:p w14:paraId="2A1D8F05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4B046CA9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3C971EE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224657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55744D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4E5B814B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77BF37D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938C2B3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7192210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E09AE6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474B3B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14:paraId="2C1EFE1F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3C07BD2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FF095D4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B0A7E1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63252F9D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4A081D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CA0D1FE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14:paraId="00A4D76B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38089F" w:rsidRPr="0038089F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EE8C4B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52CE8335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78C6371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3FCFC210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45210582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  <w:proofErr w:type="gramEnd"/>
    </w:p>
    <w:p w14:paraId="2054BBC0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6DB389B7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BB730F0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DDD199D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62C7F3E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lt;html&amp;gt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lt;center&amp;gt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741A33E1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C452E1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505B278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9704526" wp14:editId="4319A87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C9370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45210583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  <w:proofErr w:type="gramEnd"/>
    </w:p>
    <w:p w14:paraId="6FD1149D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4310BEA6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6ECAA1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59608B02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67C1A3C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AB4807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9B0AB58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14:paraId="19AA3A92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A61632E" wp14:editId="1526B627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A039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3130727D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45210584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  <w:proofErr w:type="gramEnd"/>
    </w:p>
    <w:p w14:paraId="2AA4FFB3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6F24B26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6839B177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085A1912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03807E2A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74D4B1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410766C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669BEB44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926B2DD" wp14:editId="2CA880B5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8E56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656A2BAB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45210585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33"/>
      <w:proofErr w:type="spellEnd"/>
      <w:proofErr w:type="gramEnd"/>
    </w:p>
    <w:p w14:paraId="351A2254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46A3B6E0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1AB785C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7A3511BF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60F6D2A8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7FC640C" w14:textId="77777777"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28972B9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4A6F931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34"/>
    <w:bookmarkEnd w:id="35"/>
    <w:p w14:paraId="356BFB9B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0AA0400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62544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40C41FE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3F08F44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59112D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6"/>
      <w:bookmarkEnd w:id="37"/>
    </w:p>
    <w:p w14:paraId="398C153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4E170D1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55EF078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063C0AC2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8755BD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9502243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23F4D2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14:paraId="0180228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BB90F46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58BCACB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EEFB55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D0C6F8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1201665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4707CD93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16652AE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D7E86B9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A0332D0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7C1139B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1519E413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1D4F5A50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45210586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2"/>
    </w:p>
    <w:p w14:paraId="08486564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6654E4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CD385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39A4E000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323F63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4F4B72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3B6753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39BB4D9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619C83E1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C7C296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524D260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74B839D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5A9118B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0B6E3CAA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19F5DD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1F9EA4A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2B9DEBE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46FE0A5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14:paraId="330A1114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43DFEC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9635827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39BDC9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932BE5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ABC958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2FC11CEF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1E7FBBFE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255BB779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A9A5946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E5FB4BD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14:paraId="58A57620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17DB1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45210587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  <w:proofErr w:type="gramEnd"/>
    </w:p>
    <w:p w14:paraId="5A2FE7DC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7ADEC6B9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4F7AA55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F24BC84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F60CE4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2FD52CDE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026FC4B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2A99334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0E80F01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45210588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  <w:proofErr w:type="gramEnd"/>
    </w:p>
    <w:p w14:paraId="03872655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2D6300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DFDF36F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270B04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2827948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11798E6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7F58E852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10D58901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AF59E89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6BCFF04B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45210589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  <w:proofErr w:type="gramEnd"/>
    </w:p>
    <w:p w14:paraId="2342574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31ACCCE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62FD36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3CDE4B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CCC39A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31CC1767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7DAAA78D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16EAC3F6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476C7208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45210590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  <w:proofErr w:type="gramEnd"/>
    </w:p>
    <w:p w14:paraId="265F898E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A2CCE99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63FE9E65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3A0F683A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C1E433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notepad&lt;/command&gt;        &lt;!-- open notepad --&gt;</w:t>
      </w:r>
    </w:p>
    <w:p w14:paraId="3006C15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0E3437BF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44B47A6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75E70FA" wp14:editId="5D20FCC3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53B1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757F8377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45210591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9"/>
      <w:proofErr w:type="spellEnd"/>
      <w:proofErr w:type="gramEnd"/>
    </w:p>
    <w:p w14:paraId="37E36816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2A1CF793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452853D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5CCE4FE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1DC031E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AVF_Display.exe&lt;/start&gt;</w:t>
      </w:r>
    </w:p>
    <w:p w14:paraId="20708A90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AVF_Hide.exe&lt;/stop&gt;</w:t>
      </w:r>
    </w:p>
    <w:p w14:paraId="1880891C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618C600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4F70A4C6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2F6E114E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45210592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  <w:proofErr w:type="gramEnd"/>
    </w:p>
    <w:p w14:paraId="2C9A9ADB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2337BE8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C253D89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4BB68AD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34F8F3F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4DB3CB0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0580C14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3782C22A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2E5FA026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58F91F2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0FDEB6F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6E1E41ED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19D40847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4E43E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339043B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prompt&gt;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4082D045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757CCC84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4FBEE1E8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68ED6828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445210593"/>
      <w:bookmarkEnd w:id="51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52"/>
      <w:proofErr w:type="spellEnd"/>
      <w:proofErr w:type="gramEnd"/>
    </w:p>
    <w:p w14:paraId="76C1AF6E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7F73F42F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E6BBE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67A6E2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E0D83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9D2733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499BE8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7D25860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23933899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2E8FB375" w14:textId="642C9111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gramEnd"/>
      <w:r>
        <w:rPr>
          <w:rFonts w:ascii="Times New Roman" w:hAnsi="Times New Roman" w:cs="Times New Roman"/>
          <w:sz w:val="20"/>
          <w:szCs w:val="20"/>
        </w:rPr>
        <w:t>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1EF03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973738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D22BCE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48B5EE1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067BD21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57372E6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7AFCA0F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8B781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42F251B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536DD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4DABF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6FFBD3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334&lt;/content&gt;</w:t>
      </w:r>
    </w:p>
    <w:p w14:paraId="2C0A630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25852B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0F11CA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CE4D1D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335&lt;/content&gt;</w:t>
      </w:r>
    </w:p>
    <w:p w14:paraId="3152EE2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87840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AE0879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2BE622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7CC94CA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18DDF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AC2680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F1E2DF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336&lt;/content&gt;</w:t>
      </w:r>
    </w:p>
    <w:p w14:paraId="63D6FB0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9693D9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56DBCD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1D01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00C9736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6222&lt;/pattern&gt;</w:t>
      </w:r>
    </w:p>
    <w:p w14:paraId="4B5CF6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77117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1AE6DD3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5C1B45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133139C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81CF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90F81C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2F2E09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304&lt;/more&gt;</w:t>
      </w:r>
    </w:p>
    <w:p w14:paraId="4A9E381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302&lt;/less&gt;</w:t>
      </w:r>
    </w:p>
    <w:p w14:paraId="32DB08F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7F415E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9F8B91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5E0E1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F3000D1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2F9C3475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169540E0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6E69914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078B8DF4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0FD17C85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72A2BA9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7DDA04D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C5B9BA4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16EAB1C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445210594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3"/>
      <w:proofErr w:type="spellEnd"/>
      <w:proofErr w:type="gramEnd"/>
    </w:p>
    <w:p w14:paraId="2DA7246B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002CEF26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DF22DA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948D8D1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AB2A711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02BFE230" w14:textId="72A765ED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5508F5" w14:textId="221F4173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5745575A" w14:textId="346E39B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A34F8F4" w14:textId="0579220F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7D3F79A2" w14:textId="5F0FD4D6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072A499F" w14:textId="26560123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7C56FF59" w14:textId="73B1867C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E814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56A0CB9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076FDA9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B32E9D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76446725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AE8A4C1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A0546FE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7817808" w14:textId="39146252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6AB1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683F5A10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0DAA63DD" w14:textId="6FEFFB0C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</w:t>
      </w:r>
      <w:proofErr w:type="gram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debug</w:t>
      </w:r>
      <w:proofErr w:type="gramEnd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&gt;</w:t>
      </w:r>
    </w:p>
    <w:p w14:paraId="5CC5D50C" w14:textId="78DC2CC4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31AE5989" w14:textId="06F38202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7AE065B2" w14:textId="647EE0A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616F129E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7D2A2C6F" w14:textId="5E0CA97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5F793E3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5F14528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63F6D344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3B957" w14:textId="26CE5DF3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2B9E5B9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B416173" w14:textId="3B40F27C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72218C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1EC86BD6" w14:textId="6624453D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9DDA4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16FA69A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1FB31284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33DA214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23C6E86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5F68DAF8" w14:textId="39258993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>
        <w:rPr>
          <w:rFonts w:ascii="Times New Roman" w:hAnsi="Times New Roman" w:cs="Times New Roman"/>
          <w:sz w:val="20"/>
          <w:szCs w:val="20"/>
        </w:rPr>
        <w:t>hop&gt;</w:t>
      </w:r>
      <w:proofErr w:type="gramEnd"/>
      <w:r>
        <w:rPr>
          <w:rFonts w:ascii="Times New Roman" w:hAnsi="Times New Roman" w:cs="Times New Roman"/>
          <w:sz w:val="20"/>
          <w:szCs w:val="20"/>
        </w:rPr>
        <w:t>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68E591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A3BD22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3FAF4C6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D8CFD0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34D429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6D8D3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AF8EB66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6B6C3D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0C2266A4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6FEDF7F6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E81B8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445210595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54"/>
      <w:proofErr w:type="spellEnd"/>
      <w:proofErr w:type="gramEnd"/>
    </w:p>
    <w:p w14:paraId="39D33DB2" w14:textId="7A372A01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B14C6F0" w14:textId="1720E026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proofErr w:type="spellStart"/>
        <w:r w:rsidRPr="00BE38D5">
          <w:rPr>
            <w:rStyle w:val="Hyperlink"/>
            <w:rFonts w:ascii="Times New Roman" w:hAnsi="Times New Roman" w:cs="Times New Roman"/>
          </w:rPr>
          <w:t>sendMsgAction</w:t>
        </w:r>
        <w:proofErr w:type="spellEnd"/>
      </w:hyperlink>
    </w:p>
    <w:p w14:paraId="77F2A4EF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2AE6BC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86943A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9552467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426248E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14:paraId="4F92A1D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4756FD6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F4566B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370004&lt;/content&gt;</w:t>
      </w:r>
    </w:p>
    <w:p w14:paraId="54832B3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71DAC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5874798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0767E0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370005&lt;/content&gt;</w:t>
      </w:r>
    </w:p>
    <w:p w14:paraId="372142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1F2A3F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488E22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32586DC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370006&lt;/content&gt;</w:t>
      </w:r>
    </w:p>
    <w:p w14:paraId="05771D18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5A3D9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39EEA8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13C5542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143982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14:paraId="7D52522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5A25C64E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76358429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7E1C135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14:paraId="161E4FD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3EA9CB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7A8BD5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17C1D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14:paraId="71976C5E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59253CD8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45210596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55"/>
      <w:proofErr w:type="spellEnd"/>
      <w:proofErr w:type="gramEnd"/>
    </w:p>
    <w:p w14:paraId="049C1D7D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7423F0EA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1DE3D2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65DD4D58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75ED280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6263099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2232823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39C7964A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8DD6AFA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215DC759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45210597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56"/>
      <w:proofErr w:type="spellEnd"/>
      <w:proofErr w:type="gramEnd"/>
    </w:p>
    <w:p w14:paraId="25B56299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3A944313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64DE124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367040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0B78A09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2DB5936E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9E59CE2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68C04D3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345FED69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45210598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57"/>
      <w:proofErr w:type="spellEnd"/>
      <w:proofErr w:type="gramEnd"/>
    </w:p>
    <w:p w14:paraId="5F239D39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745389DE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3DCF4A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EA24678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2762BFC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0A82137B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3B31FA4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75A4C4D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E2DCF1C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2E6F344C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45210599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58"/>
      <w:proofErr w:type="spellEnd"/>
      <w:proofErr w:type="gramEnd"/>
    </w:p>
    <w:p w14:paraId="7B361A41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659A16DD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36C01D0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418E671F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F16F2F2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E72E9DA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9825C64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91F161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14:paraId="78A0095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14:paraId="2E9307ED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14:paraId="59A3E74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14:paraId="7FECD3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B8287B8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99D63E8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8DABCA" wp14:editId="3704544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6863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31C78524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45210600"/>
      <w:proofErr w:type="spellStart"/>
      <w:proofErr w:type="gramStart"/>
      <w:r w:rsidRPr="00D224E6">
        <w:rPr>
          <w:rFonts w:ascii="Times New Roman" w:hAnsi="Times New Roman" w:cs="Times New Roman"/>
        </w:rPr>
        <w:t>uploadFileAction</w:t>
      </w:r>
      <w:bookmarkEnd w:id="59"/>
      <w:proofErr w:type="spellEnd"/>
      <w:proofErr w:type="gramEnd"/>
    </w:p>
    <w:p w14:paraId="4E4B947D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448C5427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D7EBAE9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11D55AFB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41101CF6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filter&gt;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txt&lt;/filter&gt;</w:t>
      </w:r>
    </w:p>
    <w:p w14:paraId="2233D1AD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38FF9830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lastRenderedPageBreak/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12C8CC00" w14:textId="26C013DD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3C46C92F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20FC5C" wp14:editId="587E187B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0D7DC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3220EAB8" w14:textId="1376CD6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45210601"/>
      <w:proofErr w:type="spellStart"/>
      <w:proofErr w:type="gramStart"/>
      <w:r w:rsidRPr="008F2E4A">
        <w:rPr>
          <w:rFonts w:ascii="Times New Roman" w:hAnsi="Times New Roman" w:cs="Times New Roman"/>
        </w:rPr>
        <w:t>balanceTransAction</w:t>
      </w:r>
      <w:bookmarkEnd w:id="60"/>
      <w:proofErr w:type="spellEnd"/>
      <w:proofErr w:type="gramEnd"/>
    </w:p>
    <w:p w14:paraId="33D967A4" w14:textId="156A69B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3DC4D816" w14:textId="7E2EF192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proofErr w:type="spellStart"/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  <w:proofErr w:type="spellEnd"/>
      </w:hyperlink>
    </w:p>
    <w:p w14:paraId="3669CD67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A796E18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F814B7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E39B9C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3799BA9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201501014,201501016,201501012&lt;/conditions&gt;</w:t>
      </w:r>
    </w:p>
    <w:p w14:paraId="1F976FC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0FA8A92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46DC79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201586&lt;/display&gt;  </w:t>
      </w:r>
    </w:p>
    <w:p w14:paraId="128E827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030A358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4F727B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8BB2232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201596&lt;/display&gt;  </w:t>
      </w:r>
    </w:p>
    <w:p w14:paraId="3E1BBF6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498B2B0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AFED6D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D8465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201501014&lt;/content&gt;</w:t>
      </w:r>
    </w:p>
    <w:p w14:paraId="7B3E400B" w14:textId="77777777" w:rsidR="00F842EA" w:rsidRPr="00F842EA" w:rsidRDefault="00F842EA" w:rsidP="00F842EA">
      <w:pPr>
        <w:rPr>
          <w:rFonts w:ascii="Times New Roman" w:hAnsi="Times New Roman" w:cs="Times New Roman" w:hint="eastAsia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E2BD2C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4285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D0FD03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201501016&lt;/content&gt;</w:t>
      </w:r>
    </w:p>
    <w:p w14:paraId="02B46E15" w14:textId="77777777" w:rsidR="00F842EA" w:rsidRPr="00F842EA" w:rsidRDefault="00F842EA" w:rsidP="00F842EA">
      <w:pPr>
        <w:rPr>
          <w:rFonts w:ascii="Times New Roman" w:hAnsi="Times New Roman" w:cs="Times New Roman" w:hint="eastAsia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EEFDE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3341D57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FA6A2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30444628" w14:textId="749EB7AC" w:rsidR="008F2E4A" w:rsidRPr="00F842E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104488E4" w14:textId="77777777" w:rsidR="008F2E4A" w:rsidRPr="00C5163C" w:rsidRDefault="008F2E4A" w:rsidP="00C5163C">
      <w:pPr>
        <w:rPr>
          <w:rFonts w:ascii="Times New Roman" w:hAnsi="Times New Roman" w:cs="Times New Roman"/>
        </w:rPr>
      </w:pPr>
    </w:p>
    <w:p w14:paraId="6F85C6D8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1" w:name="_Toc445210602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1"/>
    </w:p>
    <w:p w14:paraId="7A2A47F3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43173362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31B8035E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C1B050D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639DA461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3A2C1052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7B65F6BA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11B725A6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2985D2BC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477AEA69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517FA911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23CCF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211381C1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B5320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2E4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E6946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B60B8"/>
  <w15:docId w15:val="{556131C6-3E8A-4FBD-82DB-BDDA4EB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6362DB-6D64-46E2-8B0F-7657B20D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36</Pages>
  <Words>5316</Words>
  <Characters>30303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771</cp:revision>
  <dcterms:created xsi:type="dcterms:W3CDTF">2008-09-11T17:20:00Z</dcterms:created>
  <dcterms:modified xsi:type="dcterms:W3CDTF">2016-03-08T06:27:00Z</dcterms:modified>
</cp:coreProperties>
</file>