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1EE2DD5E" w:rsidR="00A53546"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r w:rsidR="0055441F">
        <w:rPr>
          <w:color w:val="FF0000"/>
        </w:rPr>
        <w:t xml:space="preserve"> More over, as </w:t>
      </w:r>
      <w:proofErr w:type="spellStart"/>
      <w:r w:rsidR="0055441F">
        <w:rPr>
          <w:color w:val="FF0000"/>
        </w:rPr>
        <w:t>Jian</w:t>
      </w:r>
      <w:proofErr w:type="spellEnd"/>
      <w:r w:rsidR="0055441F">
        <w:rPr>
          <w:color w:val="FF0000"/>
        </w:rPr>
        <w:t xml:space="preserve"> Nan just said, all our products and efforts at Toyhouse are not only about developing products, but als</w:t>
      </w:r>
      <w:r w:rsidR="00A9007E">
        <w:rPr>
          <w:color w:val="FF0000"/>
        </w:rPr>
        <w:t>o develop products that support</w:t>
      </w:r>
      <w:r w:rsidR="0055441F">
        <w:rPr>
          <w:color w:val="FF0000"/>
        </w:rPr>
        <w:t xml:space="preserve"> the healthy evolution of our Processes. This is why we call this the </w:t>
      </w:r>
      <w:proofErr w:type="spellStart"/>
      <w:r w:rsidR="0055441F">
        <w:rPr>
          <w:color w:val="FF0000"/>
        </w:rPr>
        <w:t>eXtreme</w:t>
      </w:r>
      <w:proofErr w:type="spellEnd"/>
      <w:r w:rsidR="0055441F">
        <w:rPr>
          <w:color w:val="FF0000"/>
        </w:rPr>
        <w:t xml:space="preserve"> Learning Process.</w:t>
      </w:r>
    </w:p>
    <w:p w14:paraId="6B5523C4" w14:textId="77777777" w:rsidR="00162C54" w:rsidRDefault="00162C54">
      <w:pPr>
        <w:rPr>
          <w:color w:val="FF0000"/>
        </w:rPr>
      </w:pPr>
    </w:p>
    <w:p w14:paraId="3C4A0120" w14:textId="4AD28502" w:rsidR="00162C54" w:rsidRPr="00A1104D" w:rsidRDefault="00162C54">
      <w:pPr>
        <w:rPr>
          <w:color w:val="FF6600"/>
        </w:rPr>
      </w:pPr>
      <w:r w:rsidRPr="00A1104D">
        <w:rPr>
          <w:color w:val="FF6600"/>
        </w:rPr>
        <w:t xml:space="preserve">An XLP program is designed with a pragmatic context or a main theme in mind. We want the participants to collectively focus on a concrete problem. For example, building </w:t>
      </w:r>
      <w:proofErr w:type="gramStart"/>
      <w:r w:rsidRPr="00A1104D">
        <w:rPr>
          <w:color w:val="FF6600"/>
        </w:rPr>
        <w:t>a 3D</w:t>
      </w:r>
      <w:proofErr w:type="gramEnd"/>
      <w:r w:rsidRPr="00A1104D">
        <w:rPr>
          <w:color w:val="FF6600"/>
        </w:rPr>
        <w:t xml:space="preserve"> printer-based production line, or an automated supply chain. These kind of concrete challenges will naturally drive students to become aware of </w:t>
      </w:r>
      <w:proofErr w:type="gramStart"/>
      <w:r w:rsidRPr="00A1104D">
        <w:rPr>
          <w:color w:val="FF6600"/>
        </w:rPr>
        <w:t>multiple</w:t>
      </w:r>
      <w:proofErr w:type="gramEnd"/>
      <w:r w:rsidRPr="00A1104D">
        <w:rPr>
          <w:color w:val="FF6600"/>
        </w:rPr>
        <w:t xml:space="preserve"> layers of system issues, therefore, realizing our learning objectives. </w:t>
      </w:r>
    </w:p>
    <w:p w14:paraId="11B794C2" w14:textId="77777777" w:rsidR="00162C54" w:rsidRPr="00A1104D" w:rsidRDefault="00162C54">
      <w:pPr>
        <w:rPr>
          <w:color w:val="FF6600"/>
        </w:rPr>
      </w:pPr>
    </w:p>
    <w:p w14:paraId="094586DB" w14:textId="0C4153F5" w:rsidR="00162C54" w:rsidRPr="00A1104D" w:rsidRDefault="00162C54">
      <w:pPr>
        <w:rPr>
          <w:color w:val="FF6600"/>
        </w:rPr>
      </w:pPr>
      <w:r w:rsidRPr="00A1104D">
        <w:rPr>
          <w:color w:val="FF6600"/>
        </w:rPr>
        <w:t xml:space="preserve">Then, XLP is a process that guides both students and instructors to improve the learning environment in a continuous improvement fashion. Instructors form a </w:t>
      </w:r>
      <w:proofErr w:type="gramStart"/>
      <w:r w:rsidRPr="00A1104D">
        <w:rPr>
          <w:color w:val="FF6600"/>
        </w:rPr>
        <w:t>team, that</w:t>
      </w:r>
      <w:proofErr w:type="gramEnd"/>
      <w:r w:rsidRPr="00A1104D">
        <w:rPr>
          <w:color w:val="FF6600"/>
        </w:rPr>
        <w:t xml:space="preserve"> should include some volunteer students to reflect the opinions of students. However, these volunteers are also considered as part of the instruction team. The benefit is that we need many people to transfer the social experience to a large student </w:t>
      </w:r>
      <w:proofErr w:type="gramStart"/>
      <w:r w:rsidRPr="00A1104D">
        <w:rPr>
          <w:color w:val="FF6600"/>
        </w:rPr>
        <w:t>body,</w:t>
      </w:r>
      <w:proofErr w:type="gramEnd"/>
      <w:r w:rsidRPr="00A1104D">
        <w:rPr>
          <w:color w:val="FF6600"/>
        </w:rPr>
        <w:t xml:space="preserve"> the best practice is to include student members in the design process as early as possible. In short, an XLP executing organization is a Learning Organization.</w:t>
      </w:r>
      <w:r w:rsidR="00A1104D" w:rsidRPr="00A1104D">
        <w:rPr>
          <w:color w:val="FF6600"/>
        </w:rPr>
        <w:t xml:space="preserve"> It services are its products.</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 xml:space="preserve">challenges, and even </w:t>
      </w:r>
      <w:proofErr w:type="gramStart"/>
      <w:r>
        <w:t>16 week</w:t>
      </w:r>
      <w:proofErr w:type="gramEnd"/>
      <w:r>
        <w:t xml:space="preserve">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w:t>
      </w:r>
      <w:proofErr w:type="gramStart"/>
      <w:r>
        <w:t>This will be easily understood by readers</w:t>
      </w:r>
      <w:proofErr w:type="gramEnd"/>
      <w:r>
        <w:t xml:space="preserve">. We will also show these two roles in the Tai </w:t>
      </w:r>
      <w:proofErr w:type="spellStart"/>
      <w:r>
        <w:t>Chih</w:t>
      </w:r>
      <w:proofErr w:type="spellEnd"/>
      <w:r>
        <w:t xml:space="preserve"> Diagram, showing that XLP </w:t>
      </w:r>
      <w:r w:rsidR="00B12516">
        <w:t xml:space="preserve">is also a </w:t>
      </w:r>
      <w:r>
        <w:t>formalized Peer-to-Peer Learning approach</w:t>
      </w:r>
      <w:r w:rsidR="00B12516">
        <w:t xml:space="preserve">, structurally organizes students to organize learning activities </w:t>
      </w:r>
      <w:r w:rsidR="00B12516">
        <w:lastRenderedPageBreak/>
        <w:t>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xml:space="preserve">. There are some diagrams that they have, which we may reference or modify to fit our needs. In any case, please check in those images into the same directory of this </w:t>
      </w:r>
      <w:proofErr w:type="spellStart"/>
      <w:r>
        <w:rPr>
          <w:lang w:eastAsia="zh-CN"/>
        </w:rPr>
        <w:t>GitHub</w:t>
      </w:r>
      <w:proofErr w:type="spellEnd"/>
      <w:r>
        <w:rPr>
          <w:lang w:eastAsia="zh-CN"/>
        </w:rPr>
        <w:t xml:space="preserve">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w:t>
      </w:r>
      <w:proofErr w:type="spellStart"/>
      <w:r w:rsidR="006950AB">
        <w:t>eXtreme</w:t>
      </w:r>
      <w:proofErr w:type="spellEnd"/>
      <w:r w:rsidR="006950AB">
        <w:t xml:space="preserve"> Learning </w:t>
      </w:r>
      <w:proofErr w:type="spellStart"/>
      <w:r w:rsidR="006950AB">
        <w:t>Pocess</w:t>
      </w:r>
      <w:proofErr w:type="spellEnd"/>
      <w:r w:rsidR="006950AB">
        <w:t xml:space="preserve">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proofErr w:type="spellStart"/>
      <w:proofErr w:type="gramStart"/>
      <w:r w:rsidR="00F46A39">
        <w:rPr>
          <w:lang w:eastAsia="zh-TW"/>
        </w:rPr>
        <w:t>G</w:t>
      </w:r>
      <w:r w:rsidR="00C42362">
        <w:rPr>
          <w:lang w:eastAsia="zh-TW"/>
        </w:rPr>
        <w:t>amified</w:t>
      </w:r>
      <w:proofErr w:type="spellEnd"/>
      <w:r w:rsidR="00555B07">
        <w:rPr>
          <w:lang w:eastAsia="zh-TW"/>
        </w:rPr>
        <w:t xml:space="preserve">  </w:t>
      </w:r>
      <w:r w:rsidR="00F46A39">
        <w:rPr>
          <w:lang w:eastAsia="zh-TW"/>
        </w:rPr>
        <w:t>S</w:t>
      </w:r>
      <w:r w:rsidR="00646819">
        <w:rPr>
          <w:lang w:eastAsia="zh-TW"/>
        </w:rPr>
        <w:t>ystem</w:t>
      </w:r>
      <w:proofErr w:type="gramEnd"/>
      <w:r w:rsidR="00646819">
        <w:rPr>
          <w:lang w:eastAsia="zh-TW"/>
        </w:rPr>
        <w:t xml:space="preserve">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proofErr w:type="gramStart"/>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proofErr w:type="gramEnd"/>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proofErr w:type="gramStart"/>
      <w:r w:rsidR="00A00867" w:rsidRPr="00C705B3">
        <w:rPr>
          <w:color w:val="FF0000"/>
          <w:lang w:eastAsia="zh-TW"/>
        </w:rPr>
        <w:t>Best of all, “Product Quality Depends on its Development Processes”, as mentioned earlier.</w:t>
      </w:r>
      <w:proofErr w:type="gramEnd"/>
      <w:r w:rsidR="00A00867" w:rsidRPr="00C705B3">
        <w:rPr>
          <w:color w:val="FF0000"/>
          <w:lang w:eastAsia="zh-TW"/>
        </w:rPr>
        <w:t xml:space="preserve"> These wording definitely should be changed.</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t>
      </w:r>
      <w:proofErr w:type="gramStart"/>
      <w:r w:rsidR="00A76170">
        <w:rPr>
          <w:lang w:eastAsia="zh-TW"/>
        </w:rPr>
        <w:t>With a smiley face</w:t>
      </w:r>
      <w:r w:rsidR="003D468B">
        <w:rPr>
          <w:lang w:eastAsia="zh-TW"/>
        </w:rPr>
        <w:t>.</w:t>
      </w:r>
      <w:proofErr w:type="gramEnd"/>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proofErr w:type="spellStart"/>
      <w:r w:rsidR="00667328">
        <w:t>eXtreme</w:t>
      </w:r>
      <w:proofErr w:type="spellEnd"/>
      <w:r w:rsidR="00667328">
        <w:t xml:space="preserve"> Learning Process (</w:t>
      </w:r>
      <w:r w:rsidR="00780EFC">
        <w:t>XLP</w:t>
      </w:r>
      <w:proofErr w:type="gramStart"/>
      <w:r w:rsidR="00667328">
        <w:t>)</w:t>
      </w:r>
      <w:r w:rsidR="00780EFC">
        <w:t xml:space="preserve"> …</w:t>
      </w:r>
      <w:r>
        <w:t>)</w:t>
      </w:r>
      <w:proofErr w:type="gramEnd"/>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proofErr w:type="spellStart"/>
      <w:r w:rsidR="00FA6B62">
        <w:rPr>
          <w:lang w:eastAsia="zh-TW"/>
        </w:rPr>
        <w:t>eXtreme</w:t>
      </w:r>
      <w:proofErr w:type="spellEnd"/>
      <w:r w:rsidR="00FA6B62">
        <w:rPr>
          <w:lang w:eastAsia="zh-TW"/>
        </w:rPr>
        <w:t xml:space="preserv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6AF882A9" w14:textId="792347D8" w:rsidR="00F95843" w:rsidRDefault="0002719D" w:rsidP="0002719D">
      <w:pPr>
        <w:tabs>
          <w:tab w:val="left" w:pos="490"/>
        </w:tabs>
        <w:rPr>
          <w:lang w:eastAsia="zh-TW"/>
        </w:rPr>
      </w:pPr>
      <w:r>
        <w:rPr>
          <w:lang w:eastAsia="zh-TW"/>
        </w:rPr>
        <w:tab/>
      </w:r>
    </w:p>
    <w:p w14:paraId="182D00FA" w14:textId="5A86FB0C" w:rsidR="002B4AB5" w:rsidRDefault="002B4AB5" w:rsidP="002B4AB5">
      <w:pPr>
        <w:rPr>
          <w:lang w:eastAsia="zh-TW"/>
        </w:rPr>
      </w:pPr>
      <w:r>
        <w:t xml:space="preserve">Original Wording: (Paragraph 1: What </w:t>
      </w:r>
      <w:r w:rsidR="00686AC7">
        <w:t xml:space="preserve">would happen in </w:t>
      </w:r>
      <w:proofErr w:type="gramStart"/>
      <w:r w:rsidR="006E793E">
        <w:t>XLP?</w:t>
      </w:r>
      <w:r>
        <w:t>…)</w:t>
      </w:r>
      <w:proofErr w:type="gramEnd"/>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w:t>
      </w:r>
      <w:proofErr w:type="spellStart"/>
      <w:r w:rsidR="00E119F4">
        <w:rPr>
          <w:lang w:eastAsia="zh-TW"/>
        </w:rPr>
        <w:t>eXtreme</w:t>
      </w:r>
      <w:proofErr w:type="spellEnd"/>
      <w:r w:rsidR="00E119F4">
        <w:rPr>
          <w:lang w:eastAsia="zh-TW"/>
        </w:rPr>
        <w:t xml:space="preserv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w:t>
      </w:r>
      <w:proofErr w:type="gramStart"/>
      <w:r w:rsidR="005A5C57">
        <w:rPr>
          <w:lang w:eastAsia="zh-TW"/>
        </w:rPr>
        <w:t>but</w:t>
      </w:r>
      <w:proofErr w:type="gramEnd"/>
      <w:r w:rsidR="005A5C57">
        <w:rPr>
          <w:lang w:eastAsia="zh-TW"/>
        </w:rPr>
        <w:t xml:space="preserve">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 xml:space="preserve">realized that under demanding schedule, the speed of learning </w:t>
      </w:r>
      <w:proofErr w:type="gramStart"/>
      <w:r w:rsidR="0085525F">
        <w:rPr>
          <w:lang w:eastAsia="zh-TW"/>
        </w:rPr>
        <w:t>can</w:t>
      </w:r>
      <w:proofErr w:type="gramEnd"/>
      <w:r w:rsidR="0085525F">
        <w:rPr>
          <w:lang w:eastAsia="zh-TW"/>
        </w:rPr>
        <w:t xml:space="preserve">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3037CB44" w14:textId="77777777" w:rsidR="006968E0" w:rsidRDefault="006968E0" w:rsidP="00590A78">
      <w:pPr>
        <w:rPr>
          <w:lang w:eastAsia="zh-TW"/>
        </w:rPr>
      </w:pPr>
    </w:p>
    <w:p w14:paraId="5D5E0D88" w14:textId="274A5D2D" w:rsidR="00642DD8" w:rsidRPr="003E147B" w:rsidRDefault="003E147B" w:rsidP="00642DD8">
      <w:pPr>
        <w:rPr>
          <w:color w:val="FF0000"/>
          <w:lang w:eastAsia="zh-TW"/>
        </w:rPr>
      </w:pPr>
      <w:r w:rsidRPr="003E147B">
        <w:rPr>
          <w:color w:val="FF0000"/>
        </w:rPr>
        <w:t>Original Wording: (Paragraph 3</w:t>
      </w:r>
      <w:r w:rsidR="00642DD8" w:rsidRPr="003E147B">
        <w:rPr>
          <w:color w:val="FF0000"/>
        </w:rPr>
        <w:t xml:space="preserve">: </w:t>
      </w:r>
      <w:r>
        <w:rPr>
          <w:color w:val="FF0000"/>
        </w:rPr>
        <w:t>A Layered Architecture of System Awareness</w:t>
      </w:r>
      <w:r w:rsidR="00642DD8" w:rsidRPr="003E147B">
        <w:rPr>
          <w:color w:val="FF0000"/>
        </w:rPr>
        <w:t>)</w:t>
      </w:r>
    </w:p>
    <w:p w14:paraId="7C39F298" w14:textId="77777777" w:rsidR="00642DD8" w:rsidRPr="003E147B" w:rsidRDefault="00642DD8" w:rsidP="00642DD8">
      <w:pPr>
        <w:tabs>
          <w:tab w:val="left" w:pos="490"/>
        </w:tabs>
        <w:rPr>
          <w:color w:val="FF0000"/>
          <w:lang w:eastAsia="zh-TW"/>
        </w:rPr>
      </w:pPr>
    </w:p>
    <w:p w14:paraId="561CA967" w14:textId="19CC0AD8" w:rsidR="00642DD8" w:rsidRPr="003E147B" w:rsidRDefault="00642DD8" w:rsidP="00642DD8">
      <w:pPr>
        <w:rPr>
          <w:color w:val="FF0000"/>
          <w:lang w:eastAsia="zh-TW"/>
        </w:rPr>
      </w:pPr>
      <w:r w:rsidRPr="003E147B">
        <w:rPr>
          <w:rFonts w:hint="eastAsia"/>
          <w:color w:val="FF0000"/>
          <w:lang w:eastAsia="zh-TW"/>
        </w:rPr>
        <w:t>Sugges</w:t>
      </w:r>
      <w:r w:rsidRPr="003E147B">
        <w:rPr>
          <w:color w:val="FF0000"/>
          <w:lang w:eastAsia="zh-TW"/>
        </w:rPr>
        <w:t>tion:  (</w:t>
      </w:r>
      <w:r w:rsidR="007E7831">
        <w:rPr>
          <w:color w:val="FF0000"/>
          <w:lang w:eastAsia="zh-TW"/>
        </w:rPr>
        <w:t>Add this paragraph based on a blog entry I wrote on Toyhouse</w:t>
      </w:r>
      <w:r w:rsidR="007C0A29">
        <w:rPr>
          <w:color w:val="FF0000"/>
          <w:lang w:eastAsia="zh-TW"/>
        </w:rPr>
        <w:t>, which I will place the content in the “Chinese” directory.</w:t>
      </w:r>
      <w:r w:rsidR="00A7480A">
        <w:rPr>
          <w:rFonts w:hint="eastAsia"/>
          <w:color w:val="FF0000"/>
          <w:lang w:eastAsia="zh-CN"/>
        </w:rPr>
        <w:t xml:space="preserve"> </w:t>
      </w:r>
      <w:r w:rsidR="00A7480A">
        <w:rPr>
          <w:color w:val="FF0000"/>
          <w:lang w:eastAsia="zh-CN"/>
        </w:rPr>
        <w:t xml:space="preserve"> See </w:t>
      </w:r>
      <w:r w:rsidR="00A7480A" w:rsidRPr="00A7480A">
        <w:rPr>
          <w:color w:val="FF0000"/>
          <w:lang w:eastAsia="zh-CN"/>
        </w:rPr>
        <w:t>http://toyhouse.cc/profiles/blog/show</w:t>
      </w:r>
      <w:proofErr w:type="gramStart"/>
      <w:r w:rsidR="00A7480A" w:rsidRPr="00A7480A">
        <w:rPr>
          <w:color w:val="FF0000"/>
          <w:lang w:eastAsia="zh-CN"/>
        </w:rPr>
        <w:t>?id</w:t>
      </w:r>
      <w:proofErr w:type="gramEnd"/>
      <w:r w:rsidR="00A7480A" w:rsidRPr="00A7480A">
        <w:rPr>
          <w:color w:val="FF0000"/>
          <w:lang w:eastAsia="zh-CN"/>
        </w:rPr>
        <w:t>=6429998%3ABlogPost%3A36738&amp;commentId=6429998%3AComment%3A36745</w:t>
      </w:r>
      <w:r w:rsidRPr="003E147B">
        <w:rPr>
          <w:color w:val="FF0000"/>
          <w:lang w:eastAsia="zh-TW"/>
        </w:rPr>
        <w:t>)</w:t>
      </w:r>
    </w:p>
    <w:p w14:paraId="5628269C" w14:textId="3575C7FB" w:rsidR="00642DD8" w:rsidRPr="003E147B" w:rsidRDefault="003C6B10" w:rsidP="00642DD8">
      <w:pPr>
        <w:rPr>
          <w:color w:val="FF0000"/>
          <w:lang w:eastAsia="zh-TW"/>
        </w:rPr>
      </w:pPr>
      <w:r>
        <w:rPr>
          <w:color w:val="FF0000"/>
          <w:lang w:eastAsia="zh-TW"/>
        </w:rPr>
        <w:t xml:space="preserve">To help students become aware of the big picture. We start XLP programs by introducing technology elements to them, Let them first focus on what to do, and eventually lead to the creation of some sub-systems, such as a small robotic car or some gadget. Then, we ask them to make many or different kinds of small objects, then, put them together into something interesting. This new something is a System. Where they can quickly see the value on a different level. Third, we want them to start consider how to sell this new system to the market place. At this point, they need to become aware of the opinions of a market place, which is a social system. Then, we might ask them to use </w:t>
      </w:r>
      <w:proofErr w:type="spellStart"/>
      <w:r>
        <w:rPr>
          <w:color w:val="FF0000"/>
          <w:lang w:eastAsia="zh-TW"/>
        </w:rPr>
        <w:t>PyBossa</w:t>
      </w:r>
      <w:proofErr w:type="spellEnd"/>
      <w:r>
        <w:rPr>
          <w:color w:val="FF0000"/>
          <w:lang w:eastAsia="zh-TW"/>
        </w:rPr>
        <w:t xml:space="preserve">, or other tools, to collect the opinions of a large crowd, where they must realize that opinions at large is really a kind of believe system that might be wrong, but has profound impact on how history evolves. Therefore, they will become aware of the process of “Value </w:t>
      </w:r>
      <w:proofErr w:type="spellStart"/>
      <w:r>
        <w:rPr>
          <w:color w:val="FF0000"/>
          <w:lang w:eastAsia="zh-TW"/>
        </w:rPr>
        <w:t>Judgement</w:t>
      </w:r>
      <w:proofErr w:type="spellEnd"/>
      <w:r>
        <w:rPr>
          <w:color w:val="FF0000"/>
          <w:lang w:eastAsia="zh-TW"/>
        </w:rPr>
        <w:t xml:space="preserve">”.  All of these must take place on top of the Physical Reality. Therefore, that is the Foundational Sciences or Physical Laws the truly governs the changes in life. All XLP programs </w:t>
      </w:r>
      <w:proofErr w:type="gramStart"/>
      <w:r>
        <w:rPr>
          <w:color w:val="FF0000"/>
          <w:lang w:eastAsia="zh-TW"/>
        </w:rPr>
        <w:t>strives</w:t>
      </w:r>
      <w:proofErr w:type="gramEnd"/>
      <w:r>
        <w:rPr>
          <w:color w:val="FF0000"/>
          <w:lang w:eastAsia="zh-TW"/>
        </w:rPr>
        <w:t xml:space="preserve"> to engage students to become aware of all five layers. (We need a </w:t>
      </w:r>
      <w:proofErr w:type="gramStart"/>
      <w:r>
        <w:rPr>
          <w:color w:val="FF0000"/>
          <w:lang w:eastAsia="zh-TW"/>
        </w:rPr>
        <w:t>five layered</w:t>
      </w:r>
      <w:proofErr w:type="gramEnd"/>
      <w:r>
        <w:rPr>
          <w:color w:val="FF0000"/>
          <w:lang w:eastAsia="zh-TW"/>
        </w:rPr>
        <w:t xml:space="preserve"> </w:t>
      </w:r>
      <w:proofErr w:type="spellStart"/>
      <w:r>
        <w:rPr>
          <w:color w:val="FF0000"/>
          <w:lang w:eastAsia="zh-TW"/>
        </w:rPr>
        <w:t>digram</w:t>
      </w:r>
      <w:proofErr w:type="spellEnd"/>
      <w:r>
        <w:rPr>
          <w:color w:val="FF0000"/>
          <w:lang w:eastAsia="zh-TW"/>
        </w:rPr>
        <w:t>.)</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 xml:space="preserve">(Then replace the words 1. </w:t>
      </w:r>
      <w:proofErr w:type="gramStart"/>
      <w:r>
        <w:rPr>
          <w:lang w:eastAsia="zh-TW"/>
        </w:rPr>
        <w:t>Skills, 2.</w:t>
      </w:r>
      <w:proofErr w:type="gramEnd"/>
      <w:r>
        <w:rPr>
          <w:lang w:eastAsia="zh-TW"/>
        </w:rPr>
        <w:t xml:space="preserve">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w:t>
      </w:r>
      <w:proofErr w:type="gramStart"/>
      <w:r w:rsidR="005103E8">
        <w:rPr>
          <w:lang w:eastAsia="zh-TW"/>
        </w:rPr>
        <w:t>these learning activity classification scheme</w:t>
      </w:r>
      <w:proofErr w:type="gramEnd"/>
      <w:r w:rsidR="005103E8">
        <w:rPr>
          <w:lang w:eastAsia="zh-TW"/>
        </w:rPr>
        <w:t xml:space="preserv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 xml:space="preserve">This diagram also shows what techniques or knowledge content we plan to deliver to the students. We can claim that this can be customized for different audience. Then, we can use the </w:t>
      </w:r>
      <w:proofErr w:type="gramStart"/>
      <w:r w:rsidR="00710AB1" w:rsidRPr="00902ADC">
        <w:rPr>
          <w:color w:val="FF0000"/>
          <w:lang w:eastAsia="zh-TW"/>
        </w:rPr>
        <w:t>four quadrant</w:t>
      </w:r>
      <w:proofErr w:type="gramEnd"/>
      <w:r w:rsidR="00710AB1" w:rsidRPr="00902ADC">
        <w:rPr>
          <w:color w:val="FF0000"/>
          <w:lang w:eastAsia="zh-TW"/>
        </w:rPr>
        <w:t xml:space="preserve">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proofErr w:type="gramStart"/>
      <w:r w:rsidR="00BE6121">
        <w:t>”</w:t>
      </w:r>
      <w:r w:rsidR="00BE6121">
        <w:rPr>
          <w:lang w:eastAsia="zh-TW"/>
        </w:rPr>
        <w:t xml:space="preserve">  to</w:t>
      </w:r>
      <w:proofErr w:type="gramEnd"/>
      <w:r w:rsidR="00BE6121">
        <w:rPr>
          <w:lang w:eastAsia="zh-TW"/>
        </w:rPr>
        <w:t xml:space="preserve">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 xml:space="preserve">arranges them in two </w:t>
      </w:r>
      <w:proofErr w:type="gramStart"/>
      <w:r w:rsidR="0004589A">
        <w:rPr>
          <w:lang w:eastAsia="zh-TW"/>
        </w:rPr>
        <w:t>axis</w:t>
      </w:r>
      <w:proofErr w:type="gramEnd"/>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w:t>
      </w:r>
      <w:proofErr w:type="gramStart"/>
      <w:r w:rsidR="003C7D8C" w:rsidRPr="002D4B2B">
        <w:rPr>
          <w:color w:val="FF0000"/>
          <w:lang w:eastAsia="zh-TW"/>
        </w:rPr>
        <w:t>oriented</w:t>
      </w:r>
      <w:proofErr w:type="gramEnd"/>
      <w:r w:rsidR="003C7D8C" w:rsidRPr="002D4B2B">
        <w:rPr>
          <w:color w:val="FF0000"/>
          <w:lang w:eastAsia="zh-TW"/>
        </w:rPr>
        <w:t xml:space="preserve"> the courses, the skills and the infrastructure to support the product development activity. Therefore, using rectangle diagrams might not be adequate. We want to show that everything </w:t>
      </w:r>
      <w:proofErr w:type="gramStart"/>
      <w:r w:rsidR="003C7D8C" w:rsidRPr="002D4B2B">
        <w:rPr>
          <w:color w:val="FF0000"/>
          <w:lang w:eastAsia="zh-TW"/>
        </w:rPr>
        <w:t>converge</w:t>
      </w:r>
      <w:proofErr w:type="gramEnd"/>
      <w:r w:rsidR="003C7D8C" w:rsidRPr="002D4B2B">
        <w:rPr>
          <w:color w:val="FF0000"/>
          <w:lang w:eastAsia="zh-TW"/>
        </w:rPr>
        <w:t xml:space="preserv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w:t>
      </w:r>
      <w:proofErr w:type="spellStart"/>
      <w:r w:rsidR="0095404B">
        <w:rPr>
          <w:lang w:eastAsia="zh-TW"/>
        </w:rPr>
        <w:t>digragm</w:t>
      </w:r>
      <w:proofErr w:type="spellEnd"/>
      <w:r w:rsidR="0095404B">
        <w:rPr>
          <w:lang w:eastAsia="zh-TW"/>
        </w:rPr>
        <w:t xml:space="preserve">).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w:t>
      </w:r>
      <w:proofErr w:type="spellStart"/>
      <w:r w:rsidR="00D2448A">
        <w:rPr>
          <w:lang w:eastAsia="zh-TW"/>
        </w:rPr>
        <w:t>Arduino</w:t>
      </w:r>
      <w:proofErr w:type="spellEnd"/>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t>
      </w:r>
      <w:proofErr w:type="spellStart"/>
      <w:r w:rsidR="00D37BB0">
        <w:rPr>
          <w:lang w:eastAsia="zh-TW"/>
        </w:rPr>
        <w:t>Wolfram|Alpha</w:t>
      </w:r>
      <w:proofErr w:type="spellEnd"/>
      <w:r w:rsidR="00D37BB0">
        <w:rPr>
          <w:lang w:eastAsia="zh-TW"/>
        </w:rPr>
        <w:t xml:space="preserve">,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proofErr w:type="gramStart"/>
      <w:r w:rsidR="00C90E74">
        <w:rPr>
          <w:lang w:eastAsia="zh-TW"/>
        </w:rPr>
        <w:t xml:space="preserve">Data Synchronization services such as </w:t>
      </w:r>
      <w:proofErr w:type="spellStart"/>
      <w:r w:rsidR="00C90E74">
        <w:rPr>
          <w:lang w:eastAsia="zh-TW"/>
        </w:rPr>
        <w:t>DropBox</w:t>
      </w:r>
      <w:proofErr w:type="spellEnd"/>
      <w:r w:rsidR="00C90E74">
        <w:rPr>
          <w:lang w:eastAsia="zh-TW"/>
        </w:rPr>
        <w:t xml:space="preserve"> and </w:t>
      </w:r>
      <w:proofErr w:type="spellStart"/>
      <w:r w:rsidR="00C90E74">
        <w:rPr>
          <w:lang w:eastAsia="zh-TW"/>
        </w:rPr>
        <w:t>GitHub</w:t>
      </w:r>
      <w:proofErr w:type="spellEnd"/>
      <w:r w:rsidR="00C90E74">
        <w:rPr>
          <w:lang w:eastAsia="zh-TW"/>
        </w:rPr>
        <w:t xml:space="preserve"> are used by both XLP instructor to design XLP programs</w:t>
      </w:r>
      <w:proofErr w:type="gramEnd"/>
      <w:r w:rsidR="00C90E74">
        <w:rPr>
          <w:lang w:eastAsia="zh-TW"/>
        </w:rPr>
        <w:t xml:space="preserve">,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w:t>
      </w:r>
      <w:proofErr w:type="gramStart"/>
      <w:r w:rsidR="00831C9F">
        <w:rPr>
          <w:lang w:eastAsia="zh-TW"/>
        </w:rPr>
        <w:t>is</w:t>
      </w:r>
      <w:proofErr w:type="gramEnd"/>
      <w:r w:rsidR="00831C9F">
        <w:rPr>
          <w:lang w:eastAsia="zh-TW"/>
        </w:rPr>
        <w:t xml:space="preserve">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proofErr w:type="spellStart"/>
      <w:r w:rsidR="00736BA2">
        <w:t>eXtreme</w:t>
      </w:r>
      <w:proofErr w:type="spellEnd"/>
      <w:r w:rsidR="00736BA2">
        <w:t xml:space="preserv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w:t>
      </w:r>
      <w:proofErr w:type="gramStart"/>
      <w:r w:rsidR="00D27C3E">
        <w:rPr>
          <w:lang w:eastAsia="zh-TW"/>
        </w:rPr>
        <w:t xml:space="preserve">Activities </w:t>
      </w:r>
      <w:r>
        <w:rPr>
          <w:lang w:eastAsia="zh-TW"/>
        </w:rPr>
        <w:t>)</w:t>
      </w:r>
      <w:proofErr w:type="gramEnd"/>
    </w:p>
    <w:p w14:paraId="573339EB" w14:textId="77777777" w:rsidR="00D27C3E" w:rsidRDefault="00D27C3E" w:rsidP="00EB227F">
      <w:pPr>
        <w:tabs>
          <w:tab w:val="left" w:pos="490"/>
        </w:tabs>
        <w:rPr>
          <w:lang w:eastAsia="zh-TW"/>
        </w:rPr>
      </w:pPr>
    </w:p>
    <w:p w14:paraId="700FE09A" w14:textId="7F17AAAA" w:rsidR="006F0A3F" w:rsidRPr="00303C43" w:rsidRDefault="00901F8E" w:rsidP="00EB227F">
      <w:pPr>
        <w:tabs>
          <w:tab w:val="left" w:pos="490"/>
        </w:tabs>
        <w:rPr>
          <w:color w:val="FF0000"/>
          <w:lang w:eastAsia="zh-TW"/>
        </w:rPr>
      </w:pPr>
      <w:r>
        <w:rPr>
          <w:lang w:eastAsia="zh-TW"/>
        </w:rPr>
        <w:t xml:space="preserve">In the last few years, we have been applying XLP to various types of curriculum design. It includes semester-long courses, and </w:t>
      </w:r>
      <w:proofErr w:type="gramStart"/>
      <w:r>
        <w:rPr>
          <w:lang w:eastAsia="zh-TW"/>
        </w:rPr>
        <w:t>week-long</w:t>
      </w:r>
      <w:proofErr w:type="gramEnd"/>
      <w:r>
        <w:rPr>
          <w:lang w:eastAsia="zh-TW"/>
        </w:rPr>
        <w:t xml:space="preserve"> intensive </w:t>
      </w:r>
      <w:proofErr w:type="spellStart"/>
      <w:r>
        <w:rPr>
          <w:lang w:eastAsia="zh-TW"/>
        </w:rPr>
        <w:t>hackathon</w:t>
      </w:r>
      <w:proofErr w:type="spellEnd"/>
      <w:r>
        <w:rPr>
          <w:lang w:eastAsia="zh-TW"/>
        </w:rPr>
        <w:t>-like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sidR="00303C43" w:rsidRPr="00303C43">
        <w:rPr>
          <w:color w:val="FF0000"/>
          <w:lang w:eastAsia="zh-TW"/>
        </w:rPr>
        <w:t xml:space="preserve">Use this opportunity to identify all the media assets, pictures, videos, and </w:t>
      </w:r>
      <w:proofErr w:type="gramStart"/>
      <w:r w:rsidR="00303C43" w:rsidRPr="00303C43">
        <w:rPr>
          <w:color w:val="FF0000"/>
          <w:lang w:eastAsia="zh-TW"/>
        </w:rPr>
        <w:t>publications, that</w:t>
      </w:r>
      <w:proofErr w:type="gramEnd"/>
      <w:r w:rsidR="00303C43" w:rsidRPr="00303C43">
        <w:rPr>
          <w:color w:val="FF0000"/>
          <w:lang w:eastAsia="zh-TW"/>
        </w:rPr>
        <w:t xml:space="preserve"> relates to all the following activities. Then, use them for enriching the brochure.</w:t>
      </w:r>
      <w:r w:rsidR="00303C43">
        <w:rPr>
          <w:color w:val="FF0000"/>
          <w:lang w:eastAsia="zh-TW"/>
        </w:rPr>
        <w:t xml:space="preserve"> At the same time, put these files onto the main server computer, and publish the directory structure within Toyhouse.</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6AD39188" w14:textId="02717DF4" w:rsidR="009D7D1A" w:rsidRDefault="001E444E" w:rsidP="009D7D1A">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r w:rsidR="009D7D1A" w:rsidRPr="009D7D1A">
        <w:rPr>
          <w:color w:val="FF6600"/>
          <w:lang w:eastAsia="zh-TW"/>
        </w:rPr>
        <w:t xml:space="preserve"> </w:t>
      </w:r>
      <w:r w:rsidR="009D7D1A" w:rsidRPr="009527A9">
        <w:rPr>
          <w:color w:val="FF6600"/>
          <w:lang w:eastAsia="zh-TW"/>
        </w:rPr>
        <w:t xml:space="preserve">(Show </w:t>
      </w:r>
      <w:r w:rsidR="009D7D1A">
        <w:rPr>
          <w:color w:val="FF6600"/>
          <w:lang w:eastAsia="zh-TW"/>
        </w:rPr>
        <w:t xml:space="preserve">a video of some Lego </w:t>
      </w:r>
      <w:proofErr w:type="spellStart"/>
      <w:r w:rsidR="009D7D1A">
        <w:rPr>
          <w:color w:val="FF6600"/>
          <w:lang w:eastAsia="zh-TW"/>
        </w:rPr>
        <w:t>Mindstorm</w:t>
      </w:r>
      <w:proofErr w:type="spellEnd"/>
      <w:r w:rsidR="009D7D1A">
        <w:rPr>
          <w:color w:val="FF6600"/>
          <w:lang w:eastAsia="zh-TW"/>
        </w:rPr>
        <w:t xml:space="preserve"> project created in this class</w:t>
      </w:r>
      <w:r w:rsidR="009D7D1A" w:rsidRPr="009527A9">
        <w:rPr>
          <w:color w:val="FF6600"/>
          <w:lang w:eastAsia="zh-TW"/>
        </w:rPr>
        <w:t>.)</w:t>
      </w:r>
    </w:p>
    <w:p w14:paraId="2DF4B0BD" w14:textId="6B61E24A" w:rsidR="001E444E" w:rsidRDefault="001E444E" w:rsidP="001E444E">
      <w:pPr>
        <w:pStyle w:val="ListParagraph"/>
        <w:tabs>
          <w:tab w:val="left" w:pos="490"/>
        </w:tabs>
        <w:rPr>
          <w:lang w:eastAsia="zh-TW"/>
        </w:rPr>
      </w:pP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28783C3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r w:rsidR="00C9283D">
        <w:rPr>
          <w:lang w:eastAsia="zh-TW"/>
        </w:rPr>
        <w:t xml:space="preserve"> </w:t>
      </w:r>
      <w:r w:rsidR="00C9283D" w:rsidRPr="009527A9">
        <w:rPr>
          <w:color w:val="FF6600"/>
          <w:lang w:eastAsia="zh-TW"/>
        </w:rPr>
        <w:t>(Show pictures or diagrams for the designed artifacts in this course. Especially the most recent System Architecture Diagram that depict the structure of Learning Workflow System.)</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58177AEB" w:rsidR="009925CB" w:rsidRPr="00AE289B" w:rsidRDefault="009925CB" w:rsidP="009925CB">
      <w:pPr>
        <w:pStyle w:val="ListParagraph"/>
        <w:tabs>
          <w:tab w:val="left" w:pos="490"/>
        </w:tabs>
        <w:rPr>
          <w:color w:val="FF6600"/>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r w:rsidR="00937106">
        <w:rPr>
          <w:lang w:eastAsia="zh-TW"/>
        </w:rPr>
        <w:t xml:space="preserve"> </w:t>
      </w:r>
      <w:r w:rsidR="00937106" w:rsidRPr="00AE289B">
        <w:rPr>
          <w:color w:val="FF6600"/>
          <w:lang w:eastAsia="zh-TW"/>
        </w:rPr>
        <w:t xml:space="preserve">(A video link to </w:t>
      </w:r>
      <w:proofErr w:type="spellStart"/>
      <w:r w:rsidR="00937106" w:rsidRPr="00AE289B">
        <w:rPr>
          <w:color w:val="FF6600"/>
          <w:lang w:eastAsia="zh-TW"/>
        </w:rPr>
        <w:t>Youtube</w:t>
      </w:r>
      <w:proofErr w:type="spellEnd"/>
      <w:r w:rsidR="00937106" w:rsidRPr="00AE289B">
        <w:rPr>
          <w:color w:val="FF6600"/>
          <w:lang w:eastAsia="zh-TW"/>
        </w:rPr>
        <w:t>: http://www.youtube.com/watch</w:t>
      </w:r>
      <w:proofErr w:type="gramStart"/>
      <w:r w:rsidR="00937106" w:rsidRPr="00AE289B">
        <w:rPr>
          <w:color w:val="FF6600"/>
          <w:lang w:eastAsia="zh-TW"/>
        </w:rPr>
        <w:t>?v</w:t>
      </w:r>
      <w:proofErr w:type="gramEnd"/>
      <w:r w:rsidR="00937106" w:rsidRPr="00AE289B">
        <w:rPr>
          <w:color w:val="FF6600"/>
          <w:lang w:eastAsia="zh-TW"/>
        </w:rPr>
        <w:t>=SHswPsntuRc)</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bookmarkStart w:id="0" w:name="_GoBack"/>
      <w:r>
        <w:rPr>
          <w:lang w:eastAsia="zh-TW"/>
        </w:rPr>
        <w:t xml:space="preserve">Product: Team-based product </w:t>
      </w:r>
      <w:r w:rsidR="003B0AF9">
        <w:rPr>
          <w:lang w:eastAsia="zh-TW"/>
        </w:rPr>
        <w:t>summary presentation</w:t>
      </w:r>
      <w:r>
        <w:rPr>
          <w:lang w:eastAsia="zh-TW"/>
        </w:rPr>
        <w:t xml:space="preserve">, hardware and </w:t>
      </w:r>
      <w:bookmarkEnd w:id="0"/>
      <w:r>
        <w:rPr>
          <w:lang w:eastAsia="zh-TW"/>
        </w:rPr>
        <w:t>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556ADD6B" w14:textId="77777777" w:rsidR="00F01E0C" w:rsidRDefault="00F01E0C" w:rsidP="00644D8A">
      <w:pPr>
        <w:pStyle w:val="ListParagraph"/>
        <w:tabs>
          <w:tab w:val="left" w:pos="490"/>
        </w:tabs>
        <w:rPr>
          <w:lang w:eastAsia="zh-TW"/>
        </w:rPr>
      </w:pPr>
    </w:p>
    <w:p w14:paraId="47CD1EEC" w14:textId="3AE21ED6" w:rsidR="00F01E0C" w:rsidRPr="00F45EC8" w:rsidRDefault="00787A81" w:rsidP="00F01E0C">
      <w:pPr>
        <w:pStyle w:val="ListParagraph"/>
        <w:numPr>
          <w:ilvl w:val="0"/>
          <w:numId w:val="1"/>
        </w:numPr>
        <w:tabs>
          <w:tab w:val="left" w:pos="490"/>
        </w:tabs>
        <w:rPr>
          <w:color w:val="FF0000"/>
          <w:lang w:eastAsia="zh-TW"/>
        </w:rPr>
      </w:pPr>
      <w:proofErr w:type="gramStart"/>
      <w:r w:rsidRPr="00F45EC8">
        <w:rPr>
          <w:color w:val="FF0000"/>
          <w:lang w:eastAsia="zh-TW"/>
        </w:rPr>
        <w:t>An</w:t>
      </w:r>
      <w:proofErr w:type="gramEnd"/>
      <w:r w:rsidRPr="00F45EC8">
        <w:rPr>
          <w:color w:val="FF0000"/>
          <w:lang w:eastAsia="zh-TW"/>
        </w:rPr>
        <w:t xml:space="preserve"> 1</w:t>
      </w:r>
      <w:r w:rsidR="00F01E0C" w:rsidRPr="00F45EC8">
        <w:rPr>
          <w:color w:val="FF0000"/>
          <w:lang w:eastAsia="zh-TW"/>
        </w:rPr>
        <w:t xml:space="preserve">-day </w:t>
      </w:r>
      <w:r w:rsidRPr="00F45EC8">
        <w:rPr>
          <w:color w:val="FF0000"/>
          <w:lang w:eastAsia="zh-TW"/>
        </w:rPr>
        <w:t>Maker Carnival</w:t>
      </w:r>
      <w:r w:rsidR="00F01E0C" w:rsidRPr="00F45EC8">
        <w:rPr>
          <w:color w:val="FF0000"/>
          <w:lang w:eastAsia="zh-TW"/>
        </w:rPr>
        <w:t xml:space="preserve"> at </w:t>
      </w:r>
      <w:r w:rsidRPr="00F45EC8">
        <w:rPr>
          <w:color w:val="FF0000"/>
          <w:lang w:eastAsia="zh-TW"/>
        </w:rPr>
        <w:t xml:space="preserve">Beijing Petro Chemical </w:t>
      </w:r>
      <w:proofErr w:type="spellStart"/>
      <w:r w:rsidRPr="00F45EC8">
        <w:rPr>
          <w:color w:val="FF0000"/>
          <w:lang w:eastAsia="zh-TW"/>
        </w:rPr>
        <w:t>Universiy</w:t>
      </w:r>
      <w:proofErr w:type="spellEnd"/>
      <w:r w:rsidRPr="00F45EC8">
        <w:rPr>
          <w:color w:val="FF0000"/>
          <w:lang w:eastAsia="zh-TW"/>
        </w:rPr>
        <w:t>.</w:t>
      </w:r>
    </w:p>
    <w:p w14:paraId="23282046" w14:textId="60430D88" w:rsidR="00F01E0C" w:rsidRDefault="00F01E0C" w:rsidP="00F01E0C">
      <w:pPr>
        <w:pStyle w:val="ListParagraph"/>
        <w:tabs>
          <w:tab w:val="left" w:pos="490"/>
        </w:tabs>
        <w:rPr>
          <w:lang w:eastAsia="zh-TW"/>
        </w:rPr>
      </w:pPr>
      <w:r w:rsidRPr="00F45EC8">
        <w:rPr>
          <w:color w:val="FF0000"/>
          <w:lang w:eastAsia="zh-TW"/>
        </w:rPr>
        <w:t xml:space="preserve">Product: </w:t>
      </w:r>
      <w:r w:rsidR="00DF7C52" w:rsidRPr="00F45EC8">
        <w:rPr>
          <w:color w:val="FF0000"/>
          <w:lang w:eastAsia="zh-TW"/>
        </w:rPr>
        <w:t xml:space="preserve">A social service completely conducted by students. Invited more than 500 people around China, including </w:t>
      </w:r>
      <w:proofErr w:type="spellStart"/>
      <w:r w:rsidR="00DF7C52" w:rsidRPr="00F45EC8">
        <w:rPr>
          <w:color w:val="FF0000"/>
          <w:lang w:eastAsia="zh-TW"/>
        </w:rPr>
        <w:t>XiCheJian</w:t>
      </w:r>
      <w:proofErr w:type="spellEnd"/>
      <w:r w:rsidR="00DF7C52" w:rsidRPr="00F45EC8">
        <w:rPr>
          <w:color w:val="FF0000"/>
          <w:lang w:eastAsia="zh-TW"/>
        </w:rPr>
        <w:t xml:space="preserve">, and </w:t>
      </w:r>
      <w:proofErr w:type="spellStart"/>
      <w:r w:rsidR="00DF7C52" w:rsidRPr="00F45EC8">
        <w:rPr>
          <w:color w:val="FF0000"/>
          <w:lang w:eastAsia="zh-TW"/>
        </w:rPr>
        <w:t>MakeSense</w:t>
      </w:r>
      <w:proofErr w:type="spellEnd"/>
      <w:r w:rsidR="00DF7C52" w:rsidRPr="00F45EC8">
        <w:rPr>
          <w:color w:val="FF0000"/>
          <w:lang w:eastAsia="zh-TW"/>
        </w:rPr>
        <w:t xml:space="preserve"> from Shanghai. </w:t>
      </w:r>
      <w:proofErr w:type="gramStart"/>
      <w:r w:rsidR="00DF7C52" w:rsidRPr="00F45EC8">
        <w:rPr>
          <w:color w:val="FF0000"/>
          <w:lang w:eastAsia="zh-TW"/>
        </w:rPr>
        <w:t>Displayed many existing projects, and conducted many on-site workshop during that day.</w:t>
      </w:r>
      <w:proofErr w:type="gramEnd"/>
      <w:r w:rsidR="002A28B2" w:rsidRPr="00F45EC8">
        <w:rPr>
          <w:color w:val="FF0000"/>
          <w:lang w:eastAsia="zh-TW"/>
        </w:rPr>
        <w:t xml:space="preserve"> The gift Check was later made into a Remote Control Aircraft.</w:t>
      </w:r>
    </w:p>
    <w:p w14:paraId="4B6654FF" w14:textId="77777777" w:rsidR="00F01E0C" w:rsidRDefault="00F01E0C" w:rsidP="00644D8A">
      <w:pPr>
        <w:pStyle w:val="ListParagraph"/>
        <w:tabs>
          <w:tab w:val="left" w:pos="490"/>
        </w:tabs>
        <w:rPr>
          <w:lang w:eastAsia="zh-TW"/>
        </w:rPr>
      </w:pPr>
    </w:p>
    <w:p w14:paraId="7A837F88" w14:textId="77777777" w:rsidR="00F01E0C" w:rsidRDefault="00F01E0C" w:rsidP="00F01E0C">
      <w:pPr>
        <w:tabs>
          <w:tab w:val="left" w:pos="490"/>
        </w:tabs>
        <w:rPr>
          <w:lang w:eastAsia="zh-TW"/>
        </w:rPr>
      </w:pP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 xml:space="preserve">Suggestion: (“Synchronization Points Between Instructors (CDs) and </w:t>
      </w:r>
      <w:proofErr w:type="gramStart"/>
      <w:r>
        <w:t>Students(</w:t>
      </w:r>
      <w:proofErr w:type="gramEnd"/>
      <w:r>
        <w:t>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47D342E0" w14:textId="51331624" w:rsidR="000E1A52" w:rsidRPr="00CE2A18" w:rsidRDefault="000E1A52" w:rsidP="000E1A52">
      <w:pPr>
        <w:rPr>
          <w:color w:val="FF0000"/>
        </w:rPr>
      </w:pPr>
      <w:r w:rsidRPr="00CE2A18">
        <w:rPr>
          <w:color w:val="FF0000"/>
        </w:rPr>
        <w:t>Original Wording: (Title: Project Management)</w:t>
      </w:r>
    </w:p>
    <w:p w14:paraId="0EB95FE6" w14:textId="62876B4D" w:rsidR="000E1A52" w:rsidRPr="00CE2A18" w:rsidRDefault="000E1A52" w:rsidP="000E1A52">
      <w:pPr>
        <w:rPr>
          <w:color w:val="FF0000"/>
        </w:rPr>
      </w:pPr>
      <w:r w:rsidRPr="00CE2A18">
        <w:rPr>
          <w:color w:val="FF0000"/>
        </w:rPr>
        <w:t>Suggestion: (“</w:t>
      </w:r>
      <w:r w:rsidR="00C94631" w:rsidRPr="00CE2A18">
        <w:rPr>
          <w:color w:val="FF0000"/>
        </w:rPr>
        <w:t>Time Management</w:t>
      </w:r>
      <w:r w:rsidRPr="00CE2A18">
        <w:rPr>
          <w:color w:val="FF0000"/>
        </w:rPr>
        <w:t>”)</w:t>
      </w:r>
    </w:p>
    <w:p w14:paraId="78A0A9D5" w14:textId="22A24B80" w:rsidR="000E1A52" w:rsidRPr="00CE2A18" w:rsidRDefault="00F6503D" w:rsidP="000E1A52">
      <w:pPr>
        <w:rPr>
          <w:color w:val="FF0000"/>
          <w:lang w:eastAsia="zh-TW"/>
        </w:rPr>
      </w:pPr>
      <w:r w:rsidRPr="00CE2A18">
        <w:rPr>
          <w:color w:val="FF0000"/>
        </w:rPr>
        <w:t xml:space="preserve">The skill to manage time is one of the most essential </w:t>
      </w:r>
      <w:proofErr w:type="gramStart"/>
      <w:r w:rsidRPr="00CE2A18">
        <w:rPr>
          <w:color w:val="FF0000"/>
        </w:rPr>
        <w:t>skill</w:t>
      </w:r>
      <w:proofErr w:type="gramEnd"/>
      <w:r w:rsidRPr="00CE2A18">
        <w:rPr>
          <w:color w:val="FF0000"/>
        </w:rPr>
        <w:t xml:space="preserve"> for personal or group success. Here, we have the mechanism to help people in groups learn that in depth. We use Version Control System such as </w:t>
      </w:r>
      <w:proofErr w:type="spellStart"/>
      <w:proofErr w:type="gramStart"/>
      <w:r w:rsidRPr="00CE2A18">
        <w:rPr>
          <w:color w:val="FF0000"/>
        </w:rPr>
        <w:t>GitHub</w:t>
      </w:r>
      <w:proofErr w:type="spellEnd"/>
      <w:r w:rsidRPr="00CE2A18">
        <w:rPr>
          <w:color w:val="FF0000"/>
        </w:rPr>
        <w:t>,</w:t>
      </w:r>
      <w:proofErr w:type="gramEnd"/>
      <w:r w:rsidRPr="00CE2A18">
        <w:rPr>
          <w:color w:val="FF0000"/>
        </w:rPr>
        <w:t xml:space="preserve"> to record the incremental progression of their Work-In-Process results, precisely identify the times of their incremental progression. We also use Dynamic Project Control, to plan for the future activities or intended </w:t>
      </w:r>
      <w:proofErr w:type="gramStart"/>
      <w:r w:rsidRPr="00CE2A18">
        <w:rPr>
          <w:color w:val="FF0000"/>
        </w:rPr>
        <w:t>outcomes, that</w:t>
      </w:r>
      <w:proofErr w:type="gramEnd"/>
      <w:r w:rsidRPr="00CE2A18">
        <w:rPr>
          <w:color w:val="FF0000"/>
        </w:rPr>
        <w:t xml:space="preserve"> are to be created during a planned period of time. These two </w:t>
      </w:r>
      <w:proofErr w:type="gramStart"/>
      <w:r w:rsidRPr="00CE2A18">
        <w:rPr>
          <w:color w:val="FF0000"/>
        </w:rPr>
        <w:t>instruments,</w:t>
      </w:r>
      <w:proofErr w:type="gramEnd"/>
      <w:r w:rsidRPr="00CE2A18">
        <w:rPr>
          <w:color w:val="FF0000"/>
        </w:rPr>
        <w:t xml:space="preserve"> help people to become highly aware of time management. More importantly, provides a scalable mechanism to record</w:t>
      </w:r>
      <w:r w:rsidR="00C944DD" w:rsidRPr="00CE2A18">
        <w:rPr>
          <w:color w:val="FF0000"/>
        </w:rPr>
        <w:t xml:space="preserve"> and assess</w:t>
      </w:r>
      <w:r w:rsidRPr="00CE2A18">
        <w:rPr>
          <w:color w:val="FF0000"/>
        </w:rPr>
        <w:t xml:space="preserve"> the performance of </w:t>
      </w:r>
      <w:r w:rsidR="00E649BE" w:rsidRPr="00CE2A18">
        <w:rPr>
          <w:color w:val="FF0000"/>
        </w:rPr>
        <w:t>each team</w:t>
      </w:r>
      <w:r w:rsidRPr="00CE2A18">
        <w:rPr>
          <w:color w:val="FF0000"/>
        </w:rPr>
        <w:t>.</w:t>
      </w:r>
    </w:p>
    <w:p w14:paraId="16B20E17" w14:textId="77777777" w:rsidR="000E1A52" w:rsidRPr="00CE2A18" w:rsidRDefault="000E1A52" w:rsidP="0077580E">
      <w:pPr>
        <w:rPr>
          <w:color w:val="FF0000"/>
        </w:rPr>
      </w:pPr>
    </w:p>
    <w:p w14:paraId="60E0CF7E" w14:textId="251BE041" w:rsidR="004E79FF" w:rsidRPr="00CE2A18" w:rsidRDefault="004E79FF" w:rsidP="004E79FF">
      <w:pPr>
        <w:rPr>
          <w:color w:val="FF0000"/>
        </w:rPr>
      </w:pPr>
      <w:r w:rsidRPr="00CE2A18">
        <w:rPr>
          <w:color w:val="FF0000"/>
        </w:rPr>
        <w:t xml:space="preserve">Original Wording: (Title: </w:t>
      </w:r>
      <w:r w:rsidR="00740BE3" w:rsidRPr="00CE2A18">
        <w:rPr>
          <w:color w:val="FF0000"/>
        </w:rPr>
        <w:t>Dynamic Project Control</w:t>
      </w:r>
      <w:r w:rsidRPr="00CE2A18">
        <w:rPr>
          <w:color w:val="FF0000"/>
        </w:rPr>
        <w:t>)</w:t>
      </w:r>
    </w:p>
    <w:p w14:paraId="2B84F967" w14:textId="3AA80718" w:rsidR="004E79FF" w:rsidRPr="00CE2A18" w:rsidRDefault="004E79FF" w:rsidP="004E79FF">
      <w:pPr>
        <w:rPr>
          <w:color w:val="FF0000"/>
        </w:rPr>
      </w:pPr>
      <w:r w:rsidRPr="00CE2A18">
        <w:rPr>
          <w:color w:val="FF0000"/>
        </w:rPr>
        <w:t>Suggestion: (“</w:t>
      </w:r>
      <w:r w:rsidR="007D73AE" w:rsidRPr="00CE2A18">
        <w:rPr>
          <w:color w:val="FF0000"/>
        </w:rPr>
        <w:t xml:space="preserve">A </w:t>
      </w:r>
      <w:r w:rsidR="0076744E" w:rsidRPr="00CE2A18">
        <w:rPr>
          <w:color w:val="FF0000"/>
        </w:rPr>
        <w:t>Social Learning</w:t>
      </w:r>
      <w:r w:rsidR="00355E41" w:rsidRPr="00CE2A18">
        <w:rPr>
          <w:color w:val="FF0000"/>
        </w:rPr>
        <w:t xml:space="preserve"> </w:t>
      </w:r>
      <w:r w:rsidR="007D73AE" w:rsidRPr="00CE2A18">
        <w:rPr>
          <w:color w:val="FF0000"/>
        </w:rPr>
        <w:t>Workflow</w:t>
      </w:r>
      <w:r w:rsidRPr="00CE2A18">
        <w:rPr>
          <w:color w:val="FF0000"/>
        </w:rPr>
        <w:t>”)</w:t>
      </w:r>
    </w:p>
    <w:p w14:paraId="2760BC16" w14:textId="19551A2A" w:rsidR="004E79FF" w:rsidRPr="00CE2A18" w:rsidRDefault="000B40F6" w:rsidP="004E79FF">
      <w:pPr>
        <w:rPr>
          <w:color w:val="FF0000"/>
          <w:lang w:eastAsia="zh-TW"/>
        </w:rPr>
      </w:pPr>
      <w:r w:rsidRPr="00CE2A18">
        <w:rPr>
          <w:color w:val="FF0000"/>
        </w:rPr>
        <w:t xml:space="preserve">At Toyhouse, we define a mechanism to orchestrate learning activities using </w:t>
      </w:r>
      <w:proofErr w:type="gramStart"/>
      <w:r w:rsidRPr="00CE2A18">
        <w:rPr>
          <w:color w:val="FF0000"/>
        </w:rPr>
        <w:t>an</w:t>
      </w:r>
      <w:proofErr w:type="gramEnd"/>
      <w:r w:rsidRPr="00CE2A18">
        <w:rPr>
          <w:color w:val="FF0000"/>
        </w:rPr>
        <w:t xml:space="preserve"> Workflow Approach. Using Dynamic Project Control (DPC) as a planning mechanism. Then, we have all users register their incremental progression using Blog Entries, and Version Control Systems such as </w:t>
      </w:r>
      <w:proofErr w:type="spellStart"/>
      <w:r w:rsidRPr="00CE2A18">
        <w:rPr>
          <w:color w:val="FF0000"/>
        </w:rPr>
        <w:t>GitHub</w:t>
      </w:r>
      <w:proofErr w:type="spellEnd"/>
      <w:r w:rsidRPr="00CE2A18">
        <w:rPr>
          <w:color w:val="FF0000"/>
        </w:rPr>
        <w:t xml:space="preserve">. Also students and instructors are also required to learn various information technology tools and intellectual property licensing protocols, such as Creative Common’s various icons. These </w:t>
      </w:r>
      <w:r w:rsidR="00CE2A18" w:rsidRPr="00CE2A18">
        <w:rPr>
          <w:color w:val="FF0000"/>
        </w:rPr>
        <w:t>infrastructural concept and elements enable teams or individuals to work as an organic whole.</w:t>
      </w:r>
    </w:p>
    <w:p w14:paraId="1C256001" w14:textId="77777777" w:rsidR="004E79FF" w:rsidRDefault="004E79FF" w:rsidP="0077580E"/>
    <w:p w14:paraId="46A2690E" w14:textId="77777777" w:rsidR="0077580E" w:rsidRDefault="0077580E" w:rsidP="0077580E">
      <w:r>
        <w:t>Original Wording: (Title: Developer Team)</w:t>
      </w:r>
    </w:p>
    <w:p w14:paraId="5FA521F7" w14:textId="6795435C" w:rsidR="0077580E" w:rsidRDefault="0077580E" w:rsidP="0077580E">
      <w:r>
        <w:t>Suggestion: (“Development Team:”</w:t>
      </w:r>
      <w:r w:rsidR="00C82DEF">
        <w:t xml:space="preserve"> </w:t>
      </w:r>
      <w:r w:rsidR="003F2188" w:rsidRPr="003F2188">
        <w:rPr>
          <w:color w:val="FF0000"/>
        </w:rPr>
        <w:t>We should consider</w:t>
      </w:r>
      <w:r w:rsidR="00C82DEF" w:rsidRPr="003F2188">
        <w:rPr>
          <w:color w:val="FF0000"/>
        </w:rPr>
        <w:t xml:space="preserve"> move </w:t>
      </w:r>
      <w:r w:rsidR="003F2188" w:rsidRPr="003F2188">
        <w:rPr>
          <w:color w:val="FF0000"/>
        </w:rPr>
        <w:t>this</w:t>
      </w:r>
      <w:r w:rsidR="00C82DEF" w:rsidRPr="003F2188">
        <w:rPr>
          <w:color w:val="FF0000"/>
        </w:rPr>
        <w:t xml:space="preserve"> to the back cover page</w:t>
      </w:r>
      <w:r>
        <w:t>)</w:t>
      </w:r>
    </w:p>
    <w:p w14:paraId="5D14DF70" w14:textId="77777777" w:rsidR="0077580E" w:rsidRDefault="0077580E" w:rsidP="0077580E">
      <w:pPr>
        <w:rPr>
          <w:lang w:eastAsia="zh-TW"/>
        </w:rPr>
      </w:pPr>
      <w:r>
        <w:t xml:space="preserve">For people in Tsinghua, just use an asterisk to denote them, and put a footnote </w:t>
      </w:r>
      <w:proofErr w:type="gramStart"/>
      <w:r>
        <w:t>the explain</w:t>
      </w:r>
      <w:proofErr w:type="gramEnd"/>
      <w:r>
        <w:t xml:space="preserve"> what it is. </w:t>
      </w:r>
    </w:p>
    <w:p w14:paraId="67EB3D7A" w14:textId="77777777" w:rsidR="0077580E" w:rsidRDefault="0077580E" w:rsidP="00AD2748"/>
    <w:p w14:paraId="2DAC777D" w14:textId="2616F142" w:rsidR="00AD2748" w:rsidRPr="009656AF" w:rsidRDefault="00AD2748" w:rsidP="00AD2748">
      <w:pPr>
        <w:rPr>
          <w:color w:val="FF0000"/>
        </w:rPr>
      </w:pPr>
      <w:r w:rsidRPr="009656AF">
        <w:rPr>
          <w:color w:val="FF0000"/>
        </w:rPr>
        <w:t xml:space="preserve">Original Wording: (Title: </w:t>
      </w:r>
      <w:r w:rsidR="000D7C61" w:rsidRPr="009656AF">
        <w:rPr>
          <w:color w:val="FF0000"/>
        </w:rPr>
        <w:t>The Closing Ceremony</w:t>
      </w:r>
      <w:r w:rsidRPr="009656AF">
        <w:rPr>
          <w:color w:val="FF0000"/>
        </w:rPr>
        <w:t>)</w:t>
      </w:r>
    </w:p>
    <w:p w14:paraId="4C70B4AD" w14:textId="352CA147" w:rsidR="00AD2748" w:rsidRPr="009656AF" w:rsidRDefault="00AD2748" w:rsidP="00AD2748">
      <w:pPr>
        <w:rPr>
          <w:color w:val="FF0000"/>
        </w:rPr>
      </w:pPr>
      <w:r w:rsidRPr="009656AF">
        <w:rPr>
          <w:color w:val="FF0000"/>
        </w:rPr>
        <w:t>Suggestion: (“</w:t>
      </w:r>
      <w:r w:rsidR="007F5366">
        <w:rPr>
          <w:color w:val="FF0000"/>
        </w:rPr>
        <w:t>Wrapping</w:t>
      </w:r>
      <w:r w:rsidR="009A5EC1">
        <w:rPr>
          <w:color w:val="FF0000"/>
        </w:rPr>
        <w:t xml:space="preserve"> up the Immersive Experience</w:t>
      </w:r>
      <w:r w:rsidRPr="009656AF">
        <w:rPr>
          <w:color w:val="FF0000"/>
        </w:rPr>
        <w:t>”)</w:t>
      </w:r>
    </w:p>
    <w:p w14:paraId="1AD02884" w14:textId="2651CBBA" w:rsidR="00AD2748" w:rsidRPr="009656AF" w:rsidRDefault="0057369D" w:rsidP="00AD2748">
      <w:pPr>
        <w:rPr>
          <w:color w:val="FF0000"/>
          <w:lang w:eastAsia="zh-TW"/>
        </w:rPr>
      </w:pPr>
      <w:r>
        <w:rPr>
          <w:color w:val="FF0000"/>
        </w:rPr>
        <w:t xml:space="preserve">To fully enjoy a unique learning experience, relevant rituals and activities must be able to truly touch the hearts of the students. XLP takes great care to design stages of ceremonial mechanisms to ensure that </w:t>
      </w:r>
      <w:proofErr w:type="gramStart"/>
      <w:r>
        <w:rPr>
          <w:color w:val="FF0000"/>
        </w:rPr>
        <w:t>students receives</w:t>
      </w:r>
      <w:proofErr w:type="gramEnd"/>
      <w:r>
        <w:rPr>
          <w:color w:val="FF0000"/>
        </w:rPr>
        <w:t xml:space="preserve"> the message of the intended learning </w:t>
      </w:r>
      <w:proofErr w:type="spellStart"/>
      <w:r>
        <w:rPr>
          <w:color w:val="FF0000"/>
        </w:rPr>
        <w:t>outcome:”Work</w:t>
      </w:r>
      <w:proofErr w:type="spellEnd"/>
      <w:r>
        <w:rPr>
          <w:color w:val="FF0000"/>
        </w:rPr>
        <w:t xml:space="preserve"> Hard, Play Hard”.</w:t>
      </w:r>
      <w:r w:rsidR="00C77858">
        <w:rPr>
          <w:color w:val="FF0000"/>
        </w:rPr>
        <w:t xml:space="preserve"> As shown in the picture, we are incrementally developing a series of artifacts and instruments, to ensure that students realize that </w:t>
      </w:r>
      <w:r w:rsidR="00B62C28">
        <w:rPr>
          <w:color w:val="FF0000"/>
        </w:rPr>
        <w:t>their work has high potential social and economic value. More importantly, their completion of the program is worth celebrating.</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proofErr w:type="spellStart"/>
      <w:r w:rsidR="004C400A">
        <w:t>Title:</w:t>
      </w:r>
      <w:r w:rsidR="00344406">
        <w:t>“</w:t>
      </w:r>
      <w:r w:rsidR="004C400A">
        <w:t>Website</w:t>
      </w:r>
      <w:proofErr w:type="spellEnd"/>
      <w:r>
        <w:t>:</w:t>
      </w:r>
      <w:r w:rsidR="00344406">
        <w:t>”</w:t>
      </w:r>
      <w:r w:rsidR="004C400A">
        <w:t xml:space="preserve"> this will suffice</w:t>
      </w:r>
      <w:r>
        <w:t>)</w:t>
      </w:r>
    </w:p>
    <w:p w14:paraId="2B1B5EDD" w14:textId="24A32BC3"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3E5623" w:rsidRPr="00363C8E">
        <w:rPr>
          <w:color w:val="FF6600"/>
          <w:lang w:eastAsia="zh-CN"/>
        </w:rPr>
        <w:t xml:space="preserve">Founder of </w:t>
      </w:r>
      <w:proofErr w:type="spellStart"/>
      <w:r w:rsidR="003E5623" w:rsidRPr="00363C8E">
        <w:rPr>
          <w:color w:val="FF6600"/>
          <w:lang w:eastAsia="zh-CN"/>
        </w:rPr>
        <w:t>Hackerspaces</w:t>
      </w:r>
      <w:proofErr w:type="spellEnd"/>
      <w:r w:rsidR="003E5623" w:rsidRPr="00363C8E">
        <w:rPr>
          <w:color w:val="FF6600"/>
          <w:lang w:eastAsia="zh-CN"/>
        </w:rPr>
        <w:t xml:space="preserve">, Mitch Altman, </w:t>
      </w:r>
      <w:r w:rsidR="00A235C5" w:rsidRPr="00363C8E">
        <w:rPr>
          <w:color w:val="FF6600"/>
          <w:lang w:eastAsia="zh-CN"/>
        </w:rPr>
        <w:t xml:space="preserve">Open Source Ecology Founder, Dr. </w:t>
      </w:r>
      <w:proofErr w:type="spellStart"/>
      <w:proofErr w:type="gramStart"/>
      <w:r w:rsidR="00A235C5" w:rsidRPr="00363C8E">
        <w:rPr>
          <w:color w:val="FF6600"/>
          <w:lang w:eastAsia="zh-CN"/>
        </w:rPr>
        <w:t>Marcin</w:t>
      </w:r>
      <w:proofErr w:type="spellEnd"/>
      <w:r w:rsidR="00A235C5" w:rsidRPr="00363C8E">
        <w:rPr>
          <w:color w:val="FF6600"/>
          <w:lang w:eastAsia="zh-CN"/>
        </w:rPr>
        <w:t xml:space="preserve"> </w:t>
      </w:r>
      <w:proofErr w:type="spellStart"/>
      <w:r w:rsidR="00431DEA" w:rsidRPr="00363C8E">
        <w:rPr>
          <w:color w:val="FF6600"/>
          <w:lang w:eastAsia="zh-CN"/>
        </w:rPr>
        <w:t>Jak</w:t>
      </w:r>
      <w:r w:rsidR="002647BB" w:rsidRPr="00363C8E">
        <w:rPr>
          <w:color w:val="FF6600"/>
          <w:lang w:eastAsia="zh-CN"/>
        </w:rPr>
        <w:t>ubaoski</w:t>
      </w:r>
      <w:proofErr w:type="spellEnd"/>
      <w:r w:rsidR="00A235C5" w:rsidRPr="00363C8E">
        <w:rPr>
          <w:color w:val="FF6600"/>
          <w:lang w:eastAsia="zh-CN"/>
        </w:rPr>
        <w:t xml:space="preserve">, </w:t>
      </w:r>
      <w:r w:rsidR="006054E1">
        <w:rPr>
          <w:color w:val="FF6600"/>
          <w:lang w:eastAsia="zh-CN"/>
        </w:rPr>
        <w:t xml:space="preserve">Wolfram Research’s Dr. Christopher Carlson, </w:t>
      </w:r>
      <w:r w:rsidR="00B02697">
        <w:rPr>
          <w:color w:val="FF6600"/>
          <w:lang w:eastAsia="zh-CN"/>
        </w:rPr>
        <w:t xml:space="preserve">Luc </w:t>
      </w:r>
      <w:proofErr w:type="spellStart"/>
      <w:r w:rsidR="00B02697">
        <w:rPr>
          <w:color w:val="FF6600"/>
          <w:lang w:eastAsia="zh-CN"/>
        </w:rPr>
        <w:t>Barthlet</w:t>
      </w:r>
      <w:proofErr w:type="spellEnd"/>
      <w:r w:rsidR="00B02697">
        <w:rPr>
          <w:color w:val="FF6600"/>
          <w:lang w:eastAsia="zh-CN"/>
        </w:rPr>
        <w:t xml:space="preserve">, </w:t>
      </w:r>
      <w:r w:rsidR="009D55FF">
        <w:rPr>
          <w:color w:val="FF6600"/>
          <w:lang w:eastAsia="zh-CN"/>
        </w:rPr>
        <w:t xml:space="preserve">New American Foundation’s Emily Parker, </w:t>
      </w:r>
      <w:r w:rsidR="00081DCA">
        <w:rPr>
          <w:rFonts w:hint="eastAsia"/>
          <w:lang w:eastAsia="zh-CN"/>
        </w:rPr>
        <w:t>an</w:t>
      </w:r>
      <w:r w:rsidR="00081DCA">
        <w:rPr>
          <w:lang w:eastAsia="zh-CN"/>
        </w:rPr>
        <w:t>d many others.</w:t>
      </w:r>
      <w:proofErr w:type="gramEnd"/>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w:t>
      </w:r>
      <w:proofErr w:type="gramStart"/>
      <w:r>
        <w:rPr>
          <w:lang w:eastAsia="zh-CN"/>
        </w:rPr>
        <w:t>these text</w:t>
      </w:r>
      <w:proofErr w:type="gramEnd"/>
      <w:r>
        <w:rPr>
          <w:lang w:eastAsia="zh-CN"/>
        </w:rPr>
        <w:t xml:space="preserve">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33439"/>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B40F6"/>
    <w:rsid w:val="000C095F"/>
    <w:rsid w:val="000C5475"/>
    <w:rsid w:val="000D596C"/>
    <w:rsid w:val="000D7C61"/>
    <w:rsid w:val="000E01EF"/>
    <w:rsid w:val="000E1A52"/>
    <w:rsid w:val="00102D15"/>
    <w:rsid w:val="00103B34"/>
    <w:rsid w:val="001169E2"/>
    <w:rsid w:val="001238BB"/>
    <w:rsid w:val="00123D05"/>
    <w:rsid w:val="001250F9"/>
    <w:rsid w:val="001253F0"/>
    <w:rsid w:val="00125B32"/>
    <w:rsid w:val="00126F74"/>
    <w:rsid w:val="001272D4"/>
    <w:rsid w:val="001327D4"/>
    <w:rsid w:val="0014336A"/>
    <w:rsid w:val="00152447"/>
    <w:rsid w:val="00162C54"/>
    <w:rsid w:val="00171528"/>
    <w:rsid w:val="001873EA"/>
    <w:rsid w:val="00190027"/>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7BB"/>
    <w:rsid w:val="00264D68"/>
    <w:rsid w:val="00265927"/>
    <w:rsid w:val="0027197F"/>
    <w:rsid w:val="00276F01"/>
    <w:rsid w:val="00277D10"/>
    <w:rsid w:val="00277DC4"/>
    <w:rsid w:val="00293D29"/>
    <w:rsid w:val="002958CE"/>
    <w:rsid w:val="002A2737"/>
    <w:rsid w:val="002A28B2"/>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C43"/>
    <w:rsid w:val="00303EE0"/>
    <w:rsid w:val="00307B51"/>
    <w:rsid w:val="00310FED"/>
    <w:rsid w:val="00330EEE"/>
    <w:rsid w:val="00330FF4"/>
    <w:rsid w:val="00333147"/>
    <w:rsid w:val="0033398A"/>
    <w:rsid w:val="00335695"/>
    <w:rsid w:val="00342755"/>
    <w:rsid w:val="00344406"/>
    <w:rsid w:val="00347BF2"/>
    <w:rsid w:val="00355E41"/>
    <w:rsid w:val="00356314"/>
    <w:rsid w:val="00361C0A"/>
    <w:rsid w:val="00363C8E"/>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6B10"/>
    <w:rsid w:val="003C7D8C"/>
    <w:rsid w:val="003D468B"/>
    <w:rsid w:val="003E031F"/>
    <w:rsid w:val="003E147B"/>
    <w:rsid w:val="003E5623"/>
    <w:rsid w:val="003F2188"/>
    <w:rsid w:val="003F5C5D"/>
    <w:rsid w:val="003F7376"/>
    <w:rsid w:val="00401A00"/>
    <w:rsid w:val="004108B6"/>
    <w:rsid w:val="00414F95"/>
    <w:rsid w:val="0041590F"/>
    <w:rsid w:val="004167A3"/>
    <w:rsid w:val="00431DEA"/>
    <w:rsid w:val="00432146"/>
    <w:rsid w:val="00432382"/>
    <w:rsid w:val="00444B73"/>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D6B89"/>
    <w:rsid w:val="004E79FF"/>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441F"/>
    <w:rsid w:val="00555B07"/>
    <w:rsid w:val="00560B20"/>
    <w:rsid w:val="00563F65"/>
    <w:rsid w:val="0057369D"/>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2E8A"/>
    <w:rsid w:val="005D49FD"/>
    <w:rsid w:val="005D5AB9"/>
    <w:rsid w:val="005D6247"/>
    <w:rsid w:val="005D6711"/>
    <w:rsid w:val="005F02A3"/>
    <w:rsid w:val="00603028"/>
    <w:rsid w:val="006054E1"/>
    <w:rsid w:val="0061054C"/>
    <w:rsid w:val="00610BB7"/>
    <w:rsid w:val="006155F6"/>
    <w:rsid w:val="00624FC3"/>
    <w:rsid w:val="0063478C"/>
    <w:rsid w:val="00636E37"/>
    <w:rsid w:val="00640FF3"/>
    <w:rsid w:val="00641917"/>
    <w:rsid w:val="00642161"/>
    <w:rsid w:val="00642DD8"/>
    <w:rsid w:val="00644D8A"/>
    <w:rsid w:val="00646819"/>
    <w:rsid w:val="00651953"/>
    <w:rsid w:val="00651B75"/>
    <w:rsid w:val="00666E72"/>
    <w:rsid w:val="00667328"/>
    <w:rsid w:val="00675F36"/>
    <w:rsid w:val="006777CF"/>
    <w:rsid w:val="006816E0"/>
    <w:rsid w:val="0068360B"/>
    <w:rsid w:val="006853A3"/>
    <w:rsid w:val="00686AC7"/>
    <w:rsid w:val="00693187"/>
    <w:rsid w:val="006950AB"/>
    <w:rsid w:val="006968E0"/>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0BE3"/>
    <w:rsid w:val="007421A9"/>
    <w:rsid w:val="00745889"/>
    <w:rsid w:val="00746D13"/>
    <w:rsid w:val="0074742A"/>
    <w:rsid w:val="007512CC"/>
    <w:rsid w:val="00754CBA"/>
    <w:rsid w:val="00754E4D"/>
    <w:rsid w:val="00760734"/>
    <w:rsid w:val="007661CE"/>
    <w:rsid w:val="0076744E"/>
    <w:rsid w:val="00770D1A"/>
    <w:rsid w:val="0077580E"/>
    <w:rsid w:val="00780EFC"/>
    <w:rsid w:val="00781F60"/>
    <w:rsid w:val="00783F92"/>
    <w:rsid w:val="00787A81"/>
    <w:rsid w:val="00791AD4"/>
    <w:rsid w:val="0079352D"/>
    <w:rsid w:val="007A1848"/>
    <w:rsid w:val="007B0305"/>
    <w:rsid w:val="007B0808"/>
    <w:rsid w:val="007B57F7"/>
    <w:rsid w:val="007C0A29"/>
    <w:rsid w:val="007C4417"/>
    <w:rsid w:val="007C79D5"/>
    <w:rsid w:val="007D09E0"/>
    <w:rsid w:val="007D32B3"/>
    <w:rsid w:val="007D73AE"/>
    <w:rsid w:val="007E7831"/>
    <w:rsid w:val="007F15B7"/>
    <w:rsid w:val="007F253D"/>
    <w:rsid w:val="007F5366"/>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37106"/>
    <w:rsid w:val="0094163F"/>
    <w:rsid w:val="009421AB"/>
    <w:rsid w:val="009423FC"/>
    <w:rsid w:val="009527A9"/>
    <w:rsid w:val="00952F18"/>
    <w:rsid w:val="0095404B"/>
    <w:rsid w:val="0096477E"/>
    <w:rsid w:val="009656AF"/>
    <w:rsid w:val="00965895"/>
    <w:rsid w:val="00967F03"/>
    <w:rsid w:val="009735D1"/>
    <w:rsid w:val="00976BE8"/>
    <w:rsid w:val="009925CB"/>
    <w:rsid w:val="009A5EC1"/>
    <w:rsid w:val="009A633B"/>
    <w:rsid w:val="009B69C6"/>
    <w:rsid w:val="009C4AEE"/>
    <w:rsid w:val="009C7DA4"/>
    <w:rsid w:val="009D50F3"/>
    <w:rsid w:val="009D55FF"/>
    <w:rsid w:val="009D697B"/>
    <w:rsid w:val="009D7D1A"/>
    <w:rsid w:val="009E37E0"/>
    <w:rsid w:val="009E67AF"/>
    <w:rsid w:val="009F0B98"/>
    <w:rsid w:val="009F35B7"/>
    <w:rsid w:val="00A00867"/>
    <w:rsid w:val="00A1104D"/>
    <w:rsid w:val="00A11F47"/>
    <w:rsid w:val="00A11FB9"/>
    <w:rsid w:val="00A14B5F"/>
    <w:rsid w:val="00A17792"/>
    <w:rsid w:val="00A17885"/>
    <w:rsid w:val="00A235C5"/>
    <w:rsid w:val="00A35653"/>
    <w:rsid w:val="00A4294D"/>
    <w:rsid w:val="00A4423B"/>
    <w:rsid w:val="00A44C12"/>
    <w:rsid w:val="00A53546"/>
    <w:rsid w:val="00A5410C"/>
    <w:rsid w:val="00A575CD"/>
    <w:rsid w:val="00A603CB"/>
    <w:rsid w:val="00A6389C"/>
    <w:rsid w:val="00A67F20"/>
    <w:rsid w:val="00A70DD2"/>
    <w:rsid w:val="00A71AC7"/>
    <w:rsid w:val="00A7480A"/>
    <w:rsid w:val="00A753CC"/>
    <w:rsid w:val="00A76170"/>
    <w:rsid w:val="00A77FE2"/>
    <w:rsid w:val="00A86B86"/>
    <w:rsid w:val="00A9007E"/>
    <w:rsid w:val="00A919D2"/>
    <w:rsid w:val="00A9316B"/>
    <w:rsid w:val="00AA3754"/>
    <w:rsid w:val="00AB08F0"/>
    <w:rsid w:val="00AB4259"/>
    <w:rsid w:val="00AC2077"/>
    <w:rsid w:val="00AC2737"/>
    <w:rsid w:val="00AC288B"/>
    <w:rsid w:val="00AC7AE5"/>
    <w:rsid w:val="00AD082E"/>
    <w:rsid w:val="00AD1900"/>
    <w:rsid w:val="00AD2748"/>
    <w:rsid w:val="00AD7FB4"/>
    <w:rsid w:val="00AE1417"/>
    <w:rsid w:val="00AE264E"/>
    <w:rsid w:val="00AE289B"/>
    <w:rsid w:val="00AE75D6"/>
    <w:rsid w:val="00AF446B"/>
    <w:rsid w:val="00AF480D"/>
    <w:rsid w:val="00B02697"/>
    <w:rsid w:val="00B101DB"/>
    <w:rsid w:val="00B11BBF"/>
    <w:rsid w:val="00B12516"/>
    <w:rsid w:val="00B15300"/>
    <w:rsid w:val="00B25E5C"/>
    <w:rsid w:val="00B3136C"/>
    <w:rsid w:val="00B4192D"/>
    <w:rsid w:val="00B46A85"/>
    <w:rsid w:val="00B56AD9"/>
    <w:rsid w:val="00B62C28"/>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77858"/>
    <w:rsid w:val="00C81C4A"/>
    <w:rsid w:val="00C82DEF"/>
    <w:rsid w:val="00C846A7"/>
    <w:rsid w:val="00C87799"/>
    <w:rsid w:val="00C90E74"/>
    <w:rsid w:val="00C9283D"/>
    <w:rsid w:val="00C944DD"/>
    <w:rsid w:val="00C94631"/>
    <w:rsid w:val="00CA07FE"/>
    <w:rsid w:val="00CA33F7"/>
    <w:rsid w:val="00CA6788"/>
    <w:rsid w:val="00CB396B"/>
    <w:rsid w:val="00CB3A13"/>
    <w:rsid w:val="00CB60CF"/>
    <w:rsid w:val="00CC73EE"/>
    <w:rsid w:val="00CC755A"/>
    <w:rsid w:val="00CD23F2"/>
    <w:rsid w:val="00CD4E33"/>
    <w:rsid w:val="00CD5D90"/>
    <w:rsid w:val="00CE2A18"/>
    <w:rsid w:val="00CE7E35"/>
    <w:rsid w:val="00CF275D"/>
    <w:rsid w:val="00CF3A5C"/>
    <w:rsid w:val="00CF42D2"/>
    <w:rsid w:val="00D2267F"/>
    <w:rsid w:val="00D2448A"/>
    <w:rsid w:val="00D27C3E"/>
    <w:rsid w:val="00D3072B"/>
    <w:rsid w:val="00D3410A"/>
    <w:rsid w:val="00D3485C"/>
    <w:rsid w:val="00D35DCC"/>
    <w:rsid w:val="00D362B4"/>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DF7C52"/>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649BE"/>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1E0C"/>
    <w:rsid w:val="00F06F24"/>
    <w:rsid w:val="00F06F57"/>
    <w:rsid w:val="00F16DDD"/>
    <w:rsid w:val="00F17110"/>
    <w:rsid w:val="00F21167"/>
    <w:rsid w:val="00F271BF"/>
    <w:rsid w:val="00F36F96"/>
    <w:rsid w:val="00F378D4"/>
    <w:rsid w:val="00F41D1B"/>
    <w:rsid w:val="00F45EC8"/>
    <w:rsid w:val="00F46A39"/>
    <w:rsid w:val="00F53DFF"/>
    <w:rsid w:val="00F564A1"/>
    <w:rsid w:val="00F6503D"/>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3228</Words>
  <Characters>18404</Characters>
  <Application>Microsoft Macintosh Word</Application>
  <DocSecurity>0</DocSecurity>
  <Lines>153</Lines>
  <Paragraphs>43</Paragraphs>
  <ScaleCrop>false</ScaleCrop>
  <Company>Tsinghua University</Company>
  <LinksUpToDate>false</LinksUpToDate>
  <CharactersWithSpaces>21589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704</cp:revision>
  <dcterms:created xsi:type="dcterms:W3CDTF">2012-10-16T04:02:00Z</dcterms:created>
  <dcterms:modified xsi:type="dcterms:W3CDTF">2012-10-18T04:30:00Z</dcterms:modified>
</cp:coreProperties>
</file>