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case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Register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customers must register to create an account on the system.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Primary Actor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User(Customer)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Secondary Actor: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Precondition: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does not already have a profile in the system.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Trigger: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customer would like to create an account.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 Flow: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case starts when customer selects ‘Register’.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 responds by displaying registration page and allows user provide registration details.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provides registration details and submits.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name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Surname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 of birth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Gender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 validates new customer registration details.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Include ‘Create Profile’ use case.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Exception Flow: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Step 3, if registration details not validated, provide suitable message and allow customer retry.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Post-Condition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New customer profile created.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