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1C527" w14:textId="77777777" w:rsidR="005733D0" w:rsidRPr="005733D0" w:rsidRDefault="005733D0" w:rsidP="005733D0">
      <w:pPr>
        <w:shd w:val="clear" w:color="auto" w:fill="FFFFFF"/>
        <w:spacing w:after="0" w:line="240" w:lineRule="auto"/>
        <w:outlineLvl w:val="0"/>
        <w:rPr>
          <w:rFonts w:ascii="Cambria" w:eastAsia="Times New Roman" w:hAnsi="Cambria" w:cs="Helvetica"/>
          <w:b/>
          <w:bCs/>
          <w:color w:val="000000"/>
          <w:kern w:val="36"/>
          <w:sz w:val="39"/>
          <w:szCs w:val="39"/>
        </w:rPr>
      </w:pPr>
      <w:proofErr w:type="spellStart"/>
      <w:r w:rsidRPr="005733D0">
        <w:rPr>
          <w:rFonts w:ascii="Cambria" w:eastAsia="Times New Roman" w:hAnsi="Cambria" w:cs="Helvetica"/>
          <w:b/>
          <w:bCs/>
          <w:color w:val="000000"/>
          <w:kern w:val="36"/>
          <w:sz w:val="39"/>
          <w:szCs w:val="39"/>
        </w:rPr>
        <w:t>Pyber</w:t>
      </w:r>
      <w:proofErr w:type="spellEnd"/>
      <w:r w:rsidRPr="005733D0">
        <w:rPr>
          <w:rFonts w:ascii="Cambria" w:eastAsia="Times New Roman" w:hAnsi="Cambria" w:cs="Helvetica"/>
          <w:b/>
          <w:bCs/>
          <w:color w:val="000000"/>
          <w:kern w:val="36"/>
          <w:sz w:val="39"/>
          <w:szCs w:val="39"/>
        </w:rPr>
        <w:t xml:space="preserve"> Ride Sharing</w:t>
      </w:r>
    </w:p>
    <w:p w14:paraId="5B352782" w14:textId="77777777" w:rsidR="005733D0" w:rsidRPr="005733D0" w:rsidRDefault="005733D0" w:rsidP="005733D0">
      <w:pPr>
        <w:shd w:val="clear" w:color="auto" w:fill="FFFFFF"/>
        <w:spacing w:after="0" w:line="240" w:lineRule="auto"/>
        <w:outlineLvl w:val="2"/>
        <w:rPr>
          <w:rFonts w:ascii="Cambria" w:eastAsia="Times New Roman" w:hAnsi="Cambria" w:cs="Helvetica"/>
          <w:b/>
          <w:bCs/>
          <w:color w:val="000000"/>
          <w:sz w:val="27"/>
          <w:szCs w:val="27"/>
        </w:rPr>
      </w:pPr>
      <w:r w:rsidRPr="005733D0">
        <w:rPr>
          <w:rFonts w:ascii="Cambria" w:eastAsia="Times New Roman" w:hAnsi="Cambria" w:cs="Helvetica"/>
          <w:b/>
          <w:bCs/>
          <w:color w:val="000000"/>
          <w:sz w:val="27"/>
          <w:szCs w:val="27"/>
        </w:rPr>
        <w:t>Analysis</w:t>
      </w:r>
    </w:p>
    <w:p w14:paraId="213984DD" w14:textId="77777777" w:rsidR="005733D0" w:rsidRPr="005733D0" w:rsidRDefault="005733D0" w:rsidP="005733D0">
      <w:pPr>
        <w:numPr>
          <w:ilvl w:val="0"/>
          <w:numId w:val="3"/>
        </w:numPr>
        <w:shd w:val="clear" w:color="auto" w:fill="FFFFFF"/>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b/>
          <w:bCs/>
          <w:color w:val="000000"/>
          <w:sz w:val="21"/>
          <w:szCs w:val="21"/>
        </w:rPr>
        <w:t>Observed Trend 1</w:t>
      </w:r>
      <w:r w:rsidRPr="005733D0">
        <w:rPr>
          <w:rFonts w:ascii="Cambria" w:eastAsia="Times New Roman" w:hAnsi="Cambria" w:cs="Helvetica"/>
          <w:color w:val="000000"/>
          <w:sz w:val="21"/>
          <w:szCs w:val="21"/>
        </w:rPr>
        <w:t>: Urban area has the most riders, drivers, and fares</w:t>
      </w:r>
    </w:p>
    <w:p w14:paraId="3F9BE6D2" w14:textId="369B5340" w:rsidR="00225568" w:rsidRPr="00225568" w:rsidRDefault="005733D0" w:rsidP="00225568">
      <w:pPr>
        <w:numPr>
          <w:ilvl w:val="0"/>
          <w:numId w:val="3"/>
        </w:numPr>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b/>
          <w:bCs/>
          <w:color w:val="000000"/>
          <w:sz w:val="21"/>
          <w:szCs w:val="21"/>
        </w:rPr>
        <w:t>Observed Trend 2</w:t>
      </w:r>
      <w:r w:rsidR="00225568" w:rsidRPr="00225568">
        <w:rPr>
          <w:rFonts w:ascii="Cambria" w:hAnsi="Cambria" w:cs="Segoe UI"/>
          <w:color w:val="24292E"/>
          <w:sz w:val="21"/>
          <w:szCs w:val="21"/>
        </w:rPr>
        <w:t xml:space="preserve"> </w:t>
      </w:r>
      <w:r w:rsidR="00225568" w:rsidRPr="00225568">
        <w:rPr>
          <w:rFonts w:ascii="Cambria" w:eastAsia="Times New Roman" w:hAnsi="Cambria" w:cs="Helvetica"/>
          <w:color w:val="000000"/>
          <w:sz w:val="21"/>
          <w:szCs w:val="21"/>
        </w:rPr>
        <w:t xml:space="preserve">Rural Areas had less drivers and riders of </w:t>
      </w:r>
      <w:proofErr w:type="spellStart"/>
      <w:r w:rsidR="00225568" w:rsidRPr="00225568">
        <w:rPr>
          <w:rFonts w:ascii="Cambria" w:eastAsia="Times New Roman" w:hAnsi="Cambria" w:cs="Helvetica"/>
          <w:color w:val="000000"/>
          <w:sz w:val="21"/>
          <w:szCs w:val="21"/>
        </w:rPr>
        <w:t>Pyber</w:t>
      </w:r>
      <w:proofErr w:type="spellEnd"/>
      <w:r w:rsidR="00225568" w:rsidRPr="00225568">
        <w:rPr>
          <w:rFonts w:ascii="Cambria" w:eastAsia="Times New Roman" w:hAnsi="Cambria" w:cs="Helvetica"/>
          <w:color w:val="000000"/>
          <w:sz w:val="21"/>
          <w:szCs w:val="21"/>
        </w:rPr>
        <w:t xml:space="preserve"> ride sharing, but no </w:t>
      </w:r>
      <w:proofErr w:type="spellStart"/>
      <w:proofErr w:type="gramStart"/>
      <w:r w:rsidR="00225568" w:rsidRPr="00225568">
        <w:rPr>
          <w:rFonts w:ascii="Cambria" w:eastAsia="Times New Roman" w:hAnsi="Cambria" w:cs="Helvetica"/>
          <w:color w:val="000000"/>
          <w:sz w:val="21"/>
          <w:szCs w:val="21"/>
        </w:rPr>
        <w:t>well defined</w:t>
      </w:r>
      <w:proofErr w:type="spellEnd"/>
      <w:proofErr w:type="gramEnd"/>
      <w:r w:rsidR="00225568" w:rsidRPr="00225568">
        <w:rPr>
          <w:rFonts w:ascii="Cambria" w:eastAsia="Times New Roman" w:hAnsi="Cambria" w:cs="Helvetica"/>
          <w:color w:val="000000"/>
          <w:sz w:val="21"/>
          <w:szCs w:val="21"/>
        </w:rPr>
        <w:t xml:space="preserve"> trend in relationship to average fare. This could possibly be explained by varying distances of rides in rural areas or the supply of drivers in rural areas. It doesn't seem to be the case that the number of drivers in rural areas correlates to average fare, but drivers in rural areas only make up</w:t>
      </w:r>
      <w:r w:rsidR="00CA006A">
        <w:rPr>
          <w:rFonts w:ascii="Cambria" w:eastAsia="Times New Roman" w:hAnsi="Cambria" w:cs="Helvetica"/>
          <w:color w:val="000000"/>
          <w:sz w:val="21"/>
          <w:szCs w:val="21"/>
        </w:rPr>
        <w:t xml:space="preserve"> 0.8</w:t>
      </w:r>
      <w:r w:rsidR="00225568" w:rsidRPr="00225568">
        <w:rPr>
          <w:rFonts w:ascii="Cambria" w:eastAsia="Times New Roman" w:hAnsi="Cambria" w:cs="Helvetica"/>
          <w:color w:val="000000"/>
          <w:sz w:val="21"/>
          <w:szCs w:val="21"/>
        </w:rPr>
        <w:t>% of the total drivers while rural areas account for roughly 6% of total fares and rides. We also see data points for average fare well above wha</w:t>
      </w:r>
      <w:r w:rsidR="00706584">
        <w:rPr>
          <w:rFonts w:ascii="Cambria" w:eastAsia="Times New Roman" w:hAnsi="Cambria" w:cs="Helvetica"/>
          <w:color w:val="000000"/>
          <w:sz w:val="21"/>
          <w:szCs w:val="21"/>
        </w:rPr>
        <w:t xml:space="preserve">t </w:t>
      </w:r>
      <w:r w:rsidR="00225568" w:rsidRPr="00225568">
        <w:rPr>
          <w:rFonts w:ascii="Cambria" w:eastAsia="Times New Roman" w:hAnsi="Cambria" w:cs="Helvetica"/>
          <w:color w:val="000000"/>
          <w:sz w:val="21"/>
          <w:szCs w:val="21"/>
        </w:rPr>
        <w:t>is experienced in the city.</w:t>
      </w:r>
    </w:p>
    <w:p w14:paraId="36AAD592" w14:textId="42C042BF" w:rsidR="005733D0" w:rsidRPr="005733D0" w:rsidRDefault="005733D0" w:rsidP="005733D0">
      <w:pPr>
        <w:numPr>
          <w:ilvl w:val="0"/>
          <w:numId w:val="3"/>
        </w:numPr>
        <w:shd w:val="clear" w:color="auto" w:fill="FFFFFF"/>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color w:val="000000"/>
          <w:sz w:val="21"/>
          <w:szCs w:val="21"/>
        </w:rPr>
        <w:t xml:space="preserve">Rural area has the less </w:t>
      </w:r>
      <w:r w:rsidR="005168D2">
        <w:rPr>
          <w:rFonts w:ascii="Cambria" w:eastAsia="Times New Roman" w:hAnsi="Cambria" w:cs="Helvetica"/>
          <w:color w:val="000000"/>
          <w:sz w:val="21"/>
          <w:szCs w:val="21"/>
        </w:rPr>
        <w:t>%</w:t>
      </w:r>
      <w:r w:rsidR="00C66DCB">
        <w:rPr>
          <w:rFonts w:ascii="Cambria" w:eastAsia="Times New Roman" w:hAnsi="Cambria" w:cs="Helvetica"/>
          <w:color w:val="000000"/>
          <w:sz w:val="21"/>
          <w:szCs w:val="21"/>
        </w:rPr>
        <w:t xml:space="preserve"> </w:t>
      </w:r>
      <w:r w:rsidRPr="005733D0">
        <w:rPr>
          <w:rFonts w:ascii="Cambria" w:eastAsia="Times New Roman" w:hAnsi="Cambria" w:cs="Helvetica"/>
          <w:color w:val="000000"/>
          <w:sz w:val="21"/>
          <w:szCs w:val="21"/>
        </w:rPr>
        <w:t>riders and drivers</w:t>
      </w:r>
      <w:r w:rsidR="00195EF3">
        <w:rPr>
          <w:rFonts w:ascii="Cambria" w:eastAsia="Times New Roman" w:hAnsi="Cambria" w:cs="Helvetica"/>
          <w:color w:val="000000"/>
          <w:sz w:val="21"/>
          <w:szCs w:val="21"/>
        </w:rPr>
        <w:t xml:space="preserve"> as compared to </w:t>
      </w:r>
      <w:r w:rsidR="008B6B5A">
        <w:rPr>
          <w:rFonts w:ascii="Cambria" w:eastAsia="Times New Roman" w:hAnsi="Cambria" w:cs="Helvetica"/>
          <w:color w:val="000000"/>
          <w:sz w:val="21"/>
          <w:szCs w:val="21"/>
        </w:rPr>
        <w:t>urban</w:t>
      </w:r>
      <w:r w:rsidRPr="005733D0">
        <w:rPr>
          <w:rFonts w:ascii="Cambria" w:eastAsia="Times New Roman" w:hAnsi="Cambria" w:cs="Helvetica"/>
          <w:color w:val="000000"/>
          <w:sz w:val="21"/>
          <w:szCs w:val="21"/>
        </w:rPr>
        <w:t>, however, the total fares % is around</w:t>
      </w:r>
      <w:r w:rsidR="00173B3A">
        <w:rPr>
          <w:rFonts w:ascii="Cambria" w:eastAsia="Times New Roman" w:hAnsi="Cambria" w:cs="Helvetica"/>
          <w:color w:val="000000"/>
          <w:sz w:val="21"/>
          <w:szCs w:val="21"/>
        </w:rPr>
        <w:t xml:space="preserve"> </w:t>
      </w:r>
      <w:r w:rsidR="00C75D0A">
        <w:rPr>
          <w:rFonts w:ascii="Cambria" w:eastAsia="Times New Roman" w:hAnsi="Cambria" w:cs="Helvetica"/>
          <w:color w:val="000000"/>
          <w:sz w:val="21"/>
          <w:szCs w:val="21"/>
        </w:rPr>
        <w:t>6</w:t>
      </w:r>
      <w:r w:rsidR="00173B3A">
        <w:rPr>
          <w:rFonts w:ascii="Cambria" w:eastAsia="Times New Roman" w:hAnsi="Cambria" w:cs="Helvetica"/>
          <w:color w:val="000000"/>
          <w:sz w:val="21"/>
          <w:szCs w:val="21"/>
        </w:rPr>
        <w:t>.8</w:t>
      </w:r>
      <w:r w:rsidRPr="005733D0">
        <w:rPr>
          <w:rFonts w:ascii="Cambria" w:eastAsia="Times New Roman" w:hAnsi="Cambria" w:cs="Helvetica"/>
          <w:color w:val="000000"/>
          <w:sz w:val="21"/>
          <w:szCs w:val="21"/>
        </w:rPr>
        <w:t>% which is more than expected proportionally</w:t>
      </w:r>
      <w:r w:rsidR="00266742">
        <w:rPr>
          <w:rFonts w:ascii="Cambria" w:eastAsia="Times New Roman" w:hAnsi="Cambria" w:cs="Helvetica"/>
          <w:color w:val="000000"/>
          <w:sz w:val="21"/>
          <w:szCs w:val="21"/>
        </w:rPr>
        <w:t xml:space="preserve"> </w:t>
      </w:r>
      <w:r w:rsidRPr="005733D0">
        <w:rPr>
          <w:rFonts w:ascii="Cambria" w:eastAsia="Times New Roman" w:hAnsi="Cambria" w:cs="Helvetica"/>
          <w:color w:val="000000"/>
          <w:sz w:val="21"/>
          <w:szCs w:val="21"/>
        </w:rPr>
        <w:t xml:space="preserve">(riders =5.3%, </w:t>
      </w:r>
      <w:r w:rsidR="00CF6953">
        <w:rPr>
          <w:rFonts w:ascii="Cambria" w:eastAsia="Times New Roman" w:hAnsi="Cambria" w:cs="Helvetica"/>
          <w:color w:val="000000"/>
          <w:sz w:val="21"/>
          <w:szCs w:val="21"/>
        </w:rPr>
        <w:t>drivers</w:t>
      </w:r>
      <w:r w:rsidRPr="005733D0">
        <w:rPr>
          <w:rFonts w:ascii="Cambria" w:eastAsia="Times New Roman" w:hAnsi="Cambria" w:cs="Helvetica"/>
          <w:color w:val="000000"/>
          <w:sz w:val="21"/>
          <w:szCs w:val="21"/>
        </w:rPr>
        <w:t>=</w:t>
      </w:r>
      <w:r w:rsidR="00CF6953">
        <w:rPr>
          <w:rFonts w:ascii="Cambria" w:eastAsia="Times New Roman" w:hAnsi="Cambria" w:cs="Helvetica"/>
          <w:color w:val="000000"/>
          <w:sz w:val="21"/>
          <w:szCs w:val="21"/>
        </w:rPr>
        <w:t>0.8</w:t>
      </w:r>
      <w:r w:rsidRPr="005733D0">
        <w:rPr>
          <w:rFonts w:ascii="Cambria" w:eastAsia="Times New Roman" w:hAnsi="Cambria" w:cs="Helvetica"/>
          <w:color w:val="000000"/>
          <w:sz w:val="21"/>
          <w:szCs w:val="21"/>
        </w:rPr>
        <w:t xml:space="preserve">%). This indicates that, the demand for drivers is higher and thus may cause riders more money to have a ride in the rural area per trip. (distance might be another possible factor that cause the higher fee) The scatter plot also </w:t>
      </w:r>
      <w:proofErr w:type="gramStart"/>
      <w:r w:rsidRPr="005733D0">
        <w:rPr>
          <w:rFonts w:ascii="Cambria" w:eastAsia="Times New Roman" w:hAnsi="Cambria" w:cs="Helvetica"/>
          <w:color w:val="000000"/>
          <w:sz w:val="21"/>
          <w:szCs w:val="21"/>
        </w:rPr>
        <w:t>support</w:t>
      </w:r>
      <w:proofErr w:type="gramEnd"/>
      <w:r w:rsidRPr="005733D0">
        <w:rPr>
          <w:rFonts w:ascii="Cambria" w:eastAsia="Times New Roman" w:hAnsi="Cambria" w:cs="Helvetica"/>
          <w:color w:val="000000"/>
          <w:sz w:val="21"/>
          <w:szCs w:val="21"/>
        </w:rPr>
        <w:t xml:space="preserve"> the same idea</w:t>
      </w:r>
    </w:p>
    <w:p w14:paraId="52D02039" w14:textId="0B41A348" w:rsidR="005733D0" w:rsidRPr="005733D0" w:rsidRDefault="005733D0" w:rsidP="005733D0">
      <w:pPr>
        <w:numPr>
          <w:ilvl w:val="0"/>
          <w:numId w:val="3"/>
        </w:numPr>
        <w:shd w:val="clear" w:color="auto" w:fill="FFFFFF"/>
        <w:spacing w:after="0" w:line="300" w:lineRule="atLeast"/>
        <w:ind w:right="480"/>
        <w:rPr>
          <w:rFonts w:ascii="Cambria" w:eastAsia="Times New Roman" w:hAnsi="Cambria" w:cs="Helvetica"/>
          <w:color w:val="000000"/>
          <w:sz w:val="21"/>
          <w:szCs w:val="21"/>
        </w:rPr>
      </w:pPr>
      <w:r w:rsidRPr="005733D0">
        <w:rPr>
          <w:rFonts w:ascii="Cambria" w:eastAsia="Times New Roman" w:hAnsi="Cambria" w:cs="Helvetica"/>
          <w:b/>
          <w:bCs/>
          <w:color w:val="000000"/>
          <w:sz w:val="21"/>
          <w:szCs w:val="21"/>
        </w:rPr>
        <w:t>Observed Trend 3</w:t>
      </w:r>
      <w:r w:rsidRPr="005733D0">
        <w:rPr>
          <w:rFonts w:ascii="Cambria" w:eastAsia="Times New Roman" w:hAnsi="Cambria" w:cs="Helvetica"/>
          <w:color w:val="000000"/>
          <w:sz w:val="21"/>
          <w:szCs w:val="21"/>
        </w:rPr>
        <w:t xml:space="preserve">: Although Urban area has the most riders and </w:t>
      </w:r>
      <w:r w:rsidR="0015502A">
        <w:rPr>
          <w:rFonts w:ascii="Cambria" w:eastAsia="Times New Roman" w:hAnsi="Cambria" w:cs="Helvetica"/>
          <w:color w:val="000000"/>
          <w:sz w:val="21"/>
          <w:szCs w:val="21"/>
        </w:rPr>
        <w:t>d</w:t>
      </w:r>
      <w:r w:rsidRPr="005733D0">
        <w:rPr>
          <w:rFonts w:ascii="Cambria" w:eastAsia="Times New Roman" w:hAnsi="Cambria" w:cs="Helvetica"/>
          <w:color w:val="000000"/>
          <w:sz w:val="21"/>
          <w:szCs w:val="21"/>
        </w:rPr>
        <w:t xml:space="preserve">ivers, but the average fares are </w:t>
      </w:r>
      <w:proofErr w:type="gramStart"/>
      <w:r w:rsidRPr="005733D0">
        <w:rPr>
          <w:rFonts w:ascii="Cambria" w:eastAsia="Times New Roman" w:hAnsi="Cambria" w:cs="Helvetica"/>
          <w:color w:val="000000"/>
          <w:sz w:val="21"/>
          <w:szCs w:val="21"/>
        </w:rPr>
        <w:t>fairly low</w:t>
      </w:r>
      <w:proofErr w:type="gramEnd"/>
      <w:r w:rsidRPr="005733D0">
        <w:rPr>
          <w:rFonts w:ascii="Cambria" w:eastAsia="Times New Roman" w:hAnsi="Cambria" w:cs="Helvetica"/>
          <w:color w:val="000000"/>
          <w:sz w:val="21"/>
          <w:szCs w:val="21"/>
        </w:rPr>
        <w:t>. This could be caused by the surplus supplies of drivers (</w:t>
      </w:r>
      <w:r w:rsidR="00580873">
        <w:rPr>
          <w:rFonts w:ascii="Cambria" w:eastAsia="Times New Roman" w:hAnsi="Cambria" w:cs="Helvetica"/>
          <w:color w:val="000000"/>
          <w:sz w:val="21"/>
          <w:szCs w:val="21"/>
        </w:rPr>
        <w:t>86.7</w:t>
      </w:r>
      <w:r w:rsidRPr="005733D0">
        <w:rPr>
          <w:rFonts w:ascii="Cambria" w:eastAsia="Times New Roman" w:hAnsi="Cambria" w:cs="Helvetica"/>
          <w:color w:val="000000"/>
          <w:sz w:val="21"/>
          <w:szCs w:val="21"/>
        </w:rPr>
        <w:t xml:space="preserve">% </w:t>
      </w:r>
      <w:proofErr w:type="gramStart"/>
      <w:r w:rsidRPr="005733D0">
        <w:rPr>
          <w:rFonts w:ascii="Cambria" w:eastAsia="Times New Roman" w:hAnsi="Cambria" w:cs="Helvetica"/>
          <w:color w:val="000000"/>
          <w:sz w:val="21"/>
          <w:szCs w:val="21"/>
        </w:rPr>
        <w:t xml:space="preserve">driver </w:t>
      </w:r>
      <w:r w:rsidR="00BE75D6">
        <w:rPr>
          <w:rFonts w:ascii="Cambria" w:eastAsia="Times New Roman" w:hAnsi="Cambria" w:cs="Helvetica"/>
          <w:color w:val="000000"/>
          <w:sz w:val="21"/>
          <w:szCs w:val="21"/>
        </w:rPr>
        <w:t>,</w:t>
      </w:r>
      <w:proofErr w:type="gramEnd"/>
      <w:r w:rsidRPr="005733D0">
        <w:rPr>
          <w:rFonts w:ascii="Cambria" w:eastAsia="Times New Roman" w:hAnsi="Cambria" w:cs="Helvetica"/>
          <w:color w:val="000000"/>
          <w:sz w:val="21"/>
          <w:szCs w:val="21"/>
        </w:rPr>
        <w:t xml:space="preserve"> 68.4% riders from pie chart) and / or possibly shorter ride distance per ride.</w:t>
      </w:r>
    </w:p>
    <w:p w14:paraId="66F62A67" w14:textId="70F5DD3D" w:rsidR="005733D0" w:rsidRDefault="005733D0" w:rsidP="005733D0">
      <w:pPr>
        <w:pStyle w:val="ListParagraph"/>
        <w:numPr>
          <w:ilvl w:val="0"/>
          <w:numId w:val="3"/>
        </w:numPr>
        <w:shd w:val="clear" w:color="auto" w:fill="FFFFFF"/>
        <w:spacing w:before="100" w:beforeAutospacing="1" w:after="100" w:afterAutospacing="1" w:line="240" w:lineRule="auto"/>
        <w:rPr>
          <w:rFonts w:ascii="Cambria" w:hAnsi="Cambria" w:cs="Segoe UI"/>
          <w:color w:val="24292E"/>
          <w:sz w:val="21"/>
          <w:szCs w:val="21"/>
        </w:rPr>
      </w:pPr>
      <w:r w:rsidRPr="005733D0">
        <w:rPr>
          <w:rFonts w:ascii="Cambria" w:hAnsi="Cambria" w:cs="Segoe UI"/>
          <w:color w:val="24292E"/>
          <w:sz w:val="21"/>
          <w:szCs w:val="21"/>
        </w:rPr>
        <w:t xml:space="preserve">Rural Areas had less drivers and riders of </w:t>
      </w:r>
      <w:proofErr w:type="spellStart"/>
      <w:r w:rsidRPr="005733D0">
        <w:rPr>
          <w:rFonts w:ascii="Cambria" w:hAnsi="Cambria" w:cs="Segoe UI"/>
          <w:color w:val="24292E"/>
          <w:sz w:val="21"/>
          <w:szCs w:val="21"/>
        </w:rPr>
        <w:t>Pyber</w:t>
      </w:r>
      <w:proofErr w:type="spellEnd"/>
      <w:r w:rsidRPr="005733D0">
        <w:rPr>
          <w:rFonts w:ascii="Cambria" w:hAnsi="Cambria" w:cs="Segoe UI"/>
          <w:color w:val="24292E"/>
          <w:sz w:val="21"/>
          <w:szCs w:val="21"/>
        </w:rPr>
        <w:t xml:space="preserve"> ride sharing, but no </w:t>
      </w:r>
      <w:proofErr w:type="spellStart"/>
      <w:proofErr w:type="gramStart"/>
      <w:r w:rsidRPr="005733D0">
        <w:rPr>
          <w:rFonts w:ascii="Cambria" w:hAnsi="Cambria" w:cs="Segoe UI"/>
          <w:color w:val="24292E"/>
          <w:sz w:val="21"/>
          <w:szCs w:val="21"/>
        </w:rPr>
        <w:t>well defined</w:t>
      </w:r>
      <w:proofErr w:type="spellEnd"/>
      <w:proofErr w:type="gramEnd"/>
      <w:r w:rsidRPr="005733D0">
        <w:rPr>
          <w:rFonts w:ascii="Cambria" w:hAnsi="Cambria" w:cs="Segoe UI"/>
          <w:color w:val="24292E"/>
          <w:sz w:val="21"/>
          <w:szCs w:val="21"/>
        </w:rPr>
        <w:t xml:space="preserve"> trend in relationship to average fare. This could possibly be explained by varying distances of rides in rural areas or the supply of drivers in rural areas. It doesn't seem to be the case that the number of drivers in rural areas correlates to average fare, but drivers in rural areas only make up </w:t>
      </w:r>
      <w:r w:rsidR="00794F64">
        <w:rPr>
          <w:rFonts w:ascii="Cambria" w:hAnsi="Cambria" w:cs="Segoe UI"/>
          <w:color w:val="24292E"/>
          <w:sz w:val="21"/>
          <w:szCs w:val="21"/>
        </w:rPr>
        <w:t>0.8</w:t>
      </w:r>
      <w:r w:rsidRPr="005733D0">
        <w:rPr>
          <w:rFonts w:ascii="Cambria" w:hAnsi="Cambria" w:cs="Segoe UI"/>
          <w:color w:val="24292E"/>
          <w:sz w:val="21"/>
          <w:szCs w:val="21"/>
        </w:rPr>
        <w:t xml:space="preserve">% of the total drivers while rural areas account for roughly </w:t>
      </w:r>
      <w:r w:rsidR="00794F64">
        <w:rPr>
          <w:rFonts w:ascii="Cambria" w:hAnsi="Cambria" w:cs="Segoe UI"/>
          <w:color w:val="24292E"/>
          <w:sz w:val="21"/>
          <w:szCs w:val="21"/>
        </w:rPr>
        <w:t>6.8</w:t>
      </w:r>
      <w:r w:rsidRPr="005733D0">
        <w:rPr>
          <w:rFonts w:ascii="Cambria" w:hAnsi="Cambria" w:cs="Segoe UI"/>
          <w:color w:val="24292E"/>
          <w:sz w:val="21"/>
          <w:szCs w:val="21"/>
        </w:rPr>
        <w:t>%</w:t>
      </w:r>
      <w:r w:rsidR="00353236">
        <w:rPr>
          <w:rFonts w:ascii="Cambria" w:hAnsi="Cambria" w:cs="Segoe UI"/>
          <w:color w:val="24292E"/>
          <w:sz w:val="21"/>
          <w:szCs w:val="21"/>
        </w:rPr>
        <w:t>&amp;5.3%</w:t>
      </w:r>
      <w:r w:rsidRPr="005733D0">
        <w:rPr>
          <w:rFonts w:ascii="Cambria" w:hAnsi="Cambria" w:cs="Segoe UI"/>
          <w:color w:val="24292E"/>
          <w:sz w:val="21"/>
          <w:szCs w:val="21"/>
        </w:rPr>
        <w:t>of total fares and rides. We also see data points for average fare well above what is experienced in the city</w:t>
      </w:r>
      <w:r w:rsidR="00354BB8">
        <w:rPr>
          <w:rFonts w:ascii="Cambria" w:hAnsi="Cambria" w:cs="Segoe UI"/>
          <w:color w:val="24292E"/>
          <w:sz w:val="21"/>
          <w:szCs w:val="21"/>
        </w:rPr>
        <w:t>.</w:t>
      </w:r>
    </w:p>
    <w:p w14:paraId="3C463F48" w14:textId="2A28DD3C" w:rsidR="00333E58" w:rsidRDefault="00333E58" w:rsidP="00333E58">
      <w:pPr>
        <w:pStyle w:val="ListParagraph"/>
        <w:numPr>
          <w:ilvl w:val="0"/>
          <w:numId w:val="3"/>
        </w:numPr>
        <w:shd w:val="clear" w:color="auto" w:fill="FFFFFF"/>
        <w:spacing w:before="60" w:after="100" w:afterAutospacing="1" w:line="240" w:lineRule="auto"/>
        <w:rPr>
          <w:rFonts w:ascii="Cambria" w:hAnsi="Cambria" w:cs="Segoe UI"/>
          <w:color w:val="24292E"/>
          <w:sz w:val="21"/>
          <w:szCs w:val="21"/>
        </w:rPr>
      </w:pPr>
      <w:r w:rsidRPr="00333E58">
        <w:rPr>
          <w:rFonts w:ascii="Cambria" w:hAnsi="Cambria" w:cs="Segoe UI"/>
          <w:color w:val="24292E"/>
          <w:sz w:val="21"/>
          <w:szCs w:val="21"/>
        </w:rPr>
        <w:t xml:space="preserve">  number of drivers seems to increase with city classification with rural areas having the least   </w:t>
      </w:r>
      <w:proofErr w:type="gramStart"/>
      <w:r w:rsidRPr="00333E58">
        <w:rPr>
          <w:rFonts w:ascii="Cambria" w:hAnsi="Cambria" w:cs="Segoe UI"/>
          <w:color w:val="24292E"/>
          <w:sz w:val="21"/>
          <w:szCs w:val="21"/>
        </w:rPr>
        <w:t>amount</w:t>
      </w:r>
      <w:proofErr w:type="gramEnd"/>
      <w:r w:rsidRPr="00333E58">
        <w:rPr>
          <w:rFonts w:ascii="Cambria" w:hAnsi="Cambria" w:cs="Segoe UI"/>
          <w:color w:val="24292E"/>
          <w:sz w:val="21"/>
          <w:szCs w:val="21"/>
        </w:rPr>
        <w:t xml:space="preserve"> of drivers per city and urban areas having more.  however, data points for urban areas that have similar nu</w:t>
      </w:r>
      <w:r w:rsidR="00F42C61">
        <w:rPr>
          <w:rFonts w:ascii="Cambria" w:hAnsi="Cambria" w:cs="Segoe UI"/>
          <w:color w:val="24292E"/>
          <w:sz w:val="21"/>
          <w:szCs w:val="21"/>
        </w:rPr>
        <w:t>m</w:t>
      </w:r>
      <w:r w:rsidRPr="00333E58">
        <w:rPr>
          <w:rFonts w:ascii="Cambria" w:hAnsi="Cambria" w:cs="Segoe UI"/>
          <w:color w:val="24292E"/>
          <w:sz w:val="21"/>
          <w:szCs w:val="21"/>
        </w:rPr>
        <w:t>ber of drivers. Perhaps a study of population or geographic size versus number of drivers would be beneficial in exploring this trend</w:t>
      </w:r>
      <w:r w:rsidR="002364D6">
        <w:rPr>
          <w:rFonts w:ascii="Cambria" w:hAnsi="Cambria" w:cs="Segoe UI"/>
          <w:color w:val="24292E"/>
          <w:sz w:val="21"/>
          <w:szCs w:val="21"/>
        </w:rPr>
        <w:t>.</w:t>
      </w:r>
    </w:p>
    <w:p w14:paraId="7CBC20A2" w14:textId="03C7746F" w:rsidR="00B43811" w:rsidRDefault="00B73178" w:rsidP="00333E58">
      <w:pPr>
        <w:pStyle w:val="ListParagraph"/>
        <w:numPr>
          <w:ilvl w:val="0"/>
          <w:numId w:val="3"/>
        </w:numPr>
        <w:shd w:val="clear" w:color="auto" w:fill="FFFFFF"/>
        <w:spacing w:before="60" w:after="100" w:afterAutospacing="1" w:line="240" w:lineRule="auto"/>
        <w:rPr>
          <w:rFonts w:ascii="Cambria" w:hAnsi="Cambria" w:cs="Segoe UI"/>
          <w:color w:val="24292E"/>
          <w:sz w:val="21"/>
          <w:szCs w:val="21"/>
        </w:rPr>
      </w:pPr>
      <w:r>
        <w:rPr>
          <w:rFonts w:ascii="Cambria" w:hAnsi="Cambria" w:cs="Segoe UI"/>
          <w:color w:val="24292E"/>
          <w:sz w:val="21"/>
          <w:szCs w:val="21"/>
        </w:rPr>
        <w:t xml:space="preserve">This is more well defined for the </w:t>
      </w:r>
      <w:proofErr w:type="spellStart"/>
      <w:r>
        <w:rPr>
          <w:rFonts w:ascii="Cambria" w:hAnsi="Cambria" w:cs="Segoe UI"/>
          <w:color w:val="24292E"/>
          <w:sz w:val="21"/>
          <w:szCs w:val="21"/>
        </w:rPr>
        <w:t>surburban</w:t>
      </w:r>
      <w:proofErr w:type="spellEnd"/>
      <w:r>
        <w:rPr>
          <w:rFonts w:ascii="Cambria" w:hAnsi="Cambria" w:cs="Segoe UI"/>
          <w:color w:val="24292E"/>
          <w:sz w:val="21"/>
          <w:szCs w:val="21"/>
        </w:rPr>
        <w:t xml:space="preserve"> and urban city </w:t>
      </w:r>
      <w:proofErr w:type="spellStart"/>
      <w:proofErr w:type="gramStart"/>
      <w:r>
        <w:rPr>
          <w:rFonts w:ascii="Cambria" w:hAnsi="Cambria" w:cs="Segoe UI"/>
          <w:color w:val="24292E"/>
          <w:sz w:val="21"/>
          <w:szCs w:val="21"/>
        </w:rPr>
        <w:t>classification</w:t>
      </w:r>
      <w:r w:rsidR="008E2392">
        <w:rPr>
          <w:rFonts w:ascii="Cambria" w:hAnsi="Cambria" w:cs="Segoe UI"/>
          <w:color w:val="24292E"/>
          <w:sz w:val="21"/>
          <w:szCs w:val="21"/>
        </w:rPr>
        <w:t>s.this</w:t>
      </w:r>
      <w:proofErr w:type="spellEnd"/>
      <w:proofErr w:type="gramEnd"/>
      <w:r w:rsidR="008E2392">
        <w:rPr>
          <w:rFonts w:ascii="Cambria" w:hAnsi="Cambria" w:cs="Segoe UI"/>
          <w:color w:val="24292E"/>
          <w:sz w:val="21"/>
          <w:szCs w:val="21"/>
        </w:rPr>
        <w:t xml:space="preserve"> might be explained by the supply of drivers </w:t>
      </w:r>
      <w:r w:rsidR="00C96312">
        <w:rPr>
          <w:rFonts w:ascii="Cambria" w:hAnsi="Cambria" w:cs="Segoe UI"/>
          <w:color w:val="24292E"/>
          <w:sz w:val="21"/>
          <w:szCs w:val="21"/>
        </w:rPr>
        <w:t xml:space="preserve">or the average distance a rider is travelling </w:t>
      </w:r>
      <w:r w:rsidR="00922974">
        <w:rPr>
          <w:rFonts w:ascii="Cambria" w:hAnsi="Cambria" w:cs="Segoe UI"/>
          <w:color w:val="24292E"/>
          <w:sz w:val="21"/>
          <w:szCs w:val="21"/>
        </w:rPr>
        <w:t>in these cities.</w:t>
      </w:r>
      <w:r w:rsidR="00A96F84">
        <w:rPr>
          <w:rFonts w:ascii="Cambria" w:hAnsi="Cambria" w:cs="Segoe UI"/>
          <w:color w:val="24292E"/>
          <w:sz w:val="21"/>
          <w:szCs w:val="21"/>
        </w:rPr>
        <w:t xml:space="preserve">  </w:t>
      </w:r>
    </w:p>
    <w:p w14:paraId="2DDD35B4" w14:textId="76C7F6C3" w:rsidR="000C46B1" w:rsidRPr="00653025" w:rsidRDefault="000C46B1" w:rsidP="00653025">
      <w:pPr>
        <w:pStyle w:val="ListParagraph"/>
        <w:numPr>
          <w:ilvl w:val="0"/>
          <w:numId w:val="3"/>
        </w:numPr>
        <w:shd w:val="clear" w:color="auto" w:fill="FFFFFF"/>
        <w:spacing w:before="60" w:after="100" w:afterAutospacing="1" w:line="240" w:lineRule="auto"/>
        <w:rPr>
          <w:rFonts w:ascii="Cambria" w:hAnsi="Cambria" w:cs="Segoe UI"/>
          <w:color w:val="24292E"/>
          <w:sz w:val="21"/>
          <w:szCs w:val="21"/>
        </w:rPr>
      </w:pPr>
      <w:bookmarkStart w:id="0" w:name="_Hlk1559083"/>
      <w:r w:rsidRPr="00653025">
        <w:rPr>
          <w:rFonts w:ascii="Cambria" w:hAnsi="Cambria" w:cs="Segoe UI"/>
          <w:color w:val="24292E"/>
          <w:sz w:val="21"/>
          <w:szCs w:val="21"/>
        </w:rPr>
        <w:t xml:space="preserve"> distance might be worth exploring further. However, if you examine the pie chart, you can observe that cities make up for 63% and 68% of total fare and rides </w:t>
      </w:r>
      <w:proofErr w:type="spellStart"/>
      <w:r w:rsidRPr="00653025">
        <w:rPr>
          <w:rFonts w:ascii="Cambria" w:hAnsi="Cambria" w:cs="Segoe UI"/>
          <w:color w:val="24292E"/>
          <w:sz w:val="21"/>
          <w:szCs w:val="21"/>
        </w:rPr>
        <w:t>repectively</w:t>
      </w:r>
      <w:proofErr w:type="spellEnd"/>
      <w:r w:rsidRPr="00653025">
        <w:rPr>
          <w:rFonts w:ascii="Cambria" w:hAnsi="Cambria" w:cs="Segoe UI"/>
          <w:color w:val="24292E"/>
          <w:sz w:val="21"/>
          <w:szCs w:val="21"/>
        </w:rPr>
        <w:t xml:space="preserve">, but the number of drivers in the city is 86.2% of the total drivers. It is possible that there is an </w:t>
      </w:r>
      <w:proofErr w:type="spellStart"/>
      <w:r w:rsidRPr="00653025">
        <w:rPr>
          <w:rFonts w:ascii="Cambria" w:hAnsi="Cambria" w:cs="Segoe UI"/>
          <w:color w:val="24292E"/>
          <w:sz w:val="21"/>
          <w:szCs w:val="21"/>
        </w:rPr>
        <w:t>over supply</w:t>
      </w:r>
      <w:proofErr w:type="spellEnd"/>
      <w:r w:rsidRPr="00653025">
        <w:rPr>
          <w:rFonts w:ascii="Cambria" w:hAnsi="Cambria" w:cs="Segoe UI"/>
          <w:color w:val="24292E"/>
          <w:sz w:val="21"/>
          <w:szCs w:val="21"/>
        </w:rPr>
        <w:t xml:space="preserve"> or drivers in these cities causing lower prices. A similar, but less dramatic trend is seen with suburban areas. Additionally, when examining the bubble chart for cities, cities with a smaller number of drivers do seem to have a higher average fare in general. This is trend is not as well defined with suburban areas. Again, a </w:t>
      </w:r>
      <w:proofErr w:type="spellStart"/>
      <w:r w:rsidRPr="00653025">
        <w:rPr>
          <w:rFonts w:ascii="Cambria" w:hAnsi="Cambria" w:cs="Segoe UI"/>
          <w:color w:val="24292E"/>
          <w:sz w:val="21"/>
          <w:szCs w:val="21"/>
        </w:rPr>
        <w:t>comparision</w:t>
      </w:r>
      <w:proofErr w:type="spellEnd"/>
      <w:r w:rsidRPr="00653025">
        <w:rPr>
          <w:rFonts w:ascii="Cambria" w:hAnsi="Cambria" w:cs="Segoe UI"/>
          <w:color w:val="24292E"/>
          <w:sz w:val="21"/>
          <w:szCs w:val="21"/>
        </w:rPr>
        <w:t xml:space="preserve"> to of driver per capita </w:t>
      </w:r>
      <w:r w:rsidR="00D235B4">
        <w:rPr>
          <w:rFonts w:ascii="Cambria" w:hAnsi="Cambria" w:cs="Segoe UI"/>
          <w:color w:val="24292E"/>
          <w:sz w:val="21"/>
          <w:szCs w:val="21"/>
        </w:rPr>
        <w:t>.</w:t>
      </w:r>
      <w:bookmarkStart w:id="1" w:name="_GoBack"/>
      <w:bookmarkEnd w:id="1"/>
    </w:p>
    <w:p w14:paraId="1A62161B" w14:textId="77777777" w:rsidR="000C46B1" w:rsidRPr="00453A07" w:rsidRDefault="000C46B1" w:rsidP="00453A07">
      <w:pPr>
        <w:spacing w:before="60"/>
        <w:ind w:left="360"/>
        <w:rPr>
          <w:rFonts w:ascii="Cambria" w:hAnsi="Cambria" w:cs="Segoe UI"/>
          <w:color w:val="24292E"/>
          <w:sz w:val="21"/>
          <w:szCs w:val="21"/>
        </w:rPr>
      </w:pPr>
    </w:p>
    <w:p w14:paraId="42D0FC01" w14:textId="77777777" w:rsidR="00561C8B" w:rsidRPr="00453A07" w:rsidRDefault="00561C8B" w:rsidP="00453A07">
      <w:pPr>
        <w:shd w:val="clear" w:color="auto" w:fill="FFFFFF"/>
        <w:spacing w:before="60" w:after="100" w:afterAutospacing="1" w:line="240" w:lineRule="auto"/>
        <w:ind w:left="360"/>
        <w:rPr>
          <w:rFonts w:ascii="Cambria" w:hAnsi="Cambria" w:cs="Segoe UI"/>
          <w:color w:val="24292E"/>
          <w:sz w:val="21"/>
          <w:szCs w:val="21"/>
        </w:rPr>
      </w:pPr>
    </w:p>
    <w:p w14:paraId="2E0FD23B" w14:textId="1D45965F" w:rsidR="005733D0" w:rsidRPr="00453A07" w:rsidRDefault="00561C8B" w:rsidP="00453A07">
      <w:pPr>
        <w:shd w:val="clear" w:color="auto" w:fill="FFFFFF"/>
        <w:spacing w:before="60" w:after="100" w:afterAutospacing="1" w:line="240" w:lineRule="auto"/>
        <w:rPr>
          <w:rFonts w:ascii="Cambria" w:hAnsi="Cambria" w:cs="Segoe UI"/>
          <w:color w:val="24292E"/>
          <w:sz w:val="21"/>
          <w:szCs w:val="21"/>
        </w:rPr>
      </w:pPr>
      <w:r w:rsidRPr="00453A07">
        <w:rPr>
          <w:rFonts w:ascii="Cambria" w:hAnsi="Cambria" w:cs="Segoe UI"/>
          <w:color w:val="24292E"/>
          <w:sz w:val="21"/>
          <w:szCs w:val="21"/>
        </w:rPr>
        <w:t xml:space="preserve"> </w:t>
      </w:r>
      <w:bookmarkEnd w:id="0"/>
      <w:r w:rsidR="002364D6" w:rsidRPr="00453A07">
        <w:rPr>
          <w:rFonts w:ascii="Cambria" w:hAnsi="Cambria" w:cs="Segoe UI"/>
          <w:color w:val="24292E"/>
          <w:sz w:val="21"/>
          <w:szCs w:val="21"/>
        </w:rPr>
        <w:t xml:space="preserve">                                                                                                                                                                                                                                             </w:t>
      </w:r>
    </w:p>
    <w:sectPr w:rsidR="005733D0" w:rsidRPr="0045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75F"/>
    <w:multiLevelType w:val="multilevel"/>
    <w:tmpl w:val="0E0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1132"/>
    <w:multiLevelType w:val="hybridMultilevel"/>
    <w:tmpl w:val="73BC5A86"/>
    <w:lvl w:ilvl="0" w:tplc="E04ED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11045"/>
    <w:multiLevelType w:val="multilevel"/>
    <w:tmpl w:val="D57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D0"/>
    <w:rsid w:val="000042AA"/>
    <w:rsid w:val="000C21CA"/>
    <w:rsid w:val="000C46B1"/>
    <w:rsid w:val="0011004A"/>
    <w:rsid w:val="00136C33"/>
    <w:rsid w:val="0015502A"/>
    <w:rsid w:val="00173B3A"/>
    <w:rsid w:val="00195EF3"/>
    <w:rsid w:val="00225568"/>
    <w:rsid w:val="002364D6"/>
    <w:rsid w:val="002468D1"/>
    <w:rsid w:val="00266742"/>
    <w:rsid w:val="00333E58"/>
    <w:rsid w:val="00353236"/>
    <w:rsid w:val="00354BB8"/>
    <w:rsid w:val="00394EAA"/>
    <w:rsid w:val="00453A07"/>
    <w:rsid w:val="00506BB9"/>
    <w:rsid w:val="005168D2"/>
    <w:rsid w:val="00561C8B"/>
    <w:rsid w:val="005733D0"/>
    <w:rsid w:val="0057681D"/>
    <w:rsid w:val="00580873"/>
    <w:rsid w:val="005C1DD7"/>
    <w:rsid w:val="00653025"/>
    <w:rsid w:val="00706584"/>
    <w:rsid w:val="00775308"/>
    <w:rsid w:val="00794F64"/>
    <w:rsid w:val="00796C83"/>
    <w:rsid w:val="007A6250"/>
    <w:rsid w:val="008B6B5A"/>
    <w:rsid w:val="008E2392"/>
    <w:rsid w:val="008E708D"/>
    <w:rsid w:val="00922974"/>
    <w:rsid w:val="009F3AD8"/>
    <w:rsid w:val="00A716A7"/>
    <w:rsid w:val="00A96F84"/>
    <w:rsid w:val="00B00A80"/>
    <w:rsid w:val="00B323E4"/>
    <w:rsid w:val="00B43811"/>
    <w:rsid w:val="00B73178"/>
    <w:rsid w:val="00BE75D6"/>
    <w:rsid w:val="00C65721"/>
    <w:rsid w:val="00C66DCB"/>
    <w:rsid w:val="00C75D0A"/>
    <w:rsid w:val="00C96312"/>
    <w:rsid w:val="00CA006A"/>
    <w:rsid w:val="00CF6953"/>
    <w:rsid w:val="00D235B4"/>
    <w:rsid w:val="00E62612"/>
    <w:rsid w:val="00E977EA"/>
    <w:rsid w:val="00EB58C9"/>
    <w:rsid w:val="00EC213A"/>
    <w:rsid w:val="00F42C61"/>
    <w:rsid w:val="00FC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DD1E"/>
  <w15:chartTrackingRefBased/>
  <w15:docId w15:val="{632B0FA9-BC63-4621-866A-7CBBDB81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3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73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33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3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33D0"/>
    <w:rPr>
      <w:rFonts w:ascii="Times New Roman" w:eastAsia="Times New Roman" w:hAnsi="Times New Roman" w:cs="Times New Roman"/>
      <w:b/>
      <w:bCs/>
      <w:sz w:val="27"/>
      <w:szCs w:val="27"/>
    </w:rPr>
  </w:style>
  <w:style w:type="character" w:styleId="Strong">
    <w:name w:val="Strong"/>
    <w:basedOn w:val="DefaultParagraphFont"/>
    <w:uiPriority w:val="22"/>
    <w:qFormat/>
    <w:rsid w:val="005733D0"/>
    <w:rPr>
      <w:b/>
      <w:bCs/>
    </w:rPr>
  </w:style>
  <w:style w:type="character" w:customStyle="1" w:styleId="Heading4Char">
    <w:name w:val="Heading 4 Char"/>
    <w:basedOn w:val="DefaultParagraphFont"/>
    <w:link w:val="Heading4"/>
    <w:uiPriority w:val="9"/>
    <w:semiHidden/>
    <w:rsid w:val="005733D0"/>
    <w:rPr>
      <w:rFonts w:asciiTheme="majorHAnsi" w:eastAsiaTheme="majorEastAsia" w:hAnsiTheme="majorHAnsi" w:cstheme="majorBidi"/>
      <w:i/>
      <w:iCs/>
      <w:color w:val="2F5496" w:themeColor="accent1" w:themeShade="BF"/>
    </w:rPr>
  </w:style>
  <w:style w:type="character" w:customStyle="1" w:styleId="qu">
    <w:name w:val="qu"/>
    <w:basedOn w:val="DefaultParagraphFont"/>
    <w:rsid w:val="005733D0"/>
  </w:style>
  <w:style w:type="character" w:customStyle="1" w:styleId="gd">
    <w:name w:val="gd"/>
    <w:basedOn w:val="DefaultParagraphFont"/>
    <w:rsid w:val="005733D0"/>
  </w:style>
  <w:style w:type="character" w:customStyle="1" w:styleId="go">
    <w:name w:val="go"/>
    <w:basedOn w:val="DefaultParagraphFont"/>
    <w:rsid w:val="005733D0"/>
  </w:style>
  <w:style w:type="character" w:customStyle="1" w:styleId="g3">
    <w:name w:val="g3"/>
    <w:basedOn w:val="DefaultParagraphFont"/>
    <w:rsid w:val="005733D0"/>
  </w:style>
  <w:style w:type="character" w:customStyle="1" w:styleId="hb">
    <w:name w:val="hb"/>
    <w:basedOn w:val="DefaultParagraphFont"/>
    <w:rsid w:val="005733D0"/>
  </w:style>
  <w:style w:type="character" w:customStyle="1" w:styleId="g2">
    <w:name w:val="g2"/>
    <w:basedOn w:val="DefaultParagraphFont"/>
    <w:rsid w:val="005733D0"/>
  </w:style>
  <w:style w:type="paragraph" w:styleId="ListParagraph">
    <w:name w:val="List Paragraph"/>
    <w:basedOn w:val="Normal"/>
    <w:uiPriority w:val="34"/>
    <w:qFormat/>
    <w:rsid w:val="00573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80581">
      <w:bodyDiv w:val="1"/>
      <w:marLeft w:val="0"/>
      <w:marRight w:val="0"/>
      <w:marTop w:val="0"/>
      <w:marBottom w:val="0"/>
      <w:divBdr>
        <w:top w:val="none" w:sz="0" w:space="0" w:color="auto"/>
        <w:left w:val="none" w:sz="0" w:space="0" w:color="auto"/>
        <w:bottom w:val="none" w:sz="0" w:space="0" w:color="auto"/>
        <w:right w:val="none" w:sz="0" w:space="0" w:color="auto"/>
      </w:divBdr>
      <w:divsChild>
        <w:div w:id="612054660">
          <w:marLeft w:val="0"/>
          <w:marRight w:val="0"/>
          <w:marTop w:val="0"/>
          <w:marBottom w:val="0"/>
          <w:divBdr>
            <w:top w:val="none" w:sz="0" w:space="0" w:color="auto"/>
            <w:left w:val="none" w:sz="0" w:space="0" w:color="auto"/>
            <w:bottom w:val="none" w:sz="0" w:space="0" w:color="auto"/>
            <w:right w:val="none" w:sz="0" w:space="0" w:color="auto"/>
          </w:divBdr>
          <w:divsChild>
            <w:div w:id="13268828">
              <w:marLeft w:val="0"/>
              <w:marRight w:val="0"/>
              <w:marTop w:val="0"/>
              <w:marBottom w:val="0"/>
              <w:divBdr>
                <w:top w:val="none" w:sz="0" w:space="0" w:color="auto"/>
                <w:left w:val="none" w:sz="0" w:space="0" w:color="auto"/>
                <w:bottom w:val="none" w:sz="0" w:space="0" w:color="auto"/>
                <w:right w:val="none" w:sz="0" w:space="0" w:color="auto"/>
              </w:divBdr>
              <w:divsChild>
                <w:div w:id="3906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818">
          <w:marLeft w:val="0"/>
          <w:marRight w:val="0"/>
          <w:marTop w:val="0"/>
          <w:marBottom w:val="0"/>
          <w:divBdr>
            <w:top w:val="none" w:sz="0" w:space="0" w:color="auto"/>
            <w:left w:val="none" w:sz="0" w:space="0" w:color="auto"/>
            <w:bottom w:val="none" w:sz="0" w:space="0" w:color="auto"/>
            <w:right w:val="none" w:sz="0" w:space="0" w:color="auto"/>
          </w:divBdr>
          <w:divsChild>
            <w:div w:id="1545412987">
              <w:marLeft w:val="0"/>
              <w:marRight w:val="0"/>
              <w:marTop w:val="0"/>
              <w:marBottom w:val="0"/>
              <w:divBdr>
                <w:top w:val="none" w:sz="0" w:space="0" w:color="auto"/>
                <w:left w:val="none" w:sz="0" w:space="0" w:color="auto"/>
                <w:bottom w:val="none" w:sz="0" w:space="0" w:color="auto"/>
                <w:right w:val="none" w:sz="0" w:space="0" w:color="auto"/>
              </w:divBdr>
              <w:divsChild>
                <w:div w:id="20280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7840">
      <w:bodyDiv w:val="1"/>
      <w:marLeft w:val="0"/>
      <w:marRight w:val="0"/>
      <w:marTop w:val="0"/>
      <w:marBottom w:val="0"/>
      <w:divBdr>
        <w:top w:val="none" w:sz="0" w:space="0" w:color="auto"/>
        <w:left w:val="none" w:sz="0" w:space="0" w:color="auto"/>
        <w:bottom w:val="none" w:sz="0" w:space="0" w:color="auto"/>
        <w:right w:val="none" w:sz="0" w:space="0" w:color="auto"/>
      </w:divBdr>
      <w:divsChild>
        <w:div w:id="635067184">
          <w:marLeft w:val="0"/>
          <w:marRight w:val="0"/>
          <w:marTop w:val="0"/>
          <w:marBottom w:val="0"/>
          <w:divBdr>
            <w:top w:val="none" w:sz="0" w:space="0" w:color="auto"/>
            <w:left w:val="none" w:sz="0" w:space="0" w:color="auto"/>
            <w:bottom w:val="none" w:sz="0" w:space="0" w:color="auto"/>
            <w:right w:val="none" w:sz="0" w:space="0" w:color="auto"/>
          </w:divBdr>
          <w:divsChild>
            <w:div w:id="1303736470">
              <w:marLeft w:val="0"/>
              <w:marRight w:val="0"/>
              <w:marTop w:val="0"/>
              <w:marBottom w:val="0"/>
              <w:divBdr>
                <w:top w:val="none" w:sz="0" w:space="0" w:color="auto"/>
                <w:left w:val="none" w:sz="0" w:space="0" w:color="auto"/>
                <w:bottom w:val="none" w:sz="0" w:space="0" w:color="auto"/>
                <w:right w:val="none" w:sz="0" w:space="0" w:color="auto"/>
              </w:divBdr>
              <w:divsChild>
                <w:div w:id="651836388">
                  <w:marLeft w:val="0"/>
                  <w:marRight w:val="0"/>
                  <w:marTop w:val="0"/>
                  <w:marBottom w:val="0"/>
                  <w:divBdr>
                    <w:top w:val="none" w:sz="0" w:space="0" w:color="auto"/>
                    <w:left w:val="none" w:sz="0" w:space="0" w:color="auto"/>
                    <w:bottom w:val="none" w:sz="0" w:space="0" w:color="auto"/>
                    <w:right w:val="none" w:sz="0" w:space="0" w:color="auto"/>
                  </w:divBdr>
                </w:div>
                <w:div w:id="961813683">
                  <w:marLeft w:val="300"/>
                  <w:marRight w:val="0"/>
                  <w:marTop w:val="0"/>
                  <w:marBottom w:val="0"/>
                  <w:divBdr>
                    <w:top w:val="none" w:sz="0" w:space="0" w:color="auto"/>
                    <w:left w:val="none" w:sz="0" w:space="0" w:color="auto"/>
                    <w:bottom w:val="none" w:sz="0" w:space="0" w:color="auto"/>
                    <w:right w:val="none" w:sz="0" w:space="0" w:color="auto"/>
                  </w:divBdr>
                </w:div>
                <w:div w:id="127821231">
                  <w:marLeft w:val="300"/>
                  <w:marRight w:val="0"/>
                  <w:marTop w:val="0"/>
                  <w:marBottom w:val="0"/>
                  <w:divBdr>
                    <w:top w:val="none" w:sz="0" w:space="0" w:color="auto"/>
                    <w:left w:val="none" w:sz="0" w:space="0" w:color="auto"/>
                    <w:bottom w:val="none" w:sz="0" w:space="0" w:color="auto"/>
                    <w:right w:val="none" w:sz="0" w:space="0" w:color="auto"/>
                  </w:divBdr>
                </w:div>
                <w:div w:id="2142919001">
                  <w:marLeft w:val="0"/>
                  <w:marRight w:val="0"/>
                  <w:marTop w:val="0"/>
                  <w:marBottom w:val="0"/>
                  <w:divBdr>
                    <w:top w:val="none" w:sz="0" w:space="0" w:color="auto"/>
                    <w:left w:val="none" w:sz="0" w:space="0" w:color="auto"/>
                    <w:bottom w:val="none" w:sz="0" w:space="0" w:color="auto"/>
                    <w:right w:val="none" w:sz="0" w:space="0" w:color="auto"/>
                  </w:divBdr>
                </w:div>
                <w:div w:id="1134904485">
                  <w:marLeft w:val="60"/>
                  <w:marRight w:val="0"/>
                  <w:marTop w:val="0"/>
                  <w:marBottom w:val="0"/>
                  <w:divBdr>
                    <w:top w:val="none" w:sz="0" w:space="0" w:color="auto"/>
                    <w:left w:val="none" w:sz="0" w:space="0" w:color="auto"/>
                    <w:bottom w:val="none" w:sz="0" w:space="0" w:color="auto"/>
                    <w:right w:val="none" w:sz="0" w:space="0" w:color="auto"/>
                  </w:divBdr>
                </w:div>
              </w:divsChild>
            </w:div>
            <w:div w:id="1847279101">
              <w:marLeft w:val="0"/>
              <w:marRight w:val="0"/>
              <w:marTop w:val="0"/>
              <w:marBottom w:val="0"/>
              <w:divBdr>
                <w:top w:val="none" w:sz="0" w:space="0" w:color="auto"/>
                <w:left w:val="none" w:sz="0" w:space="0" w:color="auto"/>
                <w:bottom w:val="none" w:sz="0" w:space="0" w:color="auto"/>
                <w:right w:val="none" w:sz="0" w:space="0" w:color="auto"/>
              </w:divBdr>
              <w:divsChild>
                <w:div w:id="1803378637">
                  <w:marLeft w:val="0"/>
                  <w:marRight w:val="0"/>
                  <w:marTop w:val="120"/>
                  <w:marBottom w:val="0"/>
                  <w:divBdr>
                    <w:top w:val="none" w:sz="0" w:space="0" w:color="auto"/>
                    <w:left w:val="none" w:sz="0" w:space="0" w:color="auto"/>
                    <w:bottom w:val="none" w:sz="0" w:space="0" w:color="auto"/>
                    <w:right w:val="none" w:sz="0" w:space="0" w:color="auto"/>
                  </w:divBdr>
                  <w:divsChild>
                    <w:div w:id="2118137022">
                      <w:marLeft w:val="0"/>
                      <w:marRight w:val="0"/>
                      <w:marTop w:val="0"/>
                      <w:marBottom w:val="0"/>
                      <w:divBdr>
                        <w:top w:val="none" w:sz="0" w:space="0" w:color="auto"/>
                        <w:left w:val="none" w:sz="0" w:space="0" w:color="auto"/>
                        <w:bottom w:val="none" w:sz="0" w:space="0" w:color="auto"/>
                        <w:right w:val="none" w:sz="0" w:space="0" w:color="auto"/>
                      </w:divBdr>
                      <w:divsChild>
                        <w:div w:id="6167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margaret titiloye-ola</dc:creator>
  <cp:keywords/>
  <dc:description/>
  <cp:lastModifiedBy>oluwatoyin  margaret titiloye-ola</cp:lastModifiedBy>
  <cp:revision>54</cp:revision>
  <dcterms:created xsi:type="dcterms:W3CDTF">2019-02-20T02:30:00Z</dcterms:created>
  <dcterms:modified xsi:type="dcterms:W3CDTF">2019-02-20T18:14:00Z</dcterms:modified>
</cp:coreProperties>
</file>