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2026/9/14 (資料庫最新期別: 115000223)</w:t>
        <w:br/>
      </w:r>
      <w:r>
        <w:rPr>
          <w:i/>
        </w:rPr>
        <w:t>本期分析輸入 (最新獎號): 01 15 32 34 39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25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32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06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08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14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16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27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29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38</w:t>
      </w:r>
      <w:r>
        <w:t xml:space="preserve"> (歷史拖牌出現 8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115000202</w:t>
            </w:r>
          </w:p>
        </w:tc>
        <w:tc>
          <w:tcPr>
            <w:tcW w:type="dxa" w:w="2160"/>
          </w:tcPr>
          <w:p>
            <w:r>
              <w:t>2026/8/20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14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32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11 12 18 20 29</w:t>
            </w:r>
          </w:p>
        </w:tc>
      </w:tr>
      <w:tr>
        <w:tc>
          <w:tcPr>
            <w:tcW w:type="dxa" w:w="2160"/>
          </w:tcPr>
          <w:p>
            <w:r>
              <w:t>115000188</w:t>
            </w:r>
          </w:p>
        </w:tc>
        <w:tc>
          <w:tcPr>
            <w:tcW w:type="dxa" w:w="2160"/>
          </w:tcPr>
          <w:p>
            <w:r>
              <w:t>2026/8/4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35 </w:t>
            </w:r>
            <w:r>
              <w:t xml:space="preserve">37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02 04 22 25 29</w:t>
            </w:r>
          </w:p>
        </w:tc>
      </w:tr>
      <w:tr>
        <w:tc>
          <w:tcPr>
            <w:tcW w:type="dxa" w:w="2160"/>
          </w:tcPr>
          <w:p>
            <w:r>
              <w:t>115000170</w:t>
            </w:r>
          </w:p>
        </w:tc>
        <w:tc>
          <w:tcPr>
            <w:tcW w:type="dxa" w:w="2160"/>
          </w:tcPr>
          <w:p>
            <w:r>
              <w:t>2026/7/14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06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06 16 19 21 30</w:t>
            </w:r>
          </w:p>
        </w:tc>
      </w:tr>
      <w:tr>
        <w:tc>
          <w:tcPr>
            <w:tcW w:type="dxa" w:w="2160"/>
          </w:tcPr>
          <w:p>
            <w:r>
              <w:t>115000165</w:t>
            </w:r>
          </w:p>
        </w:tc>
        <w:tc>
          <w:tcPr>
            <w:tcW w:type="dxa" w:w="2160"/>
          </w:tcPr>
          <w:p>
            <w:r>
              <w:t>2026/7/8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11 </w:t>
            </w:r>
            <w:r>
              <w:t xml:space="preserve">23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18 22 28 35 37</w:t>
            </w:r>
          </w:p>
        </w:tc>
      </w:tr>
      <w:tr>
        <w:tc>
          <w:tcPr>
            <w:tcW w:type="dxa" w:w="2160"/>
          </w:tcPr>
          <w:p>
            <w:r>
              <w:t>115000159</w:t>
            </w:r>
          </w:p>
        </w:tc>
        <w:tc>
          <w:tcPr>
            <w:tcW w:type="dxa" w:w="2160"/>
          </w:tcPr>
          <w:p>
            <w:r>
              <w:t>2026/7/1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03 </w:t>
            </w:r>
            <w: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01 06 08 13 30</w:t>
            </w:r>
          </w:p>
        </w:tc>
      </w:tr>
      <w:tr>
        <w:tc>
          <w:tcPr>
            <w:tcW w:type="dxa" w:w="2160"/>
          </w:tcPr>
          <w:p>
            <w:r>
              <w:t>115000157</w:t>
            </w:r>
          </w:p>
        </w:tc>
        <w:tc>
          <w:tcPr>
            <w:tcW w:type="dxa" w:w="2160"/>
          </w:tcPr>
          <w:p>
            <w:r>
              <w:t>2026/6/29</w:t>
            </w:r>
          </w:p>
        </w:tc>
        <w:tc>
          <w:tcPr>
            <w:tcW w:type="dxa" w:w="2160"/>
          </w:tcPr>
          <w:p>
            <w:r>
              <w:t xml:space="preserve">11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03 11 23 26 37</w:t>
            </w:r>
          </w:p>
        </w:tc>
      </w:tr>
      <w:tr>
        <w:tc>
          <w:tcPr>
            <w:tcW w:type="dxa" w:w="2160"/>
          </w:tcPr>
          <w:p>
            <w:r>
              <w:t>115000151</w:t>
            </w:r>
          </w:p>
        </w:tc>
        <w:tc>
          <w:tcPr>
            <w:tcW w:type="dxa" w:w="2160"/>
          </w:tcPr>
          <w:p>
            <w:r>
              <w:t>2026/6/22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07 </w:t>
            </w:r>
            <w:r>
              <w:t xml:space="preserve">28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02 14 25 29 36</w:t>
            </w:r>
          </w:p>
        </w:tc>
      </w:tr>
      <w:tr>
        <w:tc>
          <w:tcPr>
            <w:tcW w:type="dxa" w:w="2160"/>
          </w:tcPr>
          <w:p>
            <w:r>
              <w:t>115000141</w:t>
            </w:r>
          </w:p>
        </w:tc>
        <w:tc>
          <w:tcPr>
            <w:tcW w:type="dxa" w:w="2160"/>
          </w:tcPr>
          <w:p>
            <w:r>
              <w:t>2026/6/10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08 15 20 29 31</w:t>
            </w:r>
          </w:p>
        </w:tc>
      </w:tr>
      <w:tr>
        <w:tc>
          <w:tcPr>
            <w:tcW w:type="dxa" w:w="2160"/>
          </w:tcPr>
          <w:p>
            <w:r>
              <w:t>115000131</w:t>
            </w:r>
          </w:p>
        </w:tc>
        <w:tc>
          <w:tcPr>
            <w:tcW w:type="dxa" w:w="2160"/>
          </w:tcPr>
          <w:p>
            <w:r>
              <w:t>2026/5/29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02 03 04 13 39</w:t>
            </w:r>
          </w:p>
        </w:tc>
      </w:tr>
      <w:tr>
        <w:tc>
          <w:tcPr>
            <w:tcW w:type="dxa" w:w="2160"/>
          </w:tcPr>
          <w:p>
            <w:r>
              <w:t>115000121</w:t>
            </w:r>
          </w:p>
        </w:tc>
        <w:tc>
          <w:tcPr>
            <w:tcW w:type="dxa" w:w="2160"/>
          </w:tcPr>
          <w:p>
            <w:r>
              <w:t>2026/5/18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04 06 24 31 32</w:t>
            </w:r>
          </w:p>
        </w:tc>
      </w:tr>
    </w:tbl>
    <w:p>
      <w:r>
        <w:br/>
        <w:t>歷史匹配總次數: 49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07, 19, 23, 30, 12, 17, 25, 38</w:t>
        <w:br/>
      </w:r>
      <w:r>
        <w:rPr>
          <w:b/>
        </w:rPr>
        <w:t xml:space="preserve">冷門號碼 (近30期開出次數最低後8名): </w:t>
      </w:r>
      <w:r>
        <w:t>26, 13, 24, 37, 36, 16, 31, 01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50.0% (15次)</w:t>
        <w:br/>
      </w:r>
      <w:r>
        <w:t xml:space="preserve">  * 中 1 星: 43.3% (13次)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36.7% (11次)</w:t>
        <w:br/>
      </w:r>
      <w:r>
        <w:t xml:space="preserve">  * 中 1 星: 53.3% (16次)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