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Electrical Project Manager required for mission critical data centre delivery.</w:t>
      </w:r>
    </w:p>
    <w:p>
      <w:r>
        <w:t xml:space="preserve">Role requires commissioning, electrical package leadership, QA/QC, stakeholder coordination.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2026-04-20T16:40:23.574Z</dcterms:created>
  <dcterms:modified xsi:type="dcterms:W3CDTF">2026-04-20T16:40:23.574Z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