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if report.business.logoImage is not empty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1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report.business.name is not empty %}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{{ report.business.name|encodeHtmlText|raw }}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report.business.title is not empty %} {{ report.business.title|encodeHtmlText|raw }} {% endif %}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report.business.fullAddress is not empty %} {{ report.business.fullAddress|encodeHtmlText|raw }}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{{ report.business.typeName }} {{ report.business.taxId }}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= {'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טלפון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fax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פקס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נייד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'} %} 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empty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%}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encodeHtmlText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raw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report.business.fax is not empty %} {{ translations.fax }}{{ report.business.fax|encodeHtmlText|raw }}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report.business.mobile is not empty %} {{ translations.mobile }}{{ report.business.mobile|encodeHtmlText|raw }}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report.business.network is not empty %} {{ report.business.network|raw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תקבולים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report.aggregation.payments|currencyNumberFormat() }}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report.hasDonations %}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תרומות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report.aggregation.donations|currencyNumberFormat() }}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report.hasDeposits %}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פקדונות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report.aggregation.deposits|currencyNumberFormat() }}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תשלומים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report.aggregation.expenses|currencyNumberFormat() }}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>
          <w:b w:val="1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8"/>
                <w:szCs w:val="38"/>
                <w:vertAlign w:val="baseline"/>
                <w:rtl w:val="0"/>
              </w:rPr>
              <w:t xml:space="preserve">{{ report.title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לתקופה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fromDate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}}‭ -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סה</w:t>
      </w:r>
      <w:r w:rsidDel="00000000" w:rsidR="00000000" w:rsidRPr="00000000">
        <w:rPr>
          <w:b w:val="1"/>
          <w:i w:val="1"/>
          <w:rtl w:val="1"/>
        </w:rPr>
        <w:t xml:space="preserve">״</w:t>
      </w:r>
      <w:r w:rsidDel="00000000" w:rsidR="00000000" w:rsidRPr="00000000">
        <w:rPr>
          <w:b w:val="1"/>
          <w:i w:val="1"/>
          <w:rtl w:val="1"/>
        </w:rPr>
        <w:t xml:space="preserve">כ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תקבולים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ותשלומים</w:t>
      </w:r>
      <w:r w:rsidDel="00000000" w:rsidR="00000000" w:rsidRPr="00000000">
        <w:rPr>
          <w:b w:val="1"/>
          <w:i w:val="1"/>
          <w:rtl w:val="0"/>
        </w:rPr>
        <w:t xml:space="preserve"> ({{ </w:t>
      </w:r>
      <w:r w:rsidDel="00000000" w:rsidR="00000000" w:rsidRPr="00000000">
        <w:rPr>
          <w:b w:val="1"/>
          <w:i w:val="1"/>
          <w:rtl w:val="0"/>
        </w:rPr>
        <w:t xml:space="preserve">report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rowCount</w:t>
      </w:r>
      <w:r w:rsidDel="00000000" w:rsidR="00000000" w:rsidRPr="00000000">
        <w:rPr>
          <w:b w:val="1"/>
          <w:i w:val="1"/>
          <w:rtl w:val="0"/>
        </w:rPr>
        <w:t xml:space="preserve"> }} </w:t>
      </w:r>
      <w:r w:rsidDel="00000000" w:rsidR="00000000" w:rsidRPr="00000000">
        <w:rPr>
          <w:b w:val="1"/>
          <w:i w:val="1"/>
          <w:rtl w:val="1"/>
        </w:rPr>
        <w:t xml:space="preserve">שורות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