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ED6" w:rsidRDefault="00FE7925">
      <w:r>
        <w:t>Her kan vi forklare, hvad en use case er….</w:t>
      </w:r>
      <w:bookmarkStart w:id="0" w:name="_GoBack"/>
      <w:bookmarkEnd w:id="0"/>
    </w:p>
    <w:sectPr w:rsidR="00FC3E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2F"/>
    <w:rsid w:val="00FC3ED6"/>
    <w:rsid w:val="00FC622F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>EAL</Company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</dc:creator>
  <cp:keywords/>
  <dc:description/>
  <cp:lastModifiedBy>BOU</cp:lastModifiedBy>
  <cp:revision>3</cp:revision>
  <dcterms:created xsi:type="dcterms:W3CDTF">2016-08-16T11:45:00Z</dcterms:created>
  <dcterms:modified xsi:type="dcterms:W3CDTF">2016-08-16T11:45:00Z</dcterms:modified>
</cp:coreProperties>
</file>