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ED4" w:rsidRPr="00DC24ED" w:rsidRDefault="00DC24ED" w:rsidP="00650824">
      <w:pPr>
        <w:jc w:val="center"/>
        <w:rPr>
          <w:rFonts w:hint="eastAsia"/>
          <w:b/>
          <w:sz w:val="44"/>
          <w:szCs w:val="44"/>
        </w:rPr>
      </w:pPr>
      <w:r w:rsidRPr="00DC24ED">
        <w:rPr>
          <w:rFonts w:hint="eastAsia"/>
          <w:b/>
          <w:sz w:val="44"/>
          <w:szCs w:val="44"/>
        </w:rPr>
        <w:t>更换增补业主委员会成员规定程序</w:t>
      </w:r>
    </w:p>
    <w:p w:rsidR="0050315D" w:rsidRPr="0050315D" w:rsidRDefault="00DC24ED" w:rsidP="00006ED4">
      <w:pPr>
        <w:adjustRightInd w:val="0"/>
        <w:snapToGrid w:val="0"/>
        <w:spacing w:line="420" w:lineRule="atLeast"/>
        <w:rPr>
          <w:rFonts w:hint="eastAsia"/>
          <w:b/>
          <w:sz w:val="28"/>
          <w:szCs w:val="28"/>
        </w:rPr>
      </w:pPr>
      <w:r w:rsidRPr="0050315D">
        <w:rPr>
          <w:rFonts w:hint="eastAsia"/>
          <w:b/>
          <w:sz w:val="28"/>
          <w:szCs w:val="28"/>
        </w:rPr>
        <w:t>一、法律法规依据</w:t>
      </w:r>
      <w:r w:rsidRPr="0050315D">
        <w:rPr>
          <w:rFonts w:hint="eastAsia"/>
          <w:b/>
          <w:sz w:val="28"/>
          <w:szCs w:val="28"/>
        </w:rPr>
        <w:t xml:space="preserve"> </w:t>
      </w:r>
    </w:p>
    <w:p w:rsidR="0050315D" w:rsidRPr="0050315D" w:rsidRDefault="00DC24ED" w:rsidP="00006ED4">
      <w:pPr>
        <w:adjustRightInd w:val="0"/>
        <w:snapToGrid w:val="0"/>
        <w:spacing w:line="420" w:lineRule="atLeast"/>
        <w:rPr>
          <w:rFonts w:hint="eastAsia"/>
          <w:sz w:val="24"/>
        </w:rPr>
      </w:pPr>
      <w:r w:rsidRPr="0050315D">
        <w:rPr>
          <w:rFonts w:hint="eastAsia"/>
          <w:sz w:val="24"/>
        </w:rPr>
        <w:t xml:space="preserve"> 1</w:t>
      </w:r>
      <w:r w:rsidRPr="0050315D">
        <w:rPr>
          <w:rFonts w:hint="eastAsia"/>
          <w:sz w:val="24"/>
        </w:rPr>
        <w:t>、国务院《物业管理条例》，以下简称《条例》。</w:t>
      </w:r>
      <w:r w:rsidRPr="0050315D">
        <w:rPr>
          <w:rFonts w:hint="eastAsia"/>
          <w:sz w:val="24"/>
        </w:rPr>
        <w:t xml:space="preserve"> </w:t>
      </w:r>
    </w:p>
    <w:p w:rsidR="0050315D" w:rsidRPr="0050315D" w:rsidRDefault="00DC24ED" w:rsidP="00006ED4">
      <w:pPr>
        <w:adjustRightInd w:val="0"/>
        <w:snapToGrid w:val="0"/>
        <w:spacing w:line="420" w:lineRule="atLeast"/>
        <w:ind w:leftChars="67" w:left="501" w:hangingChars="150" w:hanging="360"/>
        <w:rPr>
          <w:rFonts w:hint="eastAsia"/>
          <w:sz w:val="24"/>
        </w:rPr>
      </w:pPr>
      <w:r w:rsidRPr="0050315D">
        <w:rPr>
          <w:rFonts w:hint="eastAsia"/>
          <w:sz w:val="24"/>
        </w:rPr>
        <w:t>2</w:t>
      </w:r>
      <w:r w:rsidRPr="0050315D">
        <w:rPr>
          <w:rFonts w:hint="eastAsia"/>
          <w:sz w:val="24"/>
        </w:rPr>
        <w:t>、住建部《关于印发</w:t>
      </w:r>
      <w:r w:rsidRPr="0050315D">
        <w:rPr>
          <w:rFonts w:hint="eastAsia"/>
          <w:sz w:val="24"/>
        </w:rPr>
        <w:t>&lt;</w:t>
      </w:r>
      <w:r w:rsidRPr="0050315D">
        <w:rPr>
          <w:rFonts w:hint="eastAsia"/>
          <w:sz w:val="24"/>
        </w:rPr>
        <w:t>业主大会和业主委员会指导规则</w:t>
      </w:r>
      <w:r w:rsidRPr="0050315D">
        <w:rPr>
          <w:rFonts w:hint="eastAsia"/>
          <w:sz w:val="24"/>
        </w:rPr>
        <w:t>&gt;</w:t>
      </w:r>
      <w:r w:rsidRPr="0050315D">
        <w:rPr>
          <w:rFonts w:hint="eastAsia"/>
          <w:sz w:val="24"/>
        </w:rPr>
        <w:t>的通知》，以下简称《指导规则》。</w:t>
      </w:r>
      <w:r w:rsidRPr="0050315D">
        <w:rPr>
          <w:rFonts w:hint="eastAsia"/>
          <w:sz w:val="24"/>
        </w:rPr>
        <w:t xml:space="preserve"> </w:t>
      </w:r>
    </w:p>
    <w:p w:rsidR="0050315D" w:rsidRPr="0050315D" w:rsidRDefault="00DC24ED" w:rsidP="00006ED4">
      <w:pPr>
        <w:adjustRightInd w:val="0"/>
        <w:snapToGrid w:val="0"/>
        <w:spacing w:line="420" w:lineRule="atLeast"/>
        <w:rPr>
          <w:rFonts w:hint="eastAsia"/>
          <w:b/>
          <w:sz w:val="28"/>
          <w:szCs w:val="28"/>
        </w:rPr>
      </w:pPr>
      <w:r w:rsidRPr="0050315D">
        <w:rPr>
          <w:rFonts w:hint="eastAsia"/>
          <w:b/>
          <w:sz w:val="28"/>
          <w:szCs w:val="28"/>
        </w:rPr>
        <w:t>二、法定程序</w:t>
      </w:r>
      <w:r w:rsidRPr="0050315D">
        <w:rPr>
          <w:rFonts w:hint="eastAsia"/>
          <w:b/>
          <w:sz w:val="28"/>
          <w:szCs w:val="28"/>
        </w:rPr>
        <w:t xml:space="preserve"> </w:t>
      </w:r>
    </w:p>
    <w:p w:rsidR="0050315D" w:rsidRPr="0050315D" w:rsidRDefault="00DC24ED" w:rsidP="008458E1">
      <w:pPr>
        <w:adjustRightInd w:val="0"/>
        <w:snapToGrid w:val="0"/>
        <w:spacing w:line="420" w:lineRule="atLeast"/>
        <w:ind w:left="482" w:hangingChars="200" w:hanging="482"/>
        <w:rPr>
          <w:rFonts w:hint="eastAsia"/>
          <w:sz w:val="24"/>
        </w:rPr>
      </w:pPr>
      <w:r w:rsidRPr="008458E1">
        <w:rPr>
          <w:rFonts w:hint="eastAsia"/>
          <w:b/>
          <w:sz w:val="24"/>
        </w:rPr>
        <w:t xml:space="preserve"> 1</w:t>
      </w:r>
      <w:r w:rsidRPr="008458E1">
        <w:rPr>
          <w:rFonts w:hint="eastAsia"/>
          <w:b/>
          <w:sz w:val="24"/>
        </w:rPr>
        <w:t>、</w:t>
      </w:r>
      <w:r w:rsidRPr="008458E1">
        <w:rPr>
          <w:rFonts w:hint="eastAsia"/>
          <w:b/>
          <w:sz w:val="24"/>
        </w:rPr>
        <w:t xml:space="preserve"> </w:t>
      </w:r>
      <w:r w:rsidRPr="008458E1">
        <w:rPr>
          <w:rFonts w:hint="eastAsia"/>
          <w:b/>
          <w:sz w:val="24"/>
        </w:rPr>
        <w:t>书面提议更换、增补业主委员会成员等议题要求召开业主大会。</w:t>
      </w:r>
      <w:r w:rsidRPr="0050315D">
        <w:rPr>
          <w:rFonts w:hint="eastAsia"/>
          <w:sz w:val="24"/>
        </w:rPr>
        <w:t>提议书应当明确提出需要更换业主委员会成员姓名，并且应当明确提出更换、增补成员的理由。该提议应获得业主委员会三分之一以上委员或者持有</w:t>
      </w:r>
      <w:r w:rsidRPr="0050315D">
        <w:rPr>
          <w:rFonts w:hint="eastAsia"/>
          <w:sz w:val="24"/>
        </w:rPr>
        <w:t>20%</w:t>
      </w:r>
      <w:r w:rsidRPr="0050315D">
        <w:rPr>
          <w:rFonts w:hint="eastAsia"/>
          <w:sz w:val="24"/>
        </w:rPr>
        <w:t>以上投票权数的业主联名签署同意后递交小区业主委员会。（《条例》第</w:t>
      </w:r>
      <w:r w:rsidRPr="0050315D">
        <w:rPr>
          <w:rFonts w:hint="eastAsia"/>
          <w:sz w:val="24"/>
        </w:rPr>
        <w:t>6</w:t>
      </w:r>
      <w:r w:rsidRPr="0050315D">
        <w:rPr>
          <w:rFonts w:hint="eastAsia"/>
          <w:sz w:val="24"/>
        </w:rPr>
        <w:t>、</w:t>
      </w:r>
      <w:r w:rsidRPr="0050315D">
        <w:rPr>
          <w:rFonts w:hint="eastAsia"/>
          <w:sz w:val="24"/>
        </w:rPr>
        <w:t>13</w:t>
      </w:r>
      <w:r w:rsidRPr="0050315D">
        <w:rPr>
          <w:rFonts w:hint="eastAsia"/>
          <w:sz w:val="24"/>
        </w:rPr>
        <w:t>条，《指导规则》第</w:t>
      </w:r>
      <w:r w:rsidRPr="0050315D">
        <w:rPr>
          <w:rFonts w:hint="eastAsia"/>
          <w:sz w:val="24"/>
        </w:rPr>
        <w:t>44</w:t>
      </w:r>
      <w:r w:rsidRPr="0050315D">
        <w:rPr>
          <w:rFonts w:hint="eastAsia"/>
          <w:sz w:val="24"/>
        </w:rPr>
        <w:t>条）</w:t>
      </w:r>
    </w:p>
    <w:p w:rsidR="0050315D" w:rsidRPr="0050315D" w:rsidRDefault="00DC24ED" w:rsidP="008458E1">
      <w:pPr>
        <w:adjustRightInd w:val="0"/>
        <w:snapToGrid w:val="0"/>
        <w:spacing w:line="420" w:lineRule="atLeast"/>
        <w:ind w:left="602" w:hangingChars="250" w:hanging="602"/>
        <w:rPr>
          <w:rFonts w:hint="eastAsia"/>
          <w:sz w:val="24"/>
        </w:rPr>
      </w:pPr>
      <w:r w:rsidRPr="008458E1">
        <w:rPr>
          <w:rFonts w:hint="eastAsia"/>
          <w:b/>
          <w:sz w:val="24"/>
        </w:rPr>
        <w:t xml:space="preserve"> 2</w:t>
      </w:r>
      <w:r w:rsidRPr="008458E1">
        <w:rPr>
          <w:rFonts w:hint="eastAsia"/>
          <w:b/>
          <w:sz w:val="24"/>
        </w:rPr>
        <w:t>、</w:t>
      </w:r>
      <w:r w:rsidRPr="008458E1">
        <w:rPr>
          <w:rFonts w:hint="eastAsia"/>
          <w:b/>
          <w:sz w:val="24"/>
        </w:rPr>
        <w:t xml:space="preserve"> </w:t>
      </w:r>
      <w:r w:rsidRPr="008458E1">
        <w:rPr>
          <w:rFonts w:hint="eastAsia"/>
          <w:b/>
          <w:sz w:val="24"/>
        </w:rPr>
        <w:t>业主委员会对提议进行审查。</w:t>
      </w:r>
      <w:r w:rsidRPr="0050315D">
        <w:rPr>
          <w:rFonts w:hint="eastAsia"/>
          <w:sz w:val="24"/>
        </w:rPr>
        <w:t>认为提议的内容符合业主大会议事规则，该提议应获得业主委员会三分之一以上委员或者持有</w:t>
      </w:r>
      <w:r w:rsidRPr="0050315D">
        <w:rPr>
          <w:rFonts w:hint="eastAsia"/>
          <w:sz w:val="24"/>
        </w:rPr>
        <w:t>20%</w:t>
      </w:r>
      <w:r w:rsidRPr="0050315D">
        <w:rPr>
          <w:rFonts w:hint="eastAsia"/>
          <w:sz w:val="24"/>
        </w:rPr>
        <w:t>以上投票权数的业主联名签署同意，业主委员会可以决定召开临时业主大会。（《条例》第</w:t>
      </w:r>
      <w:r w:rsidRPr="0050315D">
        <w:rPr>
          <w:rFonts w:hint="eastAsia"/>
          <w:sz w:val="24"/>
        </w:rPr>
        <w:t>6</w:t>
      </w:r>
      <w:r w:rsidRPr="0050315D">
        <w:rPr>
          <w:rFonts w:hint="eastAsia"/>
          <w:sz w:val="24"/>
        </w:rPr>
        <w:t>、</w:t>
      </w:r>
      <w:r w:rsidRPr="0050315D">
        <w:rPr>
          <w:rFonts w:hint="eastAsia"/>
          <w:sz w:val="24"/>
        </w:rPr>
        <w:t>12</w:t>
      </w:r>
      <w:r w:rsidRPr="0050315D">
        <w:rPr>
          <w:rFonts w:hint="eastAsia"/>
          <w:sz w:val="24"/>
        </w:rPr>
        <w:t>条，《指导规则》第</w:t>
      </w:r>
      <w:r w:rsidRPr="0050315D">
        <w:rPr>
          <w:rFonts w:hint="eastAsia"/>
          <w:sz w:val="24"/>
        </w:rPr>
        <w:t>44</w:t>
      </w:r>
      <w:r w:rsidRPr="0050315D">
        <w:rPr>
          <w:rFonts w:hint="eastAsia"/>
          <w:sz w:val="24"/>
        </w:rPr>
        <w:t>、</w:t>
      </w:r>
      <w:r w:rsidRPr="0050315D">
        <w:rPr>
          <w:rFonts w:hint="eastAsia"/>
          <w:sz w:val="24"/>
        </w:rPr>
        <w:t>45</w:t>
      </w:r>
      <w:r w:rsidRPr="0050315D">
        <w:rPr>
          <w:rFonts w:hint="eastAsia"/>
          <w:sz w:val="24"/>
        </w:rPr>
        <w:t>条）</w:t>
      </w:r>
      <w:r w:rsidRPr="0050315D">
        <w:rPr>
          <w:rFonts w:hint="eastAsia"/>
          <w:sz w:val="24"/>
        </w:rPr>
        <w:t xml:space="preserve"> </w:t>
      </w:r>
    </w:p>
    <w:p w:rsidR="0050315D" w:rsidRPr="0050315D" w:rsidRDefault="00DC24ED" w:rsidP="008458E1">
      <w:pPr>
        <w:adjustRightInd w:val="0"/>
        <w:snapToGrid w:val="0"/>
        <w:spacing w:line="420" w:lineRule="atLeast"/>
        <w:ind w:left="602" w:hangingChars="250" w:hanging="602"/>
        <w:rPr>
          <w:rFonts w:hint="eastAsia"/>
          <w:sz w:val="24"/>
        </w:rPr>
      </w:pPr>
      <w:r w:rsidRPr="008458E1">
        <w:rPr>
          <w:rFonts w:hint="eastAsia"/>
          <w:b/>
          <w:sz w:val="24"/>
        </w:rPr>
        <w:t xml:space="preserve"> 3</w:t>
      </w:r>
      <w:r w:rsidRPr="008458E1">
        <w:rPr>
          <w:rFonts w:hint="eastAsia"/>
          <w:b/>
          <w:sz w:val="24"/>
        </w:rPr>
        <w:t>、</w:t>
      </w:r>
      <w:r w:rsidRPr="008458E1">
        <w:rPr>
          <w:rFonts w:hint="eastAsia"/>
          <w:b/>
          <w:sz w:val="24"/>
        </w:rPr>
        <w:t xml:space="preserve"> </w:t>
      </w:r>
      <w:r w:rsidRPr="008458E1">
        <w:rPr>
          <w:rFonts w:hint="eastAsia"/>
          <w:b/>
          <w:sz w:val="24"/>
        </w:rPr>
        <w:t>业主委员会确定召开业主大会时间。</w:t>
      </w:r>
      <w:r w:rsidRPr="0050315D">
        <w:rPr>
          <w:rFonts w:hint="eastAsia"/>
          <w:sz w:val="24"/>
        </w:rPr>
        <w:t>按照业主大会议事</w:t>
      </w:r>
      <w:r w:rsidRPr="0050315D">
        <w:rPr>
          <w:rFonts w:hint="eastAsia"/>
          <w:sz w:val="24"/>
        </w:rPr>
        <w:t xml:space="preserve"> </w:t>
      </w:r>
      <w:r w:rsidRPr="0050315D">
        <w:rPr>
          <w:rFonts w:hint="eastAsia"/>
          <w:sz w:val="24"/>
        </w:rPr>
        <w:t>规则的规定，业主委员会可以定期召开业主大会。经专有部分占建筑物总面积</w:t>
      </w:r>
      <w:r w:rsidRPr="0050315D">
        <w:rPr>
          <w:rFonts w:hint="eastAsia"/>
          <w:sz w:val="24"/>
        </w:rPr>
        <w:t>20%</w:t>
      </w:r>
      <w:r w:rsidRPr="0050315D">
        <w:rPr>
          <w:rFonts w:hint="eastAsia"/>
          <w:sz w:val="24"/>
        </w:rPr>
        <w:t>以上且占总人数</w:t>
      </w:r>
      <w:r w:rsidRPr="0050315D">
        <w:rPr>
          <w:rFonts w:hint="eastAsia"/>
          <w:sz w:val="24"/>
        </w:rPr>
        <w:t>20%</w:t>
      </w:r>
      <w:r w:rsidRPr="0050315D">
        <w:rPr>
          <w:rFonts w:hint="eastAsia"/>
          <w:sz w:val="24"/>
        </w:rPr>
        <w:t>以上业主提议，业主委员会应当组织召开业主大会临时会议。（《条例》第</w:t>
      </w:r>
      <w:r w:rsidRPr="0050315D">
        <w:rPr>
          <w:rFonts w:hint="eastAsia"/>
          <w:sz w:val="24"/>
        </w:rPr>
        <w:t>13</w:t>
      </w:r>
      <w:r w:rsidRPr="0050315D">
        <w:rPr>
          <w:rFonts w:hint="eastAsia"/>
          <w:sz w:val="24"/>
        </w:rPr>
        <w:t>条，《指导规则》第</w:t>
      </w:r>
      <w:r w:rsidRPr="0050315D">
        <w:rPr>
          <w:rFonts w:hint="eastAsia"/>
          <w:sz w:val="24"/>
        </w:rPr>
        <w:t>19</w:t>
      </w:r>
      <w:r w:rsidRPr="0050315D">
        <w:rPr>
          <w:rFonts w:hint="eastAsia"/>
          <w:sz w:val="24"/>
        </w:rPr>
        <w:t>、</w:t>
      </w:r>
      <w:r w:rsidRPr="0050315D">
        <w:rPr>
          <w:rFonts w:hint="eastAsia"/>
          <w:sz w:val="24"/>
        </w:rPr>
        <w:t>21</w:t>
      </w:r>
      <w:r w:rsidRPr="0050315D">
        <w:rPr>
          <w:rFonts w:hint="eastAsia"/>
          <w:sz w:val="24"/>
        </w:rPr>
        <w:t>条）</w:t>
      </w:r>
    </w:p>
    <w:p w:rsidR="0050315D" w:rsidRPr="0050315D" w:rsidRDefault="00DC24ED" w:rsidP="00006ED4">
      <w:pPr>
        <w:adjustRightInd w:val="0"/>
        <w:snapToGrid w:val="0"/>
        <w:spacing w:line="420" w:lineRule="atLeast"/>
        <w:ind w:left="480" w:hangingChars="200" w:hanging="480"/>
        <w:rPr>
          <w:rFonts w:hint="eastAsia"/>
          <w:sz w:val="24"/>
        </w:rPr>
      </w:pPr>
      <w:r w:rsidRPr="0050315D">
        <w:rPr>
          <w:rFonts w:hint="eastAsia"/>
          <w:sz w:val="24"/>
        </w:rPr>
        <w:t xml:space="preserve"> </w:t>
      </w:r>
      <w:r w:rsidRPr="008458E1">
        <w:rPr>
          <w:rFonts w:hint="eastAsia"/>
          <w:b/>
          <w:sz w:val="24"/>
        </w:rPr>
        <w:t>4</w:t>
      </w:r>
      <w:r w:rsidRPr="008458E1">
        <w:rPr>
          <w:rFonts w:hint="eastAsia"/>
          <w:b/>
          <w:sz w:val="24"/>
        </w:rPr>
        <w:t>、</w:t>
      </w:r>
      <w:r w:rsidRPr="008458E1">
        <w:rPr>
          <w:rFonts w:hint="eastAsia"/>
          <w:b/>
          <w:sz w:val="24"/>
        </w:rPr>
        <w:t xml:space="preserve"> </w:t>
      </w:r>
      <w:r w:rsidRPr="008458E1">
        <w:rPr>
          <w:rFonts w:hint="eastAsia"/>
          <w:b/>
          <w:sz w:val="24"/>
        </w:rPr>
        <w:t>业主委员会发出召开临时业主大会的通知和公告。</w:t>
      </w:r>
      <w:r w:rsidRPr="0050315D">
        <w:rPr>
          <w:rFonts w:hint="eastAsia"/>
          <w:sz w:val="24"/>
        </w:rPr>
        <w:t>业主</w:t>
      </w:r>
      <w:r w:rsidRPr="0050315D">
        <w:rPr>
          <w:rFonts w:hint="eastAsia"/>
          <w:sz w:val="24"/>
        </w:rPr>
        <w:t xml:space="preserve"> </w:t>
      </w:r>
      <w:r w:rsidRPr="0050315D">
        <w:rPr>
          <w:rFonts w:hint="eastAsia"/>
          <w:sz w:val="24"/>
        </w:rPr>
        <w:t>委员会应当提前十五天发出召开临时业主大会通知，将需要表决的议题内容通知全体业主并在物业管理区域内进行公告，同时应当告知所在地居民委员会，听取所在地居民委员会的建议，接受其指导和监督。（《条例》第</w:t>
      </w:r>
      <w:r w:rsidRPr="0050315D">
        <w:rPr>
          <w:rFonts w:hint="eastAsia"/>
          <w:sz w:val="24"/>
        </w:rPr>
        <w:t>13</w:t>
      </w:r>
      <w:r w:rsidRPr="0050315D">
        <w:rPr>
          <w:rFonts w:hint="eastAsia"/>
          <w:sz w:val="24"/>
        </w:rPr>
        <w:t>、</w:t>
      </w:r>
      <w:r w:rsidRPr="0050315D">
        <w:rPr>
          <w:rFonts w:hint="eastAsia"/>
          <w:sz w:val="24"/>
        </w:rPr>
        <w:t>20</w:t>
      </w:r>
      <w:r w:rsidRPr="0050315D">
        <w:rPr>
          <w:rFonts w:hint="eastAsia"/>
          <w:sz w:val="24"/>
        </w:rPr>
        <w:t>条）</w:t>
      </w:r>
      <w:r w:rsidRPr="0050315D">
        <w:rPr>
          <w:rFonts w:hint="eastAsia"/>
          <w:sz w:val="24"/>
        </w:rPr>
        <w:t xml:space="preserve">  </w:t>
      </w:r>
    </w:p>
    <w:p w:rsidR="0050315D" w:rsidRPr="0050315D" w:rsidRDefault="00DC24ED" w:rsidP="008458E1">
      <w:pPr>
        <w:adjustRightInd w:val="0"/>
        <w:snapToGrid w:val="0"/>
        <w:spacing w:line="420" w:lineRule="atLeast"/>
        <w:ind w:left="482" w:hangingChars="200" w:hanging="482"/>
        <w:rPr>
          <w:rFonts w:hint="eastAsia"/>
          <w:sz w:val="24"/>
        </w:rPr>
      </w:pPr>
      <w:r w:rsidRPr="008458E1">
        <w:rPr>
          <w:rFonts w:hint="eastAsia"/>
          <w:b/>
          <w:sz w:val="24"/>
        </w:rPr>
        <w:t>5</w:t>
      </w:r>
      <w:r w:rsidRPr="008458E1">
        <w:rPr>
          <w:rFonts w:hint="eastAsia"/>
          <w:b/>
          <w:sz w:val="24"/>
        </w:rPr>
        <w:t>、</w:t>
      </w:r>
      <w:r w:rsidRPr="008458E1">
        <w:rPr>
          <w:rFonts w:hint="eastAsia"/>
          <w:b/>
          <w:sz w:val="24"/>
        </w:rPr>
        <w:t xml:space="preserve"> </w:t>
      </w:r>
      <w:r w:rsidRPr="008458E1">
        <w:rPr>
          <w:rFonts w:hint="eastAsia"/>
          <w:b/>
          <w:sz w:val="24"/>
        </w:rPr>
        <w:t>业主委员会召开业主大会。</w:t>
      </w:r>
      <w:r w:rsidRPr="0050315D">
        <w:rPr>
          <w:rFonts w:hint="eastAsia"/>
          <w:sz w:val="24"/>
        </w:rPr>
        <w:t>按照通知确定的时间，业主</w:t>
      </w:r>
      <w:r w:rsidRPr="0050315D">
        <w:rPr>
          <w:rFonts w:hint="eastAsia"/>
          <w:sz w:val="24"/>
        </w:rPr>
        <w:t xml:space="preserve"> </w:t>
      </w:r>
      <w:r w:rsidRPr="0050315D">
        <w:rPr>
          <w:rFonts w:hint="eastAsia"/>
          <w:sz w:val="24"/>
        </w:rPr>
        <w:t>委员会组织召开业主大会，业主大会会议可以采用集体讨论的形式，也可以采用书面征求意见的形式；但应当有物业管理区域内专有部分占建筑物总面积过半数的业主且占总人数过半数的业主参加。采用书面征求意见形式的，应当将征求意见书送交每一位业主；无法送达的，应当在物业管理区域内公告。凡需投票表决的，表决意见应由业主本人签名。符合业主大会议事规则（例如：区域内业主人数较多的，可以幢、单元、楼层为单位，推选一名业主代表参加业主大会会议，推选及表决办法应当在业主大会议事规则中规定。）经与会业主的投票权半数以上通过才有效，并依据表决结果</w:t>
      </w:r>
      <w:proofErr w:type="gramStart"/>
      <w:r w:rsidRPr="0050315D">
        <w:rPr>
          <w:rFonts w:hint="eastAsia"/>
          <w:sz w:val="24"/>
        </w:rPr>
        <w:t>作出</w:t>
      </w:r>
      <w:proofErr w:type="gramEnd"/>
      <w:r w:rsidRPr="0050315D">
        <w:rPr>
          <w:rFonts w:hint="eastAsia"/>
          <w:sz w:val="24"/>
        </w:rPr>
        <w:t>决议，是否终止其委员资格。（《条例》第</w:t>
      </w:r>
      <w:r w:rsidRPr="0050315D">
        <w:rPr>
          <w:rFonts w:hint="eastAsia"/>
          <w:sz w:val="24"/>
        </w:rPr>
        <w:t>11</w:t>
      </w:r>
      <w:r w:rsidRPr="0050315D">
        <w:rPr>
          <w:rFonts w:hint="eastAsia"/>
          <w:sz w:val="24"/>
        </w:rPr>
        <w:t>、</w:t>
      </w:r>
      <w:r w:rsidRPr="0050315D">
        <w:rPr>
          <w:rFonts w:hint="eastAsia"/>
          <w:sz w:val="24"/>
        </w:rPr>
        <w:t>12</w:t>
      </w:r>
      <w:r w:rsidRPr="0050315D">
        <w:rPr>
          <w:rFonts w:hint="eastAsia"/>
          <w:sz w:val="24"/>
        </w:rPr>
        <w:t>、</w:t>
      </w:r>
      <w:r w:rsidRPr="0050315D">
        <w:rPr>
          <w:rFonts w:hint="eastAsia"/>
          <w:sz w:val="24"/>
        </w:rPr>
        <w:t>15</w:t>
      </w:r>
      <w:r w:rsidRPr="0050315D">
        <w:rPr>
          <w:rFonts w:hint="eastAsia"/>
          <w:sz w:val="24"/>
        </w:rPr>
        <w:t>条，《指导规则》第</w:t>
      </w:r>
      <w:r w:rsidRPr="0050315D">
        <w:rPr>
          <w:rFonts w:hint="eastAsia"/>
          <w:sz w:val="24"/>
        </w:rPr>
        <w:t>21</w:t>
      </w:r>
      <w:r w:rsidRPr="0050315D">
        <w:rPr>
          <w:rFonts w:hint="eastAsia"/>
          <w:sz w:val="24"/>
        </w:rPr>
        <w:t>、</w:t>
      </w:r>
      <w:r w:rsidRPr="0050315D">
        <w:rPr>
          <w:rFonts w:hint="eastAsia"/>
          <w:sz w:val="24"/>
        </w:rPr>
        <w:t>22</w:t>
      </w:r>
      <w:r w:rsidRPr="0050315D">
        <w:rPr>
          <w:rFonts w:hint="eastAsia"/>
          <w:sz w:val="24"/>
        </w:rPr>
        <w:t>、</w:t>
      </w:r>
      <w:r w:rsidRPr="0050315D">
        <w:rPr>
          <w:rFonts w:hint="eastAsia"/>
          <w:sz w:val="24"/>
        </w:rPr>
        <w:t>23</w:t>
      </w:r>
      <w:r w:rsidRPr="0050315D">
        <w:rPr>
          <w:rFonts w:hint="eastAsia"/>
          <w:sz w:val="24"/>
        </w:rPr>
        <w:t>、</w:t>
      </w:r>
      <w:r w:rsidRPr="0050315D">
        <w:rPr>
          <w:rFonts w:hint="eastAsia"/>
          <w:sz w:val="24"/>
        </w:rPr>
        <w:t>24</w:t>
      </w:r>
      <w:r w:rsidRPr="0050315D">
        <w:rPr>
          <w:rFonts w:hint="eastAsia"/>
          <w:sz w:val="24"/>
        </w:rPr>
        <w:t>、</w:t>
      </w:r>
      <w:r w:rsidRPr="0050315D">
        <w:rPr>
          <w:rFonts w:hint="eastAsia"/>
          <w:sz w:val="24"/>
        </w:rPr>
        <w:t>25</w:t>
      </w:r>
      <w:r w:rsidRPr="0050315D">
        <w:rPr>
          <w:rFonts w:hint="eastAsia"/>
          <w:sz w:val="24"/>
        </w:rPr>
        <w:t>、</w:t>
      </w:r>
      <w:r w:rsidRPr="0050315D">
        <w:rPr>
          <w:rFonts w:hint="eastAsia"/>
          <w:sz w:val="24"/>
        </w:rPr>
        <w:t>26</w:t>
      </w:r>
      <w:r w:rsidRPr="0050315D">
        <w:rPr>
          <w:rFonts w:hint="eastAsia"/>
          <w:sz w:val="24"/>
        </w:rPr>
        <w:t>、</w:t>
      </w:r>
      <w:r w:rsidRPr="0050315D">
        <w:rPr>
          <w:rFonts w:hint="eastAsia"/>
          <w:sz w:val="24"/>
        </w:rPr>
        <w:t>27</w:t>
      </w:r>
      <w:r w:rsidRPr="0050315D">
        <w:rPr>
          <w:rFonts w:hint="eastAsia"/>
          <w:sz w:val="24"/>
        </w:rPr>
        <w:t>、</w:t>
      </w:r>
      <w:r w:rsidRPr="0050315D">
        <w:rPr>
          <w:rFonts w:hint="eastAsia"/>
          <w:sz w:val="24"/>
        </w:rPr>
        <w:t>28</w:t>
      </w:r>
      <w:r w:rsidRPr="0050315D">
        <w:rPr>
          <w:rFonts w:hint="eastAsia"/>
          <w:sz w:val="24"/>
        </w:rPr>
        <w:t>、</w:t>
      </w:r>
      <w:r w:rsidRPr="0050315D">
        <w:rPr>
          <w:rFonts w:hint="eastAsia"/>
          <w:sz w:val="24"/>
        </w:rPr>
        <w:t>29</w:t>
      </w:r>
      <w:r w:rsidRPr="0050315D">
        <w:rPr>
          <w:rFonts w:hint="eastAsia"/>
          <w:sz w:val="24"/>
        </w:rPr>
        <w:t>、</w:t>
      </w:r>
      <w:r w:rsidRPr="0050315D">
        <w:rPr>
          <w:rFonts w:hint="eastAsia"/>
          <w:sz w:val="24"/>
        </w:rPr>
        <w:t>43</w:t>
      </w:r>
      <w:r w:rsidRPr="0050315D">
        <w:rPr>
          <w:rFonts w:hint="eastAsia"/>
          <w:sz w:val="24"/>
        </w:rPr>
        <w:t>、</w:t>
      </w:r>
      <w:r w:rsidRPr="0050315D">
        <w:rPr>
          <w:rFonts w:hint="eastAsia"/>
          <w:sz w:val="24"/>
        </w:rPr>
        <w:t>44</w:t>
      </w:r>
      <w:r w:rsidRPr="0050315D">
        <w:rPr>
          <w:rFonts w:hint="eastAsia"/>
          <w:sz w:val="24"/>
        </w:rPr>
        <w:t>条）</w:t>
      </w:r>
      <w:r w:rsidRPr="0050315D">
        <w:rPr>
          <w:rFonts w:hint="eastAsia"/>
          <w:sz w:val="24"/>
        </w:rPr>
        <w:t xml:space="preserve">  </w:t>
      </w:r>
    </w:p>
    <w:p w:rsidR="0050315D" w:rsidRPr="0050315D" w:rsidRDefault="00DC24ED" w:rsidP="00887CD3">
      <w:pPr>
        <w:adjustRightInd w:val="0"/>
        <w:snapToGrid w:val="0"/>
        <w:spacing w:line="420" w:lineRule="atLeast"/>
        <w:ind w:left="482" w:hangingChars="200" w:hanging="482"/>
        <w:rPr>
          <w:rFonts w:hint="eastAsia"/>
          <w:sz w:val="24"/>
        </w:rPr>
      </w:pPr>
      <w:r w:rsidRPr="00887CD3">
        <w:rPr>
          <w:rFonts w:hint="eastAsia"/>
          <w:b/>
          <w:sz w:val="24"/>
        </w:rPr>
        <w:t>6</w:t>
      </w:r>
      <w:r w:rsidRPr="00887CD3">
        <w:rPr>
          <w:rFonts w:hint="eastAsia"/>
          <w:b/>
          <w:sz w:val="24"/>
        </w:rPr>
        <w:t>、</w:t>
      </w:r>
      <w:r w:rsidRPr="00887CD3">
        <w:rPr>
          <w:rFonts w:hint="eastAsia"/>
          <w:b/>
          <w:sz w:val="24"/>
        </w:rPr>
        <w:t xml:space="preserve"> </w:t>
      </w:r>
      <w:r w:rsidRPr="00887CD3">
        <w:rPr>
          <w:rFonts w:hint="eastAsia"/>
          <w:b/>
          <w:sz w:val="24"/>
        </w:rPr>
        <w:t>业主委员会召开委员会。</w:t>
      </w:r>
      <w:r w:rsidRPr="0050315D">
        <w:rPr>
          <w:rFonts w:hint="eastAsia"/>
          <w:sz w:val="24"/>
        </w:rPr>
        <w:t>委员（主任或副主任）出现空</w:t>
      </w:r>
      <w:r w:rsidRPr="0050315D">
        <w:rPr>
          <w:rFonts w:hint="eastAsia"/>
          <w:sz w:val="24"/>
        </w:rPr>
        <w:t xml:space="preserve"> </w:t>
      </w:r>
      <w:r w:rsidRPr="0050315D">
        <w:rPr>
          <w:rFonts w:hint="eastAsia"/>
          <w:sz w:val="24"/>
        </w:rPr>
        <w:t>缺时，应当重新推选。（《指导规则》第</w:t>
      </w:r>
      <w:r w:rsidRPr="0050315D">
        <w:rPr>
          <w:rFonts w:hint="eastAsia"/>
          <w:sz w:val="24"/>
        </w:rPr>
        <w:t>46</w:t>
      </w:r>
      <w:r w:rsidRPr="0050315D">
        <w:rPr>
          <w:rFonts w:hint="eastAsia"/>
          <w:sz w:val="24"/>
        </w:rPr>
        <w:t>条）</w:t>
      </w:r>
      <w:r w:rsidRPr="0050315D">
        <w:rPr>
          <w:rFonts w:hint="eastAsia"/>
          <w:sz w:val="24"/>
        </w:rPr>
        <w:t xml:space="preserve"> </w:t>
      </w:r>
    </w:p>
    <w:p w:rsidR="0050315D" w:rsidRPr="0050315D" w:rsidRDefault="00DC24ED" w:rsidP="00887CD3">
      <w:pPr>
        <w:adjustRightInd w:val="0"/>
        <w:snapToGrid w:val="0"/>
        <w:spacing w:line="420" w:lineRule="atLeast"/>
        <w:ind w:left="482" w:hangingChars="200" w:hanging="482"/>
        <w:rPr>
          <w:rFonts w:hint="eastAsia"/>
          <w:sz w:val="24"/>
        </w:rPr>
      </w:pPr>
      <w:r w:rsidRPr="00887CD3">
        <w:rPr>
          <w:rFonts w:hint="eastAsia"/>
          <w:b/>
          <w:sz w:val="24"/>
        </w:rPr>
        <w:t>7</w:t>
      </w:r>
      <w:r w:rsidRPr="00887CD3">
        <w:rPr>
          <w:rFonts w:hint="eastAsia"/>
          <w:b/>
          <w:sz w:val="24"/>
        </w:rPr>
        <w:t>、</w:t>
      </w:r>
      <w:r w:rsidRPr="00887CD3">
        <w:rPr>
          <w:rFonts w:hint="eastAsia"/>
          <w:b/>
          <w:sz w:val="24"/>
        </w:rPr>
        <w:t xml:space="preserve"> </w:t>
      </w:r>
      <w:r w:rsidRPr="00887CD3">
        <w:rPr>
          <w:rFonts w:hint="eastAsia"/>
          <w:b/>
          <w:sz w:val="24"/>
        </w:rPr>
        <w:t>业主委员会公告业主大会、业主委员会决议。</w:t>
      </w:r>
      <w:r w:rsidRPr="0050315D">
        <w:rPr>
          <w:rFonts w:hint="eastAsia"/>
          <w:sz w:val="24"/>
        </w:rPr>
        <w:t>决议通过</w:t>
      </w:r>
      <w:r w:rsidRPr="0050315D">
        <w:rPr>
          <w:rFonts w:hint="eastAsia"/>
          <w:sz w:val="24"/>
        </w:rPr>
        <w:t xml:space="preserve"> </w:t>
      </w:r>
      <w:r w:rsidRPr="0050315D">
        <w:rPr>
          <w:rFonts w:hint="eastAsia"/>
          <w:sz w:val="24"/>
        </w:rPr>
        <w:t>或者没有被通过的结果均应公告。（《条例》第</w:t>
      </w:r>
      <w:r w:rsidRPr="0050315D">
        <w:rPr>
          <w:rFonts w:hint="eastAsia"/>
          <w:sz w:val="24"/>
        </w:rPr>
        <w:t>15</w:t>
      </w:r>
      <w:r w:rsidRPr="0050315D">
        <w:rPr>
          <w:rFonts w:hint="eastAsia"/>
          <w:sz w:val="24"/>
        </w:rPr>
        <w:t>条，《指导规则》第</w:t>
      </w:r>
      <w:r w:rsidRPr="0050315D">
        <w:rPr>
          <w:rFonts w:hint="eastAsia"/>
          <w:sz w:val="24"/>
        </w:rPr>
        <w:t>30</w:t>
      </w:r>
      <w:r w:rsidRPr="0050315D">
        <w:rPr>
          <w:rFonts w:hint="eastAsia"/>
          <w:sz w:val="24"/>
        </w:rPr>
        <w:t>条）</w:t>
      </w:r>
      <w:r w:rsidRPr="0050315D">
        <w:rPr>
          <w:rFonts w:hint="eastAsia"/>
          <w:sz w:val="24"/>
        </w:rPr>
        <w:t xml:space="preserve">  </w:t>
      </w:r>
    </w:p>
    <w:p w:rsidR="0050315D" w:rsidRPr="0050315D" w:rsidRDefault="00DC24ED" w:rsidP="00887CD3">
      <w:pPr>
        <w:adjustRightInd w:val="0"/>
        <w:snapToGrid w:val="0"/>
        <w:spacing w:line="420" w:lineRule="atLeast"/>
        <w:ind w:left="482" w:hangingChars="200" w:hanging="482"/>
        <w:rPr>
          <w:rFonts w:hint="eastAsia"/>
          <w:sz w:val="24"/>
        </w:rPr>
      </w:pPr>
      <w:r w:rsidRPr="00887CD3">
        <w:rPr>
          <w:rFonts w:hint="eastAsia"/>
          <w:b/>
          <w:sz w:val="24"/>
        </w:rPr>
        <w:t>8</w:t>
      </w:r>
      <w:r w:rsidRPr="00887CD3">
        <w:rPr>
          <w:rFonts w:hint="eastAsia"/>
          <w:b/>
          <w:sz w:val="24"/>
        </w:rPr>
        <w:t>、</w:t>
      </w:r>
      <w:r w:rsidRPr="00887CD3">
        <w:rPr>
          <w:rFonts w:hint="eastAsia"/>
          <w:b/>
          <w:sz w:val="24"/>
        </w:rPr>
        <w:t xml:space="preserve"> </w:t>
      </w:r>
      <w:r w:rsidRPr="00887CD3">
        <w:rPr>
          <w:rFonts w:hint="eastAsia"/>
          <w:b/>
          <w:sz w:val="24"/>
        </w:rPr>
        <w:t>业主委员会办理备案手续。</w:t>
      </w:r>
      <w:r w:rsidRPr="0050315D">
        <w:rPr>
          <w:rFonts w:hint="eastAsia"/>
          <w:sz w:val="24"/>
        </w:rPr>
        <w:t>备案内容发生变更的，业主</w:t>
      </w:r>
      <w:r w:rsidRPr="0050315D">
        <w:rPr>
          <w:rFonts w:hint="eastAsia"/>
          <w:sz w:val="24"/>
        </w:rPr>
        <w:t xml:space="preserve"> </w:t>
      </w:r>
      <w:r w:rsidRPr="0050315D">
        <w:rPr>
          <w:rFonts w:hint="eastAsia"/>
          <w:sz w:val="24"/>
        </w:rPr>
        <w:t>委员会应当自变更之日起</w:t>
      </w:r>
      <w:r w:rsidRPr="0050315D">
        <w:rPr>
          <w:rFonts w:hint="eastAsia"/>
          <w:sz w:val="24"/>
        </w:rPr>
        <w:t>30</w:t>
      </w:r>
      <w:r w:rsidRPr="0050315D">
        <w:rPr>
          <w:rFonts w:hint="eastAsia"/>
          <w:sz w:val="24"/>
        </w:rPr>
        <w:t>日内将变更内容书面报告县房地产行政主管部门和乡镇人民政府并办理备案手续。（《条例》第</w:t>
      </w:r>
      <w:r w:rsidRPr="0050315D">
        <w:rPr>
          <w:rFonts w:hint="eastAsia"/>
          <w:sz w:val="24"/>
        </w:rPr>
        <w:t>16</w:t>
      </w:r>
      <w:r w:rsidRPr="0050315D">
        <w:rPr>
          <w:rFonts w:hint="eastAsia"/>
          <w:sz w:val="24"/>
        </w:rPr>
        <w:t>条，《指导规则》第</w:t>
      </w:r>
      <w:r w:rsidRPr="0050315D">
        <w:rPr>
          <w:rFonts w:hint="eastAsia"/>
          <w:sz w:val="24"/>
        </w:rPr>
        <w:t>33</w:t>
      </w:r>
      <w:r w:rsidRPr="0050315D">
        <w:rPr>
          <w:rFonts w:hint="eastAsia"/>
          <w:sz w:val="24"/>
        </w:rPr>
        <w:t>条）</w:t>
      </w:r>
      <w:r w:rsidRPr="0050315D">
        <w:rPr>
          <w:rFonts w:hint="eastAsia"/>
          <w:sz w:val="24"/>
        </w:rPr>
        <w:t xml:space="preserve">  </w:t>
      </w:r>
      <w:bookmarkStart w:id="0" w:name="_GoBack"/>
      <w:bookmarkEnd w:id="0"/>
    </w:p>
    <w:p w:rsidR="00006ED4" w:rsidRDefault="00DC24ED" w:rsidP="00006ED4">
      <w:pPr>
        <w:adjustRightInd w:val="0"/>
        <w:snapToGrid w:val="0"/>
        <w:spacing w:line="420" w:lineRule="atLeast"/>
        <w:rPr>
          <w:rFonts w:hint="eastAsia"/>
          <w:sz w:val="24"/>
        </w:rPr>
      </w:pPr>
      <w:r w:rsidRPr="0050315D">
        <w:rPr>
          <w:rFonts w:hint="eastAsia"/>
          <w:sz w:val="24"/>
        </w:rPr>
        <w:lastRenderedPageBreak/>
        <w:t xml:space="preserve"> </w:t>
      </w:r>
      <w:r w:rsidRPr="0050315D">
        <w:rPr>
          <w:rFonts w:hint="eastAsia"/>
          <w:sz w:val="24"/>
        </w:rPr>
        <w:t>注意：</w:t>
      </w:r>
    </w:p>
    <w:p w:rsidR="00006ED4" w:rsidRDefault="00DC24ED" w:rsidP="00006ED4">
      <w:pPr>
        <w:adjustRightInd w:val="0"/>
        <w:snapToGrid w:val="0"/>
        <w:spacing w:line="420" w:lineRule="atLeast"/>
        <w:ind w:left="360" w:hangingChars="150" w:hanging="360"/>
        <w:rPr>
          <w:rFonts w:hint="eastAsia"/>
          <w:sz w:val="24"/>
        </w:rPr>
      </w:pPr>
      <w:r w:rsidRPr="0050315D">
        <w:rPr>
          <w:rFonts w:hint="eastAsia"/>
          <w:sz w:val="24"/>
        </w:rPr>
        <w:t>1</w:t>
      </w:r>
      <w:r w:rsidRPr="0050315D">
        <w:rPr>
          <w:rFonts w:hint="eastAsia"/>
          <w:sz w:val="24"/>
        </w:rPr>
        <w:t>、业主委员会委员人数不足总数的二分之一时，才能召开业主大会临时会议重新选举新一届业主委员会。（《指导规则》第</w:t>
      </w:r>
      <w:r w:rsidRPr="0050315D">
        <w:rPr>
          <w:rFonts w:hint="eastAsia"/>
          <w:sz w:val="24"/>
        </w:rPr>
        <w:t>46</w:t>
      </w:r>
      <w:r w:rsidRPr="0050315D">
        <w:rPr>
          <w:rFonts w:hint="eastAsia"/>
          <w:sz w:val="24"/>
        </w:rPr>
        <w:t>、</w:t>
      </w:r>
      <w:r w:rsidRPr="0050315D">
        <w:rPr>
          <w:rFonts w:hint="eastAsia"/>
          <w:sz w:val="24"/>
        </w:rPr>
        <w:t>58</w:t>
      </w:r>
      <w:r w:rsidRPr="0050315D">
        <w:rPr>
          <w:rFonts w:hint="eastAsia"/>
          <w:sz w:val="24"/>
        </w:rPr>
        <w:t>条）</w:t>
      </w:r>
      <w:r w:rsidRPr="0050315D">
        <w:rPr>
          <w:rFonts w:hint="eastAsia"/>
          <w:sz w:val="24"/>
        </w:rPr>
        <w:t xml:space="preserve">  </w:t>
      </w:r>
    </w:p>
    <w:p w:rsidR="00006ED4" w:rsidRDefault="00DC24ED" w:rsidP="00006ED4">
      <w:pPr>
        <w:adjustRightInd w:val="0"/>
        <w:snapToGrid w:val="0"/>
        <w:spacing w:line="420" w:lineRule="atLeast"/>
        <w:ind w:left="360" w:hangingChars="150" w:hanging="360"/>
        <w:rPr>
          <w:rFonts w:hint="eastAsia"/>
          <w:sz w:val="24"/>
        </w:rPr>
      </w:pPr>
      <w:r w:rsidRPr="0050315D">
        <w:rPr>
          <w:rFonts w:hint="eastAsia"/>
          <w:sz w:val="24"/>
        </w:rPr>
        <w:t>2</w:t>
      </w:r>
      <w:r w:rsidRPr="0050315D">
        <w:rPr>
          <w:rFonts w:hint="eastAsia"/>
          <w:sz w:val="24"/>
        </w:rPr>
        <w:t>、只有业主大会才有权决定选举业主委员会或者更换业主委员会委员。（《条例》第</w:t>
      </w:r>
      <w:r w:rsidRPr="0050315D">
        <w:rPr>
          <w:rFonts w:hint="eastAsia"/>
          <w:sz w:val="24"/>
        </w:rPr>
        <w:t>11</w:t>
      </w:r>
      <w:r w:rsidRPr="0050315D">
        <w:rPr>
          <w:rFonts w:hint="eastAsia"/>
          <w:sz w:val="24"/>
        </w:rPr>
        <w:t>条，《指导规则》第</w:t>
      </w:r>
      <w:r w:rsidRPr="0050315D">
        <w:rPr>
          <w:rFonts w:hint="eastAsia"/>
          <w:sz w:val="24"/>
        </w:rPr>
        <w:t>17</w:t>
      </w:r>
      <w:r w:rsidRPr="0050315D">
        <w:rPr>
          <w:rFonts w:hint="eastAsia"/>
          <w:sz w:val="24"/>
        </w:rPr>
        <w:t>条）</w:t>
      </w:r>
      <w:r w:rsidRPr="0050315D">
        <w:rPr>
          <w:rFonts w:hint="eastAsia"/>
          <w:sz w:val="24"/>
        </w:rPr>
        <w:t xml:space="preserve">  </w:t>
      </w:r>
    </w:p>
    <w:p w:rsidR="00006ED4" w:rsidRDefault="00DC24ED" w:rsidP="00006ED4">
      <w:pPr>
        <w:adjustRightInd w:val="0"/>
        <w:snapToGrid w:val="0"/>
        <w:spacing w:line="420" w:lineRule="atLeast"/>
        <w:ind w:left="360" w:hangingChars="150" w:hanging="360"/>
        <w:rPr>
          <w:rFonts w:hint="eastAsia"/>
          <w:sz w:val="24"/>
        </w:rPr>
      </w:pPr>
      <w:r w:rsidRPr="0050315D">
        <w:rPr>
          <w:rFonts w:hint="eastAsia"/>
          <w:sz w:val="24"/>
        </w:rPr>
        <w:t>3</w:t>
      </w:r>
      <w:r w:rsidRPr="0050315D">
        <w:rPr>
          <w:rFonts w:hint="eastAsia"/>
          <w:sz w:val="24"/>
        </w:rPr>
        <w:t>、只有业主委员会才有</w:t>
      </w:r>
      <w:proofErr w:type="gramStart"/>
      <w:r w:rsidRPr="0050315D">
        <w:rPr>
          <w:rFonts w:hint="eastAsia"/>
          <w:sz w:val="24"/>
        </w:rPr>
        <w:t>权召开</w:t>
      </w:r>
      <w:proofErr w:type="gramEnd"/>
      <w:r w:rsidRPr="0050315D">
        <w:rPr>
          <w:rFonts w:hint="eastAsia"/>
          <w:sz w:val="24"/>
        </w:rPr>
        <w:t>业主大会和临时业主大会。业主不得擅自以业主大会或者业主委员会的名义从事活动。业主个人以业主大会或者业主委员会的名义，从事违反法律、法规的活动，构成犯罪的，依法追究刑事责任；尚不构成犯罪的，依法给予治安管理处罚。业主个人以征询意见的方式征询意见的任何结果均不构成业主大会决议。只有依照程序召开的业主大会</w:t>
      </w:r>
      <w:proofErr w:type="gramStart"/>
      <w:r w:rsidRPr="0050315D">
        <w:rPr>
          <w:rFonts w:hint="eastAsia"/>
          <w:sz w:val="24"/>
        </w:rPr>
        <w:t>作出</w:t>
      </w:r>
      <w:proofErr w:type="gramEnd"/>
      <w:r w:rsidRPr="0050315D">
        <w:rPr>
          <w:rFonts w:hint="eastAsia"/>
          <w:sz w:val="24"/>
        </w:rPr>
        <w:t>的业主大会决议才对全体业主产生效力。（《条例》第</w:t>
      </w:r>
      <w:r w:rsidRPr="0050315D">
        <w:rPr>
          <w:rFonts w:hint="eastAsia"/>
          <w:sz w:val="24"/>
        </w:rPr>
        <w:t>68</w:t>
      </w:r>
      <w:r w:rsidRPr="0050315D">
        <w:rPr>
          <w:rFonts w:hint="eastAsia"/>
          <w:sz w:val="24"/>
        </w:rPr>
        <w:t>条，《指导规则》第</w:t>
      </w:r>
      <w:r w:rsidRPr="0050315D">
        <w:rPr>
          <w:rFonts w:hint="eastAsia"/>
          <w:sz w:val="24"/>
        </w:rPr>
        <w:t>60</w:t>
      </w:r>
      <w:r w:rsidRPr="0050315D">
        <w:rPr>
          <w:rFonts w:hint="eastAsia"/>
          <w:sz w:val="24"/>
        </w:rPr>
        <w:t>条）</w:t>
      </w:r>
      <w:r w:rsidRPr="0050315D">
        <w:rPr>
          <w:rFonts w:hint="eastAsia"/>
          <w:sz w:val="24"/>
        </w:rPr>
        <w:t xml:space="preserve"> </w:t>
      </w:r>
    </w:p>
    <w:p w:rsidR="00DC24ED" w:rsidRPr="0050315D" w:rsidRDefault="00DC24ED" w:rsidP="00006ED4">
      <w:pPr>
        <w:adjustRightInd w:val="0"/>
        <w:snapToGrid w:val="0"/>
        <w:spacing w:line="420" w:lineRule="atLeast"/>
        <w:ind w:left="360" w:hangingChars="150" w:hanging="360"/>
        <w:rPr>
          <w:sz w:val="24"/>
        </w:rPr>
      </w:pPr>
      <w:r w:rsidRPr="0050315D">
        <w:rPr>
          <w:rFonts w:hint="eastAsia"/>
          <w:sz w:val="24"/>
        </w:rPr>
        <w:t>4</w:t>
      </w:r>
      <w:r w:rsidRPr="0050315D">
        <w:rPr>
          <w:rFonts w:hint="eastAsia"/>
          <w:sz w:val="24"/>
        </w:rPr>
        <w:t>、业主委员会未按业主大会议事规则的规定组织召开业主大会定期会议，或者发生应当召开业主大会临时会议的情况，业主委员会不履行组织召开会议职责的，物业所在地的区、县房地产行政主管部门或者街道办事处、乡镇人民政府可以责令业主委员会限期召开；逾期仍不召开的，可以由物业所在地的居民委员会在街道办事处、乡镇人民政府的指导和监督下组织召开。（《指导规则》第</w:t>
      </w:r>
      <w:r w:rsidRPr="0050315D">
        <w:rPr>
          <w:rFonts w:hint="eastAsia"/>
          <w:sz w:val="24"/>
        </w:rPr>
        <w:t>51</w:t>
      </w:r>
      <w:r w:rsidRPr="0050315D">
        <w:rPr>
          <w:rFonts w:hint="eastAsia"/>
          <w:sz w:val="24"/>
        </w:rPr>
        <w:t>条）</w:t>
      </w:r>
    </w:p>
    <w:sectPr w:rsidR="00DC24ED" w:rsidRPr="0050315D" w:rsidSect="00DC24ED">
      <w:pgSz w:w="11906" w:h="16838"/>
      <w:pgMar w:top="1134" w:right="567" w:bottom="567"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ED"/>
    <w:rsid w:val="00006ED4"/>
    <w:rsid w:val="000440CE"/>
    <w:rsid w:val="001B6537"/>
    <w:rsid w:val="001F371A"/>
    <w:rsid w:val="00341434"/>
    <w:rsid w:val="0050315D"/>
    <w:rsid w:val="00650824"/>
    <w:rsid w:val="006F2E49"/>
    <w:rsid w:val="00811251"/>
    <w:rsid w:val="00822DFD"/>
    <w:rsid w:val="008458E1"/>
    <w:rsid w:val="00887CD3"/>
    <w:rsid w:val="00944C1D"/>
    <w:rsid w:val="009A5BBA"/>
    <w:rsid w:val="00B8312C"/>
    <w:rsid w:val="00C77EB9"/>
    <w:rsid w:val="00CE2D9C"/>
    <w:rsid w:val="00CE2F13"/>
    <w:rsid w:val="00DC24ED"/>
    <w:rsid w:val="00E75464"/>
    <w:rsid w:val="00F02C09"/>
    <w:rsid w:val="00F1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88D4D"/>
  <w15:chartTrackingRefBased/>
  <w15:docId w15:val="{321C716D-AA02-4AFC-9DEA-B9115FF9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48771">
      <w:bodyDiv w:val="1"/>
      <w:marLeft w:val="0"/>
      <w:marRight w:val="0"/>
      <w:marTop w:val="0"/>
      <w:marBottom w:val="0"/>
      <w:divBdr>
        <w:top w:val="none" w:sz="0" w:space="0" w:color="auto"/>
        <w:left w:val="none" w:sz="0" w:space="0" w:color="auto"/>
        <w:bottom w:val="none" w:sz="0" w:space="0" w:color="auto"/>
        <w:right w:val="none" w:sz="0" w:space="0" w:color="auto"/>
      </w:divBdr>
    </w:div>
    <w:div w:id="285279254">
      <w:bodyDiv w:val="1"/>
      <w:marLeft w:val="0"/>
      <w:marRight w:val="0"/>
      <w:marTop w:val="0"/>
      <w:marBottom w:val="0"/>
      <w:divBdr>
        <w:top w:val="none" w:sz="0" w:space="0" w:color="auto"/>
        <w:left w:val="none" w:sz="0" w:space="0" w:color="auto"/>
        <w:bottom w:val="none" w:sz="0" w:space="0" w:color="auto"/>
        <w:right w:val="none" w:sz="0" w:space="0" w:color="auto"/>
      </w:divBdr>
      <w:divsChild>
        <w:div w:id="231812195">
          <w:marLeft w:val="0"/>
          <w:marRight w:val="0"/>
          <w:marTop w:val="0"/>
          <w:marBottom w:val="90"/>
          <w:divBdr>
            <w:top w:val="single" w:sz="6" w:space="0" w:color="D3D3D3"/>
            <w:left w:val="single" w:sz="6" w:space="0" w:color="D3D3D3"/>
            <w:bottom w:val="single" w:sz="6" w:space="0" w:color="D3D3D3"/>
            <w:right w:val="single" w:sz="6" w:space="0" w:color="D3D3D3"/>
          </w:divBdr>
          <w:divsChild>
            <w:div w:id="886378217">
              <w:marLeft w:val="75"/>
              <w:marRight w:val="75"/>
              <w:marTop w:val="0"/>
              <w:marBottom w:val="0"/>
              <w:divBdr>
                <w:top w:val="none" w:sz="0" w:space="0" w:color="auto"/>
                <w:left w:val="none" w:sz="0" w:space="0" w:color="auto"/>
                <w:bottom w:val="none" w:sz="0" w:space="0" w:color="auto"/>
                <w:right w:val="none" w:sz="0" w:space="0" w:color="auto"/>
              </w:divBdr>
              <w:divsChild>
                <w:div w:id="622807690">
                  <w:marLeft w:val="0"/>
                  <w:marRight w:val="0"/>
                  <w:marTop w:val="0"/>
                  <w:marBottom w:val="0"/>
                  <w:divBdr>
                    <w:top w:val="none" w:sz="0" w:space="0" w:color="auto"/>
                    <w:left w:val="none" w:sz="0" w:space="0" w:color="auto"/>
                    <w:bottom w:val="none" w:sz="0" w:space="0" w:color="auto"/>
                    <w:right w:val="none" w:sz="0" w:space="0" w:color="auto"/>
                  </w:divBdr>
                  <w:divsChild>
                    <w:div w:id="935753791">
                      <w:marLeft w:val="0"/>
                      <w:marRight w:val="0"/>
                      <w:marTop w:val="0"/>
                      <w:marBottom w:val="0"/>
                      <w:divBdr>
                        <w:top w:val="none" w:sz="0" w:space="0" w:color="auto"/>
                        <w:left w:val="none" w:sz="0" w:space="0" w:color="auto"/>
                        <w:bottom w:val="none" w:sz="0" w:space="0" w:color="auto"/>
                        <w:right w:val="none" w:sz="0" w:space="0" w:color="auto"/>
                      </w:divBdr>
                      <w:divsChild>
                        <w:div w:id="282078503">
                          <w:marLeft w:val="0"/>
                          <w:marRight w:val="0"/>
                          <w:marTop w:val="0"/>
                          <w:marBottom w:val="0"/>
                          <w:divBdr>
                            <w:top w:val="none" w:sz="0" w:space="0" w:color="auto"/>
                            <w:left w:val="none" w:sz="0" w:space="0" w:color="auto"/>
                            <w:bottom w:val="none" w:sz="0" w:space="0" w:color="auto"/>
                            <w:right w:val="none" w:sz="0" w:space="0" w:color="auto"/>
                          </w:divBdr>
                          <w:divsChild>
                            <w:div w:id="2119831136">
                              <w:marLeft w:val="0"/>
                              <w:marRight w:val="0"/>
                              <w:marTop w:val="0"/>
                              <w:marBottom w:val="0"/>
                              <w:divBdr>
                                <w:top w:val="none" w:sz="0" w:space="0" w:color="auto"/>
                                <w:left w:val="none" w:sz="0" w:space="0" w:color="auto"/>
                                <w:bottom w:val="none" w:sz="0" w:space="0" w:color="auto"/>
                                <w:right w:val="none" w:sz="0" w:space="0" w:color="auto"/>
                              </w:divBdr>
                              <w:divsChild>
                                <w:div w:id="463354644">
                                  <w:marLeft w:val="0"/>
                                  <w:marRight w:val="0"/>
                                  <w:marTop w:val="0"/>
                                  <w:marBottom w:val="0"/>
                                  <w:divBdr>
                                    <w:top w:val="none" w:sz="0" w:space="0" w:color="auto"/>
                                    <w:left w:val="none" w:sz="0" w:space="0" w:color="auto"/>
                                    <w:bottom w:val="none" w:sz="0" w:space="0" w:color="auto"/>
                                    <w:right w:val="none" w:sz="0" w:space="0" w:color="auto"/>
                                  </w:divBdr>
                                  <w:divsChild>
                                    <w:div w:id="19608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606276">
          <w:marLeft w:val="0"/>
          <w:marRight w:val="0"/>
          <w:marTop w:val="0"/>
          <w:marBottom w:val="90"/>
          <w:divBdr>
            <w:top w:val="single" w:sz="6" w:space="0" w:color="D3D3D3"/>
            <w:left w:val="single" w:sz="6" w:space="0" w:color="D3D3D3"/>
            <w:bottom w:val="single" w:sz="6" w:space="0" w:color="D3D3D3"/>
            <w:right w:val="single" w:sz="6" w:space="0" w:color="D3D3D3"/>
          </w:divBdr>
          <w:divsChild>
            <w:div w:id="1182012352">
              <w:marLeft w:val="75"/>
              <w:marRight w:val="75"/>
              <w:marTop w:val="0"/>
              <w:marBottom w:val="0"/>
              <w:divBdr>
                <w:top w:val="none" w:sz="0" w:space="0" w:color="auto"/>
                <w:left w:val="none" w:sz="0" w:space="0" w:color="auto"/>
                <w:bottom w:val="none" w:sz="0" w:space="0" w:color="auto"/>
                <w:right w:val="none" w:sz="0" w:space="0" w:color="auto"/>
              </w:divBdr>
              <w:divsChild>
                <w:div w:id="1738431686">
                  <w:marLeft w:val="0"/>
                  <w:marRight w:val="0"/>
                  <w:marTop w:val="0"/>
                  <w:marBottom w:val="0"/>
                  <w:divBdr>
                    <w:top w:val="none" w:sz="0" w:space="0" w:color="auto"/>
                    <w:left w:val="none" w:sz="0" w:space="0" w:color="auto"/>
                    <w:bottom w:val="none" w:sz="0" w:space="0" w:color="auto"/>
                    <w:right w:val="none" w:sz="0" w:space="0" w:color="auto"/>
                  </w:divBdr>
                  <w:divsChild>
                    <w:div w:id="1422214205">
                      <w:marLeft w:val="0"/>
                      <w:marRight w:val="0"/>
                      <w:marTop w:val="0"/>
                      <w:marBottom w:val="0"/>
                      <w:divBdr>
                        <w:top w:val="none" w:sz="0" w:space="0" w:color="auto"/>
                        <w:left w:val="none" w:sz="0" w:space="0" w:color="auto"/>
                        <w:bottom w:val="none" w:sz="0" w:space="0" w:color="auto"/>
                        <w:right w:val="none" w:sz="0" w:space="0" w:color="auto"/>
                      </w:divBdr>
                      <w:divsChild>
                        <w:div w:id="181405175">
                          <w:marLeft w:val="0"/>
                          <w:marRight w:val="0"/>
                          <w:marTop w:val="0"/>
                          <w:marBottom w:val="0"/>
                          <w:divBdr>
                            <w:top w:val="none" w:sz="0" w:space="0" w:color="auto"/>
                            <w:left w:val="none" w:sz="0" w:space="0" w:color="auto"/>
                            <w:bottom w:val="none" w:sz="0" w:space="0" w:color="auto"/>
                            <w:right w:val="none" w:sz="0" w:space="0" w:color="auto"/>
                          </w:divBdr>
                          <w:divsChild>
                            <w:div w:id="1740859253">
                              <w:marLeft w:val="0"/>
                              <w:marRight w:val="0"/>
                              <w:marTop w:val="0"/>
                              <w:marBottom w:val="0"/>
                              <w:divBdr>
                                <w:top w:val="none" w:sz="0" w:space="0" w:color="auto"/>
                                <w:left w:val="none" w:sz="0" w:space="0" w:color="auto"/>
                                <w:bottom w:val="none" w:sz="0" w:space="0" w:color="auto"/>
                                <w:right w:val="none" w:sz="0" w:space="0" w:color="auto"/>
                              </w:divBdr>
                              <w:divsChild>
                                <w:div w:id="50856709">
                                  <w:marLeft w:val="0"/>
                                  <w:marRight w:val="0"/>
                                  <w:marTop w:val="0"/>
                                  <w:marBottom w:val="0"/>
                                  <w:divBdr>
                                    <w:top w:val="none" w:sz="0" w:space="0" w:color="auto"/>
                                    <w:left w:val="none" w:sz="0" w:space="0" w:color="auto"/>
                                    <w:bottom w:val="none" w:sz="0" w:space="0" w:color="auto"/>
                                    <w:right w:val="none" w:sz="0" w:space="0" w:color="auto"/>
                                  </w:divBdr>
                                  <w:divsChild>
                                    <w:div w:id="12306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741653">
          <w:marLeft w:val="0"/>
          <w:marRight w:val="0"/>
          <w:marTop w:val="0"/>
          <w:marBottom w:val="90"/>
          <w:divBdr>
            <w:top w:val="single" w:sz="6" w:space="0" w:color="D3D3D3"/>
            <w:left w:val="single" w:sz="6" w:space="0" w:color="D3D3D3"/>
            <w:bottom w:val="single" w:sz="6" w:space="0" w:color="D3D3D3"/>
            <w:right w:val="single" w:sz="6" w:space="0" w:color="D3D3D3"/>
          </w:divBdr>
          <w:divsChild>
            <w:div w:id="1885487114">
              <w:marLeft w:val="75"/>
              <w:marRight w:val="75"/>
              <w:marTop w:val="0"/>
              <w:marBottom w:val="0"/>
              <w:divBdr>
                <w:top w:val="none" w:sz="0" w:space="0" w:color="auto"/>
                <w:left w:val="none" w:sz="0" w:space="0" w:color="auto"/>
                <w:bottom w:val="none" w:sz="0" w:space="0" w:color="auto"/>
                <w:right w:val="none" w:sz="0" w:space="0" w:color="auto"/>
              </w:divBdr>
              <w:divsChild>
                <w:div w:id="1877815426">
                  <w:marLeft w:val="0"/>
                  <w:marRight w:val="0"/>
                  <w:marTop w:val="0"/>
                  <w:marBottom w:val="0"/>
                  <w:divBdr>
                    <w:top w:val="none" w:sz="0" w:space="0" w:color="auto"/>
                    <w:left w:val="none" w:sz="0" w:space="0" w:color="auto"/>
                    <w:bottom w:val="none" w:sz="0" w:space="0" w:color="auto"/>
                    <w:right w:val="none" w:sz="0" w:space="0" w:color="auto"/>
                  </w:divBdr>
                  <w:divsChild>
                    <w:div w:id="2050915263">
                      <w:marLeft w:val="0"/>
                      <w:marRight w:val="0"/>
                      <w:marTop w:val="0"/>
                      <w:marBottom w:val="0"/>
                      <w:divBdr>
                        <w:top w:val="none" w:sz="0" w:space="0" w:color="auto"/>
                        <w:left w:val="none" w:sz="0" w:space="0" w:color="auto"/>
                        <w:bottom w:val="none" w:sz="0" w:space="0" w:color="auto"/>
                        <w:right w:val="none" w:sz="0" w:space="0" w:color="auto"/>
                      </w:divBdr>
                      <w:divsChild>
                        <w:div w:id="1671449942">
                          <w:marLeft w:val="0"/>
                          <w:marRight w:val="0"/>
                          <w:marTop w:val="0"/>
                          <w:marBottom w:val="0"/>
                          <w:divBdr>
                            <w:top w:val="none" w:sz="0" w:space="0" w:color="auto"/>
                            <w:left w:val="none" w:sz="0" w:space="0" w:color="auto"/>
                            <w:bottom w:val="none" w:sz="0" w:space="0" w:color="auto"/>
                            <w:right w:val="none" w:sz="0" w:space="0" w:color="auto"/>
                          </w:divBdr>
                          <w:divsChild>
                            <w:div w:id="1682589910">
                              <w:marLeft w:val="0"/>
                              <w:marRight w:val="0"/>
                              <w:marTop w:val="0"/>
                              <w:marBottom w:val="0"/>
                              <w:divBdr>
                                <w:top w:val="none" w:sz="0" w:space="0" w:color="auto"/>
                                <w:left w:val="none" w:sz="0" w:space="0" w:color="auto"/>
                                <w:bottom w:val="none" w:sz="0" w:space="0" w:color="auto"/>
                                <w:right w:val="none" w:sz="0" w:space="0" w:color="auto"/>
                              </w:divBdr>
                              <w:divsChild>
                                <w:div w:id="22561172">
                                  <w:marLeft w:val="0"/>
                                  <w:marRight w:val="0"/>
                                  <w:marTop w:val="0"/>
                                  <w:marBottom w:val="0"/>
                                  <w:divBdr>
                                    <w:top w:val="none" w:sz="0" w:space="0" w:color="auto"/>
                                    <w:left w:val="none" w:sz="0" w:space="0" w:color="auto"/>
                                    <w:bottom w:val="none" w:sz="0" w:space="0" w:color="auto"/>
                                    <w:right w:val="none" w:sz="0" w:space="0" w:color="auto"/>
                                  </w:divBdr>
                                  <w:divsChild>
                                    <w:div w:id="1449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1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1475</Characters>
  <Application>Microsoft Office Word</Application>
  <DocSecurity>0</DocSecurity>
  <Lines>12</Lines>
  <Paragraphs>3</Paragraphs>
  <ScaleCrop>false</ScaleCrop>
  <Company>微软中国</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更换增补业主委员会成员规定程序</dc:title>
  <dc:subject/>
  <dc:creator>satot</dc:creator>
  <cp:keywords/>
  <dc:description/>
  <cp:lastModifiedBy>satot</cp:lastModifiedBy>
  <cp:revision>3</cp:revision>
  <dcterms:created xsi:type="dcterms:W3CDTF">2019-04-24T04:36:00Z</dcterms:created>
  <dcterms:modified xsi:type="dcterms:W3CDTF">2019-04-24T04:37:00Z</dcterms:modified>
</cp:coreProperties>
</file>