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26A9" w:rsidRDefault="00325DC8">
      <w:pPr>
        <w:pStyle w:val="1"/>
        <w:jc w:val="center"/>
        <w:rPr>
          <w:rFonts w:ascii="宋体" w:hAnsi="宋体"/>
        </w:rPr>
      </w:pPr>
      <w:r>
        <w:rPr>
          <w:rFonts w:ascii="宋体" w:hAnsi="宋体" w:hint="eastAsia"/>
        </w:rPr>
        <w:t>课程点评产品方案设计</w:t>
      </w:r>
    </w:p>
    <w:p w:rsidR="000E26A9" w:rsidRDefault="00325DC8">
      <w:pPr>
        <w:jc w:val="center"/>
        <w:rPr>
          <w:rStyle w:val="a5"/>
          <w:rFonts w:ascii="宋体" w:hAnsi="宋体"/>
        </w:rPr>
      </w:pPr>
      <w:r>
        <w:rPr>
          <w:rStyle w:val="a5"/>
          <w:rFonts w:ascii="宋体" w:hAnsi="宋体"/>
        </w:rPr>
        <w:t>组长：</w:t>
      </w:r>
      <w:proofErr w:type="gramStart"/>
      <w:r>
        <w:rPr>
          <w:rStyle w:val="a5"/>
          <w:rFonts w:ascii="宋体" w:hAnsi="宋体"/>
        </w:rPr>
        <w:t>赵健松</w:t>
      </w:r>
      <w:proofErr w:type="gramEnd"/>
      <w:r>
        <w:rPr>
          <w:rStyle w:val="a5"/>
          <w:rFonts w:ascii="宋体" w:hAnsi="宋体"/>
        </w:rPr>
        <w:tab/>
        <w:t>组员：</w:t>
      </w:r>
      <w:r>
        <w:rPr>
          <w:rStyle w:val="a5"/>
          <w:rFonts w:ascii="宋体" w:hAnsi="宋体" w:hint="eastAsia"/>
        </w:rPr>
        <w:t>方柳</w:t>
      </w:r>
      <w:proofErr w:type="gramStart"/>
      <w:r>
        <w:rPr>
          <w:rStyle w:val="a5"/>
          <w:rFonts w:ascii="宋体" w:hAnsi="宋体" w:hint="eastAsia"/>
        </w:rPr>
        <w:t>柳</w:t>
      </w:r>
      <w:proofErr w:type="gramEnd"/>
      <w:r>
        <w:rPr>
          <w:rStyle w:val="a5"/>
          <w:rFonts w:ascii="宋体" w:hAnsi="宋体" w:hint="eastAsia"/>
        </w:rPr>
        <w:t>、胡景悦、张慧佩</w:t>
      </w:r>
    </w:p>
    <w:p w:rsidR="000E26A9" w:rsidRDefault="000E26A9">
      <w:pPr>
        <w:jc w:val="center"/>
        <w:rPr>
          <w:rStyle w:val="a5"/>
          <w:rFonts w:ascii="宋体" w:hAnsi="宋体"/>
        </w:rPr>
      </w:pPr>
    </w:p>
    <w:p w:rsidR="000E26A9" w:rsidRDefault="00325DC8" w:rsidP="00E625F5">
      <w:pPr>
        <w:pStyle w:val="a3"/>
        <w:numPr>
          <w:ilvl w:val="1"/>
          <w:numId w:val="19"/>
        </w:numPr>
        <w:jc w:val="left"/>
        <w:rPr>
          <w:rFonts w:ascii="宋体" w:hAnsi="宋体"/>
          <w:sz w:val="28"/>
          <w:szCs w:val="28"/>
        </w:rPr>
      </w:pPr>
      <w:r>
        <w:rPr>
          <w:rFonts w:ascii="宋体" w:hAnsi="宋体" w:hint="eastAsia"/>
          <w:sz w:val="28"/>
          <w:szCs w:val="28"/>
        </w:rPr>
        <w:t>项目实施可行性报告</w:t>
      </w:r>
    </w:p>
    <w:p w:rsidR="000E26A9" w:rsidRDefault="00325DC8">
      <w:pPr>
        <w:rPr>
          <w:rFonts w:ascii="宋体" w:hAnsi="宋体"/>
          <w:b/>
          <w:bCs/>
          <w:szCs w:val="28"/>
        </w:rPr>
      </w:pPr>
      <w:r>
        <w:rPr>
          <w:rFonts w:ascii="宋体" w:hAnsi="宋体"/>
          <w:b/>
          <w:bCs/>
        </w:rPr>
        <w:tab/>
      </w:r>
      <w:r>
        <w:rPr>
          <w:rFonts w:ascii="宋体" w:hAnsi="宋体"/>
          <w:b/>
          <w:bCs/>
          <w:szCs w:val="28"/>
        </w:rPr>
        <w:t>1.1</w:t>
      </w:r>
      <w:r>
        <w:rPr>
          <w:rFonts w:ascii="宋体" w:hAnsi="宋体" w:hint="eastAsia"/>
          <w:b/>
          <w:bCs/>
          <w:szCs w:val="28"/>
        </w:rPr>
        <w:t>行业市场分析</w:t>
      </w:r>
    </w:p>
    <w:p w:rsidR="000E26A9" w:rsidRDefault="00325DC8">
      <w:pPr>
        <w:rPr>
          <w:rFonts w:ascii="宋体" w:hAnsi="宋体"/>
          <w:szCs w:val="28"/>
        </w:rPr>
      </w:pPr>
      <w:r>
        <w:rPr>
          <w:rFonts w:ascii="宋体" w:hAnsi="宋体"/>
          <w:szCs w:val="28"/>
        </w:rPr>
        <w:tab/>
      </w:r>
      <w:r>
        <w:rPr>
          <w:rFonts w:ascii="宋体" w:hAnsi="宋体" w:hint="eastAsia"/>
          <w:szCs w:val="28"/>
        </w:rPr>
        <w:t>在大学生的大学生活中，选课是一件必不可少且尤为重要的事情。选择合适的或者感兴趣的课程有助于学生更好的学习和发展、提升自我。而目前在市场上极少有专门关于大学校内课程点评的应用，很多都是</w:t>
      </w:r>
      <w:proofErr w:type="gramStart"/>
      <w:r>
        <w:rPr>
          <w:rFonts w:ascii="宋体" w:hAnsi="宋体" w:hint="eastAsia"/>
          <w:szCs w:val="28"/>
        </w:rPr>
        <w:t>提供网课资源</w:t>
      </w:r>
      <w:proofErr w:type="gramEnd"/>
      <w:r>
        <w:rPr>
          <w:rFonts w:ascii="宋体" w:hAnsi="宋体" w:hint="eastAsia"/>
          <w:szCs w:val="28"/>
        </w:rPr>
        <w:t>，然后每一门课都设有点评功能。因此目前大学课程点评的市场较小，发展空间大。</w:t>
      </w:r>
    </w:p>
    <w:p w:rsidR="000E26A9" w:rsidRDefault="000E26A9">
      <w:pPr>
        <w:rPr>
          <w:rFonts w:ascii="宋体" w:hAnsi="宋体"/>
          <w:szCs w:val="28"/>
        </w:rPr>
      </w:pPr>
    </w:p>
    <w:p w:rsidR="000E26A9" w:rsidRDefault="00325DC8">
      <w:pPr>
        <w:rPr>
          <w:rFonts w:ascii="宋体" w:hAnsi="宋体"/>
          <w:b/>
          <w:bCs/>
          <w:szCs w:val="28"/>
        </w:rPr>
      </w:pPr>
      <w:r>
        <w:rPr>
          <w:rFonts w:ascii="宋体" w:hAnsi="宋体"/>
          <w:b/>
          <w:bCs/>
          <w:szCs w:val="28"/>
        </w:rPr>
        <w:tab/>
        <w:t>1.2</w:t>
      </w:r>
      <w:r>
        <w:rPr>
          <w:rFonts w:ascii="宋体" w:hAnsi="宋体" w:hint="eastAsia"/>
          <w:b/>
          <w:bCs/>
          <w:szCs w:val="28"/>
        </w:rPr>
        <w:t>竞争对手或同类产品分析</w:t>
      </w:r>
    </w:p>
    <w:p w:rsidR="000E26A9" w:rsidRDefault="00325DC8">
      <w:pPr>
        <w:rPr>
          <w:rFonts w:ascii="宋体" w:hAnsi="宋体"/>
          <w:szCs w:val="28"/>
        </w:rPr>
      </w:pPr>
      <w:r>
        <w:rPr>
          <w:rFonts w:ascii="宋体" w:hAnsi="宋体"/>
          <w:szCs w:val="28"/>
        </w:rPr>
        <w:tab/>
      </w:r>
      <w:r>
        <w:rPr>
          <w:rFonts w:ascii="宋体" w:hAnsi="宋体"/>
          <w:szCs w:val="28"/>
        </w:rPr>
        <w:tab/>
      </w:r>
      <w:r>
        <w:rPr>
          <w:rFonts w:ascii="宋体" w:hAnsi="宋体" w:hint="eastAsia"/>
          <w:szCs w:val="28"/>
        </w:rPr>
        <w:t>目前市面上已有的专门用于大学课程点评的app极少，选取了其中两个比较符合该课程主题的应用进行分析。</w:t>
      </w:r>
    </w:p>
    <w:p w:rsidR="000E26A9" w:rsidRDefault="00325DC8">
      <w:pPr>
        <w:rPr>
          <w:rFonts w:ascii="宋体" w:hAnsi="宋体"/>
          <w:szCs w:val="28"/>
        </w:rPr>
      </w:pPr>
      <w:r>
        <w:rPr>
          <w:rFonts w:ascii="宋体" w:hAnsi="宋体"/>
          <w:szCs w:val="28"/>
        </w:rPr>
        <w:tab/>
      </w:r>
      <w:r>
        <w:rPr>
          <w:rFonts w:ascii="宋体" w:hAnsi="宋体" w:hint="eastAsia"/>
          <w:szCs w:val="28"/>
        </w:rPr>
        <w:t>（1）北航课程评教App</w:t>
      </w:r>
    </w:p>
    <w:p w:rsidR="000E26A9" w:rsidRDefault="00325DC8">
      <w:pPr>
        <w:rPr>
          <w:rFonts w:ascii="宋体" w:hAnsi="宋体"/>
          <w:szCs w:val="28"/>
        </w:rPr>
      </w:pPr>
      <w:r>
        <w:rPr>
          <w:rFonts w:ascii="宋体" w:hAnsi="宋体"/>
          <w:szCs w:val="28"/>
        </w:rPr>
        <w:tab/>
      </w:r>
      <w:r>
        <w:rPr>
          <w:rFonts w:ascii="宋体" w:hAnsi="宋体"/>
          <w:szCs w:val="28"/>
        </w:rPr>
        <w:tab/>
      </w:r>
      <w:r>
        <w:rPr>
          <w:rFonts w:ascii="宋体" w:hAnsi="宋体" w:hint="eastAsia"/>
          <w:szCs w:val="28"/>
        </w:rPr>
        <w:t>简介：北航课程评教</w:t>
      </w:r>
      <w:r>
        <w:rPr>
          <w:rFonts w:ascii="宋体" w:hAnsi="宋体"/>
          <w:szCs w:val="28"/>
        </w:rPr>
        <w:t>app是</w:t>
      </w:r>
      <w:r>
        <w:rPr>
          <w:rFonts w:ascii="宋体" w:hAnsi="宋体" w:hint="eastAsia"/>
          <w:szCs w:val="28"/>
        </w:rPr>
        <w:t>专为广大北航生打造的、</w:t>
      </w:r>
      <w:r>
        <w:rPr>
          <w:rFonts w:ascii="宋体" w:hAnsi="宋体"/>
          <w:szCs w:val="28"/>
        </w:rPr>
        <w:t>基于北航顶层应用开发的一款评教系统的APP。北航课程评教app不但可以帮助同学们查看自己的选课信息、成绩信息</w:t>
      </w:r>
      <w:r>
        <w:rPr>
          <w:rFonts w:ascii="宋体" w:hAnsi="宋体" w:hint="eastAsia"/>
          <w:szCs w:val="28"/>
        </w:rPr>
        <w:t>、</w:t>
      </w:r>
      <w:r>
        <w:rPr>
          <w:rFonts w:ascii="宋体" w:hAnsi="宋体"/>
          <w:szCs w:val="28"/>
        </w:rPr>
        <w:t>助同学们反馈课程体验，而且还有助于师生进行课业交流</w:t>
      </w:r>
      <w:r>
        <w:rPr>
          <w:rFonts w:ascii="宋体" w:hAnsi="宋体" w:hint="eastAsia"/>
          <w:szCs w:val="28"/>
        </w:rPr>
        <w:t>、帮</w:t>
      </w:r>
      <w:r>
        <w:rPr>
          <w:rFonts w:ascii="宋体" w:hAnsi="宋体"/>
          <w:szCs w:val="28"/>
        </w:rPr>
        <w:t>助老师们掌握教学效果，促进师生的关系良性发展。</w:t>
      </w:r>
    </w:p>
    <w:p w:rsidR="000E26A9" w:rsidRDefault="00325DC8">
      <w:pPr>
        <w:rPr>
          <w:rFonts w:ascii="宋体" w:hAnsi="宋体"/>
          <w:szCs w:val="28"/>
        </w:rPr>
      </w:pPr>
      <w:r>
        <w:rPr>
          <w:rFonts w:ascii="宋体" w:hAnsi="宋体"/>
          <w:szCs w:val="28"/>
        </w:rPr>
        <w:tab/>
      </w:r>
      <w:r>
        <w:rPr>
          <w:rFonts w:ascii="宋体" w:hAnsi="宋体"/>
          <w:szCs w:val="28"/>
        </w:rPr>
        <w:tab/>
      </w:r>
      <w:r>
        <w:rPr>
          <w:rFonts w:ascii="宋体" w:hAnsi="宋体" w:hint="eastAsia"/>
          <w:szCs w:val="28"/>
        </w:rPr>
        <w:t>分析：在该app中，课程评价只是其中一个功能，且只能评论自己所学的课程，无法查看其他课程。因此可以查看的信息过少，信息不全面且不集中，只是偏重于师生交流，并不能做到更好地帮助学生选课。</w:t>
      </w:r>
    </w:p>
    <w:p w:rsidR="000E26A9" w:rsidRDefault="00325DC8">
      <w:pPr>
        <w:rPr>
          <w:rFonts w:ascii="宋体" w:hAnsi="宋体"/>
          <w:szCs w:val="28"/>
        </w:rPr>
      </w:pPr>
      <w:r>
        <w:rPr>
          <w:rFonts w:ascii="宋体" w:hAnsi="宋体"/>
          <w:noProof/>
          <w:szCs w:val="28"/>
        </w:rPr>
        <w:drawing>
          <wp:inline distT="0" distB="0" distL="0" distR="0">
            <wp:extent cx="2443480" cy="35528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487498" cy="3615913"/>
                    </a:xfrm>
                    <a:prstGeom prst="rect">
                      <a:avLst/>
                    </a:prstGeom>
                  </pic:spPr>
                </pic:pic>
              </a:graphicData>
            </a:graphic>
          </wp:inline>
        </w:drawing>
      </w:r>
      <w:r>
        <w:rPr>
          <w:rFonts w:ascii="宋体" w:hAnsi="宋体"/>
          <w:noProof/>
          <w:szCs w:val="28"/>
        </w:rPr>
        <w:drawing>
          <wp:inline distT="0" distB="0" distL="0" distR="0">
            <wp:extent cx="2366010" cy="35528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2441322" cy="3665030"/>
                    </a:xfrm>
                    <a:prstGeom prst="rect">
                      <a:avLst/>
                    </a:prstGeom>
                  </pic:spPr>
                </pic:pic>
              </a:graphicData>
            </a:graphic>
          </wp:inline>
        </w:drawing>
      </w:r>
    </w:p>
    <w:p w:rsidR="000E26A9" w:rsidRDefault="00325DC8">
      <w:pPr>
        <w:rPr>
          <w:rFonts w:ascii="宋体" w:hAnsi="宋体"/>
          <w:szCs w:val="28"/>
        </w:rPr>
      </w:pPr>
      <w:r>
        <w:rPr>
          <w:rFonts w:ascii="宋体" w:hAnsi="宋体"/>
          <w:szCs w:val="28"/>
        </w:rPr>
        <w:lastRenderedPageBreak/>
        <w:tab/>
      </w:r>
      <w:r>
        <w:rPr>
          <w:rFonts w:ascii="宋体" w:hAnsi="宋体" w:hint="eastAsia"/>
          <w:szCs w:val="28"/>
        </w:rPr>
        <w:t>（2）华农宝 B课</w:t>
      </w:r>
    </w:p>
    <w:p w:rsidR="000E26A9" w:rsidRDefault="00325DC8">
      <w:pPr>
        <w:rPr>
          <w:rFonts w:ascii="宋体" w:hAnsi="宋体"/>
          <w:szCs w:val="28"/>
        </w:rPr>
      </w:pPr>
      <w:r>
        <w:rPr>
          <w:rFonts w:ascii="宋体" w:hAnsi="宋体"/>
          <w:szCs w:val="28"/>
        </w:rPr>
        <w:tab/>
      </w:r>
      <w:r>
        <w:rPr>
          <w:rFonts w:ascii="宋体" w:hAnsi="宋体"/>
          <w:szCs w:val="28"/>
        </w:rPr>
        <w:tab/>
      </w:r>
      <w:r>
        <w:rPr>
          <w:rFonts w:ascii="宋体" w:hAnsi="宋体" w:hint="eastAsia"/>
          <w:szCs w:val="28"/>
        </w:rPr>
        <w:t>简介：华农宝B</w:t>
      </w:r>
      <w:r>
        <w:rPr>
          <w:rFonts w:ascii="宋体" w:hAnsi="宋体"/>
          <w:szCs w:val="28"/>
        </w:rPr>
        <w:t>课是</w:t>
      </w:r>
      <w:r>
        <w:rPr>
          <w:rFonts w:ascii="宋体" w:hAnsi="宋体" w:hint="eastAsia"/>
          <w:szCs w:val="28"/>
        </w:rPr>
        <w:t>由华南农业大学</w:t>
      </w:r>
      <w:r>
        <w:rPr>
          <w:rFonts w:ascii="宋体" w:hAnsi="宋体"/>
          <w:szCs w:val="28"/>
        </w:rPr>
        <w:t>学生志愿者完全自愿自主开发的课程评价和</w:t>
      </w:r>
      <w:r>
        <w:rPr>
          <w:rFonts w:ascii="宋体" w:hAnsi="宋体" w:hint="eastAsia"/>
          <w:szCs w:val="28"/>
        </w:rPr>
        <w:t>B</w:t>
      </w:r>
      <w:r>
        <w:rPr>
          <w:rFonts w:ascii="宋体" w:hAnsi="宋体"/>
          <w:szCs w:val="28"/>
        </w:rPr>
        <w:t>课活动系统</w:t>
      </w:r>
      <w:r>
        <w:rPr>
          <w:rFonts w:ascii="宋体" w:hAnsi="宋体" w:hint="eastAsia"/>
          <w:szCs w:val="28"/>
        </w:rPr>
        <w:t>。</w:t>
      </w:r>
    </w:p>
    <w:p w:rsidR="000E26A9" w:rsidRDefault="00325DC8">
      <w:pPr>
        <w:rPr>
          <w:rFonts w:ascii="宋体" w:hAnsi="宋体"/>
          <w:szCs w:val="28"/>
        </w:rPr>
      </w:pPr>
      <w:r>
        <w:rPr>
          <w:rFonts w:ascii="宋体" w:hAnsi="宋体"/>
          <w:szCs w:val="28"/>
        </w:rPr>
        <w:tab/>
      </w:r>
      <w:r>
        <w:rPr>
          <w:rFonts w:ascii="宋体" w:hAnsi="宋体"/>
          <w:szCs w:val="28"/>
        </w:rPr>
        <w:tab/>
      </w:r>
      <w:r>
        <w:rPr>
          <w:rFonts w:ascii="宋体" w:hAnsi="宋体" w:hint="eastAsia"/>
          <w:szCs w:val="28"/>
        </w:rPr>
        <w:t>分析：该网页完全是为了课程点评而服务，并且华南农业大学的学生也一直有在使用。该网页收集了比较完整的课程信息，每个课程下都有不少评论，并且功能也比较全面，界面清晰明了。不足之处就是没有交系统的目录，没有筛选分类的功能，如果想要查看课程只能通过直接搜索课程名称。</w:t>
      </w:r>
    </w:p>
    <w:p w:rsidR="000E26A9" w:rsidRDefault="00325DC8">
      <w:pPr>
        <w:rPr>
          <w:rFonts w:ascii="宋体" w:hAnsi="宋体"/>
          <w:szCs w:val="28"/>
        </w:rPr>
      </w:pPr>
      <w:r>
        <w:rPr>
          <w:rFonts w:ascii="宋体" w:hAnsi="宋体" w:hint="eastAsia"/>
          <w:noProof/>
          <w:szCs w:val="28"/>
        </w:rPr>
        <w:drawing>
          <wp:inline distT="0" distB="0" distL="0" distR="0">
            <wp:extent cx="2040890" cy="36283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77846" cy="3694129"/>
                    </a:xfrm>
                    <a:prstGeom prst="rect">
                      <a:avLst/>
                    </a:prstGeom>
                  </pic:spPr>
                </pic:pic>
              </a:graphicData>
            </a:graphic>
          </wp:inline>
        </w:drawing>
      </w:r>
      <w:r>
        <w:rPr>
          <w:rFonts w:ascii="宋体" w:hAnsi="宋体" w:hint="eastAsia"/>
          <w:noProof/>
          <w:szCs w:val="28"/>
        </w:rPr>
        <w:drawing>
          <wp:inline distT="0" distB="0" distL="0" distR="0">
            <wp:extent cx="2045970" cy="36385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66051" cy="3673154"/>
                    </a:xfrm>
                    <a:prstGeom prst="rect">
                      <a:avLst/>
                    </a:prstGeom>
                  </pic:spPr>
                </pic:pic>
              </a:graphicData>
            </a:graphic>
          </wp:inline>
        </w:drawing>
      </w:r>
    </w:p>
    <w:p w:rsidR="000E26A9" w:rsidRDefault="00325DC8">
      <w:pPr>
        <w:rPr>
          <w:rFonts w:ascii="宋体" w:hAnsi="宋体"/>
          <w:szCs w:val="28"/>
        </w:rPr>
      </w:pPr>
      <w:r>
        <w:rPr>
          <w:rFonts w:ascii="宋体" w:hAnsi="宋体" w:hint="eastAsia"/>
          <w:noProof/>
          <w:szCs w:val="28"/>
        </w:rPr>
        <w:drawing>
          <wp:inline distT="0" distB="0" distL="0" distR="0">
            <wp:extent cx="2040890" cy="36290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63420" cy="3668479"/>
                    </a:xfrm>
                    <a:prstGeom prst="rect">
                      <a:avLst/>
                    </a:prstGeom>
                  </pic:spPr>
                </pic:pic>
              </a:graphicData>
            </a:graphic>
          </wp:inline>
        </w:drawing>
      </w:r>
    </w:p>
    <w:p w:rsidR="000E26A9" w:rsidRDefault="000E26A9">
      <w:pPr>
        <w:rPr>
          <w:rFonts w:ascii="宋体" w:hAnsi="宋体"/>
          <w:szCs w:val="28"/>
        </w:rPr>
      </w:pPr>
    </w:p>
    <w:p w:rsidR="000E26A9" w:rsidRDefault="00325DC8">
      <w:pPr>
        <w:rPr>
          <w:rFonts w:ascii="宋体" w:hAnsi="宋体"/>
          <w:b/>
          <w:bCs/>
          <w:szCs w:val="28"/>
        </w:rPr>
      </w:pPr>
      <w:r>
        <w:rPr>
          <w:rFonts w:ascii="宋体" w:hAnsi="宋体"/>
          <w:b/>
          <w:bCs/>
          <w:szCs w:val="28"/>
        </w:rPr>
        <w:tab/>
        <w:t>1.3</w:t>
      </w:r>
      <w:r>
        <w:rPr>
          <w:rFonts w:ascii="宋体" w:hAnsi="宋体" w:hint="eastAsia"/>
          <w:b/>
          <w:bCs/>
          <w:szCs w:val="28"/>
        </w:rPr>
        <w:t>自身条件分析</w:t>
      </w:r>
    </w:p>
    <w:p w:rsidR="000E26A9" w:rsidRDefault="00325DC8">
      <w:pPr>
        <w:rPr>
          <w:rFonts w:ascii="宋体" w:hAnsi="宋体"/>
          <w:szCs w:val="28"/>
        </w:rPr>
      </w:pPr>
      <w:r>
        <w:rPr>
          <w:rFonts w:ascii="宋体" w:hAnsi="宋体"/>
          <w:szCs w:val="28"/>
        </w:rPr>
        <w:tab/>
      </w:r>
      <w:r>
        <w:rPr>
          <w:rFonts w:ascii="宋体" w:hAnsi="宋体" w:hint="eastAsia"/>
          <w:szCs w:val="28"/>
        </w:rPr>
        <w:t>学校开设了许多课程来培养我们的兴趣和丰富我们的大学生活。而很多课程我们并没有听说过，或者只知道课程名字而不知道其中的具体信息。我们一般从师兄师姐中了解课程详细情况或者直接在教务系统中查看课程的基本信息，有的时候也可以从</w:t>
      </w:r>
      <w:proofErr w:type="gramStart"/>
      <w:r>
        <w:rPr>
          <w:rFonts w:ascii="宋体" w:hAnsi="宋体" w:hint="eastAsia"/>
          <w:szCs w:val="28"/>
        </w:rPr>
        <w:t>一</w:t>
      </w:r>
      <w:proofErr w:type="gramEnd"/>
      <w:r>
        <w:rPr>
          <w:rFonts w:ascii="宋体" w:hAnsi="宋体" w:hint="eastAsia"/>
          <w:szCs w:val="28"/>
        </w:rPr>
        <w:t>些微</w:t>
      </w:r>
      <w:proofErr w:type="gramStart"/>
      <w:r>
        <w:rPr>
          <w:rFonts w:ascii="宋体" w:hAnsi="宋体" w:hint="eastAsia"/>
          <w:szCs w:val="28"/>
        </w:rPr>
        <w:t>信公众号</w:t>
      </w:r>
      <w:proofErr w:type="gramEnd"/>
      <w:r>
        <w:rPr>
          <w:rFonts w:ascii="宋体" w:hAnsi="宋体" w:hint="eastAsia"/>
          <w:szCs w:val="28"/>
        </w:rPr>
        <w:t>的推送中了解到某些课程的具体信息。但无论是哪种方式我们得到的信息都不够全面和准确，这使得我们在选课过程中比较难以选择我们感兴趣的或者适合我们的课程。综上所述，目前了解课程的渠道少、信息不全面、准确性和时效性有待提高，不利于学生选课。</w:t>
      </w:r>
    </w:p>
    <w:p w:rsidR="000E26A9" w:rsidRDefault="00325DC8">
      <w:pPr>
        <w:rPr>
          <w:rFonts w:ascii="宋体" w:hAnsi="宋体"/>
          <w:szCs w:val="28"/>
        </w:rPr>
      </w:pPr>
      <w:r>
        <w:rPr>
          <w:rFonts w:ascii="宋体" w:hAnsi="宋体"/>
          <w:szCs w:val="28"/>
        </w:rPr>
        <w:tab/>
      </w:r>
      <w:r>
        <w:rPr>
          <w:rFonts w:ascii="宋体" w:hAnsi="宋体" w:hint="eastAsia"/>
          <w:szCs w:val="28"/>
        </w:rPr>
        <w:t>本产品将为了解决上述的不便，打造一个信息全面、准确、时效性高的课程点评平台。学生在该平台就能获取自己学校的所有课程信息，减少自己日常询问和查找的时间，更高效的了解、选择自己喜欢的课程。并且我们不进行实名验证，学生只需选择自己的学校、专业和年级即可，让学生能够更好的发表自己的想法。</w:t>
      </w:r>
    </w:p>
    <w:p w:rsidR="000E26A9" w:rsidRDefault="00325DC8" w:rsidP="00E625F5">
      <w:pPr>
        <w:pStyle w:val="a3"/>
        <w:numPr>
          <w:ilvl w:val="1"/>
          <w:numId w:val="19"/>
        </w:numPr>
        <w:jc w:val="left"/>
        <w:rPr>
          <w:sz w:val="28"/>
          <w:szCs w:val="28"/>
        </w:rPr>
      </w:pPr>
      <w:r>
        <w:rPr>
          <w:rFonts w:hint="eastAsia"/>
          <w:sz w:val="28"/>
          <w:szCs w:val="28"/>
        </w:rPr>
        <w:t>产品定位及目标</w:t>
      </w:r>
    </w:p>
    <w:p w:rsidR="000E26A9" w:rsidRDefault="00325DC8">
      <w:pPr>
        <w:rPr>
          <w:rFonts w:ascii="宋体" w:hAnsi="宋体"/>
          <w:szCs w:val="28"/>
        </w:rPr>
      </w:pPr>
      <w:r>
        <w:rPr>
          <w:rFonts w:ascii="宋体" w:hAnsi="宋体"/>
          <w:szCs w:val="28"/>
        </w:rPr>
        <w:tab/>
      </w:r>
      <w:r>
        <w:rPr>
          <w:rFonts w:ascii="宋体" w:hAnsi="宋体" w:hint="eastAsia"/>
          <w:szCs w:val="28"/>
        </w:rPr>
        <w:t>本产品将打造一个信息全面、准确、时效性高的课程点评平台。目标市场对象是在校大学生或者高考毕业后准备入学的学生。学生们对自己学校开设的课程</w:t>
      </w:r>
    </w:p>
    <w:p w:rsidR="000E26A9" w:rsidRDefault="00325DC8">
      <w:pPr>
        <w:rPr>
          <w:rFonts w:ascii="宋体" w:hAnsi="宋体"/>
          <w:szCs w:val="28"/>
        </w:rPr>
      </w:pPr>
      <w:r>
        <w:rPr>
          <w:rFonts w:ascii="宋体" w:hAnsi="宋体" w:hint="eastAsia"/>
          <w:szCs w:val="28"/>
        </w:rPr>
        <w:t>并不了解（公选课尤为突出），了解渠道少、信息不全面。我们借此平台对课程进行整合，学生可在课程下进行评分和评论。评论的具体内容有课程点名情况、考试形式、期末成绩、平时作业、具体说明等。在该课程的资料区学生可以提供该课程的参考书籍或者其他参考资料。同时也提供分类功能、对学校、课程、老师进行分类，便于学生查看。学生根据自己的需求去浏览信息，做到更高效地了解学校课程。</w:t>
      </w:r>
    </w:p>
    <w:p w:rsidR="000E26A9" w:rsidRDefault="00325DC8" w:rsidP="00E625F5">
      <w:pPr>
        <w:pStyle w:val="a3"/>
        <w:numPr>
          <w:ilvl w:val="1"/>
          <w:numId w:val="19"/>
        </w:numPr>
        <w:jc w:val="left"/>
        <w:rPr>
          <w:sz w:val="28"/>
          <w:szCs w:val="28"/>
        </w:rPr>
      </w:pPr>
      <w:r>
        <w:rPr>
          <w:rFonts w:hint="eastAsia"/>
          <w:sz w:val="28"/>
          <w:szCs w:val="28"/>
        </w:rPr>
        <w:t>产品内容总策划</w:t>
      </w:r>
    </w:p>
    <w:p w:rsidR="000E26A9" w:rsidRDefault="00325DC8">
      <w:pPr>
        <w:rPr>
          <w:rFonts w:ascii="宋体" w:hAnsi="宋体" w:cs="宋体"/>
          <w:b/>
          <w:bCs/>
          <w:szCs w:val="24"/>
        </w:rPr>
      </w:pPr>
      <w:r>
        <w:rPr>
          <w:rFonts w:hint="eastAsia"/>
          <w:b/>
          <w:bCs/>
        </w:rPr>
        <w:t xml:space="preserve"> </w:t>
      </w:r>
      <w:r>
        <w:rPr>
          <w:rFonts w:hint="eastAsia"/>
          <w:b/>
          <w:bCs/>
          <w:sz w:val="22"/>
          <w:szCs w:val="24"/>
        </w:rPr>
        <w:t xml:space="preserve"> </w:t>
      </w:r>
      <w:r>
        <w:rPr>
          <w:rFonts w:ascii="宋体" w:hAnsi="宋体" w:cs="宋体" w:hint="eastAsia"/>
          <w:b/>
          <w:bCs/>
          <w:szCs w:val="24"/>
        </w:rPr>
        <w:t xml:space="preserve"> 3.1产品策划流程</w:t>
      </w:r>
    </w:p>
    <w:p w:rsidR="000E26A9" w:rsidRDefault="00325DC8">
      <w:pPr>
        <w:rPr>
          <w:rFonts w:ascii="宋体" w:hAnsi="宋体" w:cs="宋体"/>
          <w:b/>
          <w:bCs/>
          <w:szCs w:val="24"/>
        </w:rPr>
      </w:pPr>
      <w:r>
        <w:rPr>
          <w:rFonts w:ascii="宋体" w:hAnsi="宋体" w:cs="宋体"/>
          <w:b/>
          <w:bCs/>
          <w:noProof/>
          <w:szCs w:val="24"/>
        </w:rPr>
        <w:lastRenderedPageBreak/>
        <w:drawing>
          <wp:inline distT="0" distB="0" distL="114300" distR="114300">
            <wp:extent cx="4634230" cy="7681595"/>
            <wp:effectExtent l="0" t="0" r="0" b="0"/>
            <wp:docPr id="1" name="图片 1"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文件"/>
                    <pic:cNvPicPr>
                      <a:picLocks noChangeAspect="1"/>
                    </pic:cNvPicPr>
                  </pic:nvPicPr>
                  <pic:blipFill>
                    <a:blip r:embed="rId11"/>
                    <a:srcRect l="25105" t="4749" b="3851"/>
                    <a:stretch>
                      <a:fillRect/>
                    </a:stretch>
                  </pic:blipFill>
                  <pic:spPr>
                    <a:xfrm>
                      <a:off x="0" y="0"/>
                      <a:ext cx="4634230" cy="7681595"/>
                    </a:xfrm>
                    <a:prstGeom prst="rect">
                      <a:avLst/>
                    </a:prstGeom>
                  </pic:spPr>
                </pic:pic>
              </a:graphicData>
            </a:graphic>
          </wp:inline>
        </w:drawing>
      </w:r>
    </w:p>
    <w:p w:rsidR="000E26A9" w:rsidRDefault="000E26A9">
      <w:pPr>
        <w:rPr>
          <w:rFonts w:ascii="宋体" w:hAnsi="宋体" w:cs="宋体"/>
          <w:b/>
          <w:bCs/>
          <w:szCs w:val="24"/>
        </w:rPr>
      </w:pPr>
    </w:p>
    <w:p w:rsidR="000E26A9" w:rsidRDefault="000E26A9">
      <w:pPr>
        <w:rPr>
          <w:rFonts w:ascii="宋体" w:hAnsi="宋体" w:cs="宋体"/>
          <w:b/>
          <w:bCs/>
          <w:szCs w:val="24"/>
        </w:rPr>
      </w:pPr>
    </w:p>
    <w:p w:rsidR="000E26A9" w:rsidRDefault="00325DC8">
      <w:pPr>
        <w:rPr>
          <w:rFonts w:ascii="宋体" w:hAnsi="宋体" w:cs="宋体"/>
          <w:b/>
          <w:bCs/>
          <w:szCs w:val="24"/>
        </w:rPr>
      </w:pPr>
      <w:r>
        <w:rPr>
          <w:rFonts w:ascii="宋体" w:hAnsi="宋体" w:cs="宋体" w:hint="eastAsia"/>
          <w:b/>
          <w:bCs/>
          <w:szCs w:val="24"/>
        </w:rPr>
        <w:t>3.2产品开发日程安排</w:t>
      </w:r>
    </w:p>
    <w:p w:rsidR="000E26A9" w:rsidRDefault="00325DC8">
      <w:pPr>
        <w:rPr>
          <w:rFonts w:ascii="宋体" w:hAnsi="宋体" w:cs="宋体"/>
          <w:b/>
          <w:bCs/>
          <w:szCs w:val="24"/>
        </w:rPr>
      </w:pPr>
      <w:r>
        <w:rPr>
          <w:rFonts w:ascii="宋体" w:hAnsi="宋体" w:cs="宋体"/>
          <w:b/>
          <w:bCs/>
          <w:noProof/>
          <w:szCs w:val="24"/>
        </w:rPr>
        <w:lastRenderedPageBreak/>
        <w:drawing>
          <wp:inline distT="0" distB="0" distL="114300" distR="114300">
            <wp:extent cx="5603875" cy="4763770"/>
            <wp:effectExtent l="0" t="0" r="0" b="0"/>
            <wp:docPr id="7" name="图片 7"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未命名文件 (1)"/>
                    <pic:cNvPicPr>
                      <a:picLocks noChangeAspect="1"/>
                    </pic:cNvPicPr>
                  </pic:nvPicPr>
                  <pic:blipFill>
                    <a:blip r:embed="rId12"/>
                    <a:stretch>
                      <a:fillRect/>
                    </a:stretch>
                  </pic:blipFill>
                  <pic:spPr>
                    <a:xfrm>
                      <a:off x="0" y="0"/>
                      <a:ext cx="5603875" cy="4763770"/>
                    </a:xfrm>
                    <a:prstGeom prst="rect">
                      <a:avLst/>
                    </a:prstGeom>
                  </pic:spPr>
                </pic:pic>
              </a:graphicData>
            </a:graphic>
          </wp:inline>
        </w:drawing>
      </w:r>
    </w:p>
    <w:p w:rsidR="000E26A9" w:rsidRDefault="000E26A9">
      <w:pPr>
        <w:rPr>
          <w:rFonts w:ascii="宋体" w:hAnsi="宋体" w:cs="宋体"/>
          <w:b/>
          <w:bCs/>
          <w:szCs w:val="24"/>
        </w:rPr>
      </w:pPr>
    </w:p>
    <w:p w:rsidR="000E26A9" w:rsidRDefault="00325DC8">
      <w:pPr>
        <w:rPr>
          <w:rFonts w:ascii="宋体" w:hAnsi="宋体" w:cs="宋体"/>
          <w:b/>
          <w:bCs/>
          <w:szCs w:val="24"/>
        </w:rPr>
      </w:pPr>
      <w:r>
        <w:rPr>
          <w:rFonts w:ascii="宋体" w:hAnsi="宋体" w:cs="宋体" w:hint="eastAsia"/>
          <w:b/>
          <w:bCs/>
          <w:szCs w:val="24"/>
        </w:rPr>
        <w:t>3.3产品内容策划</w:t>
      </w:r>
    </w:p>
    <w:p w:rsidR="000E26A9" w:rsidRDefault="000E26A9">
      <w:pPr>
        <w:rPr>
          <w:rFonts w:ascii="宋体" w:hAnsi="宋体" w:cs="宋体"/>
          <w:b/>
          <w:bCs/>
          <w:szCs w:val="24"/>
        </w:rPr>
      </w:pPr>
    </w:p>
    <w:p w:rsidR="000E26A9" w:rsidRDefault="00325DC8">
      <w:pPr>
        <w:rPr>
          <w:rFonts w:ascii="宋体" w:hAnsi="宋体"/>
          <w:szCs w:val="28"/>
        </w:rPr>
      </w:pPr>
      <w:r>
        <w:rPr>
          <w:rFonts w:ascii="宋体" w:hAnsi="宋体" w:hint="eastAsia"/>
          <w:szCs w:val="28"/>
        </w:rPr>
        <w:t>本产品专注针对大学生选课需求来打造一个信息全面、准确、时效性高的课程点评平台。初期设计我们将其划分为四大模块：用户管理模块、</w:t>
      </w:r>
      <w:r>
        <w:rPr>
          <w:rFonts w:ascii="宋体" w:hAnsi="宋体"/>
          <w:szCs w:val="28"/>
        </w:rPr>
        <w:t>我的消息模块</w:t>
      </w:r>
      <w:r>
        <w:rPr>
          <w:rFonts w:ascii="宋体" w:hAnsi="宋体" w:hint="eastAsia"/>
          <w:szCs w:val="28"/>
        </w:rPr>
        <w:t>、</w:t>
      </w:r>
      <w:r>
        <w:rPr>
          <w:rFonts w:ascii="宋体" w:hAnsi="宋体"/>
          <w:szCs w:val="28"/>
        </w:rPr>
        <w:t>课程评价模块</w:t>
      </w:r>
      <w:r>
        <w:rPr>
          <w:rFonts w:ascii="宋体" w:hAnsi="宋体" w:hint="eastAsia"/>
          <w:szCs w:val="28"/>
        </w:rPr>
        <w:t>和</w:t>
      </w:r>
      <w:r>
        <w:rPr>
          <w:rFonts w:ascii="宋体" w:hAnsi="宋体"/>
          <w:szCs w:val="28"/>
        </w:rPr>
        <w:t>首页模块</w:t>
      </w:r>
      <w:r>
        <w:rPr>
          <w:rFonts w:ascii="宋体" w:hAnsi="宋体" w:hint="eastAsia"/>
          <w:szCs w:val="28"/>
        </w:rPr>
        <w:t>。</w:t>
      </w:r>
    </w:p>
    <w:p w:rsidR="000E26A9" w:rsidRDefault="00325DC8">
      <w:pPr>
        <w:rPr>
          <w:rFonts w:ascii="宋体" w:hAnsi="宋体"/>
          <w:szCs w:val="28"/>
        </w:rPr>
      </w:pPr>
      <w:r>
        <w:rPr>
          <w:rFonts w:ascii="宋体" w:hAnsi="宋体" w:hint="eastAsia"/>
          <w:szCs w:val="28"/>
        </w:rPr>
        <w:t>软件主要操作流程：</w:t>
      </w:r>
    </w:p>
    <w:p w:rsidR="000E26A9" w:rsidRDefault="00325DC8">
      <w:pPr>
        <w:numPr>
          <w:ilvl w:val="0"/>
          <w:numId w:val="2"/>
        </w:numPr>
        <w:rPr>
          <w:rFonts w:ascii="宋体" w:hAnsi="宋体"/>
          <w:szCs w:val="28"/>
        </w:rPr>
      </w:pPr>
      <w:r>
        <w:rPr>
          <w:rFonts w:ascii="宋体" w:hAnsi="宋体" w:hint="eastAsia"/>
          <w:szCs w:val="28"/>
        </w:rPr>
        <w:t>注册</w:t>
      </w:r>
    </w:p>
    <w:p w:rsidR="000E26A9" w:rsidRDefault="00325DC8">
      <w:pPr>
        <w:numPr>
          <w:ilvl w:val="0"/>
          <w:numId w:val="2"/>
        </w:numPr>
        <w:rPr>
          <w:rFonts w:ascii="宋体" w:hAnsi="宋体"/>
          <w:szCs w:val="28"/>
        </w:rPr>
      </w:pPr>
      <w:r>
        <w:rPr>
          <w:rFonts w:ascii="宋体" w:hAnsi="宋体" w:hint="eastAsia"/>
          <w:szCs w:val="28"/>
        </w:rPr>
        <w:t>登录——</w:t>
      </w:r>
      <w:proofErr w:type="gramStart"/>
      <w:r>
        <w:rPr>
          <w:rFonts w:ascii="宋体" w:hAnsi="宋体" w:hint="eastAsia"/>
          <w:szCs w:val="28"/>
        </w:rPr>
        <w:t>》</w:t>
      </w:r>
      <w:proofErr w:type="gramEnd"/>
      <w:r>
        <w:rPr>
          <w:rFonts w:ascii="宋体" w:hAnsi="宋体" w:hint="eastAsia"/>
          <w:szCs w:val="28"/>
        </w:rPr>
        <w:t>（3）</w:t>
      </w:r>
    </w:p>
    <w:p w:rsidR="000E26A9" w:rsidRDefault="00325DC8">
      <w:pPr>
        <w:numPr>
          <w:ilvl w:val="0"/>
          <w:numId w:val="2"/>
        </w:numPr>
        <w:rPr>
          <w:rFonts w:ascii="宋体" w:hAnsi="宋体"/>
          <w:szCs w:val="28"/>
        </w:rPr>
      </w:pPr>
      <w:r>
        <w:rPr>
          <w:rFonts w:ascii="宋体" w:hAnsi="宋体" w:hint="eastAsia"/>
          <w:szCs w:val="28"/>
        </w:rPr>
        <w:t>进入首页——</w:t>
      </w:r>
      <w:proofErr w:type="gramStart"/>
      <w:r>
        <w:rPr>
          <w:rFonts w:ascii="宋体" w:hAnsi="宋体" w:hint="eastAsia"/>
          <w:szCs w:val="28"/>
        </w:rPr>
        <w:t>》</w:t>
      </w:r>
      <w:proofErr w:type="gramEnd"/>
      <w:r>
        <w:rPr>
          <w:rFonts w:ascii="宋体" w:hAnsi="宋体" w:hint="eastAsia"/>
          <w:szCs w:val="28"/>
        </w:rPr>
        <w:t>（4）</w:t>
      </w:r>
    </w:p>
    <w:p w:rsidR="000E26A9" w:rsidRDefault="00325DC8">
      <w:pPr>
        <w:numPr>
          <w:ilvl w:val="0"/>
          <w:numId w:val="3"/>
        </w:numPr>
        <w:rPr>
          <w:rFonts w:ascii="宋体" w:hAnsi="宋体"/>
          <w:szCs w:val="28"/>
        </w:rPr>
      </w:pPr>
      <w:r>
        <w:rPr>
          <w:rFonts w:ascii="宋体" w:hAnsi="宋体" w:hint="eastAsia"/>
          <w:szCs w:val="28"/>
        </w:rPr>
        <w:t>搜索课程：</w:t>
      </w:r>
      <w:r>
        <w:rPr>
          <w:rFonts w:ascii="Calibri" w:hAnsi="Calibri" w:cs="Calibri"/>
          <w:szCs w:val="28"/>
        </w:rPr>
        <w:t>①</w:t>
      </w:r>
      <w:r>
        <w:rPr>
          <w:rFonts w:ascii="宋体" w:hAnsi="宋体" w:hint="eastAsia"/>
          <w:szCs w:val="28"/>
        </w:rPr>
        <w:t>模糊搜索</w:t>
      </w:r>
      <w:r>
        <w:rPr>
          <w:rFonts w:ascii="Calibri" w:hAnsi="Calibri" w:cs="Calibri"/>
          <w:szCs w:val="28"/>
        </w:rPr>
        <w:t>②</w:t>
      </w:r>
      <w:r>
        <w:rPr>
          <w:rFonts w:ascii="宋体" w:hAnsi="宋体" w:hint="eastAsia"/>
          <w:szCs w:val="28"/>
        </w:rPr>
        <w:t>分类搜索</w:t>
      </w:r>
    </w:p>
    <w:p w:rsidR="000E26A9" w:rsidRDefault="00325DC8">
      <w:pPr>
        <w:numPr>
          <w:ilvl w:val="0"/>
          <w:numId w:val="3"/>
        </w:numPr>
        <w:rPr>
          <w:rFonts w:ascii="宋体" w:hAnsi="宋体"/>
          <w:szCs w:val="28"/>
        </w:rPr>
      </w:pPr>
      <w:r>
        <w:rPr>
          <w:rFonts w:ascii="宋体" w:hAnsi="宋体" w:hint="eastAsia"/>
          <w:szCs w:val="28"/>
        </w:rPr>
        <w:t>最新/最热课程评价推荐显示</w:t>
      </w:r>
    </w:p>
    <w:p w:rsidR="000E26A9" w:rsidRDefault="00325DC8">
      <w:pPr>
        <w:numPr>
          <w:ilvl w:val="0"/>
          <w:numId w:val="2"/>
        </w:numPr>
        <w:rPr>
          <w:rFonts w:ascii="宋体" w:hAnsi="宋体"/>
          <w:szCs w:val="28"/>
        </w:rPr>
      </w:pPr>
      <w:r>
        <w:rPr>
          <w:rFonts w:ascii="宋体" w:hAnsi="宋体" w:hint="eastAsia"/>
          <w:szCs w:val="28"/>
        </w:rPr>
        <w:t>进入课程评价页面</w:t>
      </w:r>
    </w:p>
    <w:p w:rsidR="000E26A9" w:rsidRDefault="00325DC8">
      <w:pPr>
        <w:numPr>
          <w:ilvl w:val="0"/>
          <w:numId w:val="4"/>
        </w:numPr>
        <w:rPr>
          <w:rFonts w:ascii="宋体" w:hAnsi="宋体"/>
          <w:szCs w:val="28"/>
        </w:rPr>
      </w:pPr>
      <w:r>
        <w:rPr>
          <w:rFonts w:ascii="宋体" w:hAnsi="宋体" w:hint="eastAsia"/>
          <w:szCs w:val="28"/>
        </w:rPr>
        <w:t>查看课程评价，获取课程相关信息</w:t>
      </w:r>
    </w:p>
    <w:p w:rsidR="000E26A9" w:rsidRDefault="00325DC8">
      <w:pPr>
        <w:numPr>
          <w:ilvl w:val="0"/>
          <w:numId w:val="4"/>
        </w:numPr>
        <w:rPr>
          <w:rFonts w:ascii="宋体" w:hAnsi="宋体"/>
          <w:szCs w:val="28"/>
        </w:rPr>
      </w:pPr>
      <w:r>
        <w:rPr>
          <w:rFonts w:ascii="宋体" w:hAnsi="宋体" w:hint="eastAsia"/>
          <w:szCs w:val="28"/>
        </w:rPr>
        <w:t>填写课程评价</w:t>
      </w:r>
    </w:p>
    <w:p w:rsidR="000E26A9" w:rsidRDefault="00325DC8">
      <w:pPr>
        <w:numPr>
          <w:ilvl w:val="0"/>
          <w:numId w:val="4"/>
        </w:numPr>
        <w:rPr>
          <w:rFonts w:ascii="宋体" w:hAnsi="宋体"/>
          <w:szCs w:val="28"/>
        </w:rPr>
      </w:pPr>
      <w:r>
        <w:rPr>
          <w:rFonts w:ascii="宋体" w:hAnsi="宋体" w:hint="eastAsia"/>
          <w:szCs w:val="28"/>
        </w:rPr>
        <w:t>获取课程资源</w:t>
      </w:r>
    </w:p>
    <w:p w:rsidR="000E26A9" w:rsidRDefault="00325DC8">
      <w:pPr>
        <w:numPr>
          <w:ilvl w:val="0"/>
          <w:numId w:val="2"/>
        </w:numPr>
        <w:rPr>
          <w:rFonts w:ascii="宋体" w:hAnsi="宋体"/>
          <w:szCs w:val="28"/>
        </w:rPr>
      </w:pPr>
      <w:r>
        <w:rPr>
          <w:rFonts w:ascii="宋体" w:hAnsi="宋体" w:hint="eastAsia"/>
          <w:szCs w:val="28"/>
        </w:rPr>
        <w:t>进入消息模块，获取相关课程评论消息推送，查个人评价记录</w:t>
      </w:r>
    </w:p>
    <w:p w:rsidR="000E26A9" w:rsidRDefault="00325DC8">
      <w:pPr>
        <w:numPr>
          <w:ilvl w:val="0"/>
          <w:numId w:val="2"/>
        </w:numPr>
        <w:rPr>
          <w:rFonts w:ascii="宋体" w:hAnsi="宋体"/>
          <w:szCs w:val="28"/>
        </w:rPr>
      </w:pPr>
      <w:r>
        <w:rPr>
          <w:rFonts w:ascii="宋体" w:hAnsi="宋体" w:hint="eastAsia"/>
          <w:szCs w:val="28"/>
        </w:rPr>
        <w:t>查询/更改个人信息</w:t>
      </w:r>
    </w:p>
    <w:p w:rsidR="000E26A9" w:rsidRDefault="00325DC8" w:rsidP="00E625F5">
      <w:pPr>
        <w:pStyle w:val="a3"/>
        <w:numPr>
          <w:ilvl w:val="1"/>
          <w:numId w:val="19"/>
        </w:numPr>
        <w:jc w:val="left"/>
        <w:rPr>
          <w:rFonts w:asciiTheme="minorEastAsia" w:hAnsiTheme="minorEastAsia" w:cstheme="minorEastAsia"/>
          <w:sz w:val="28"/>
          <w:szCs w:val="28"/>
        </w:rPr>
      </w:pPr>
      <w:r>
        <w:rPr>
          <w:rFonts w:asciiTheme="minorEastAsia" w:hAnsiTheme="minorEastAsia" w:cstheme="minorEastAsia" w:hint="eastAsia"/>
          <w:sz w:val="28"/>
          <w:szCs w:val="28"/>
        </w:rPr>
        <w:lastRenderedPageBreak/>
        <w:t>课程点评技术解决方案</w:t>
      </w:r>
    </w:p>
    <w:p w:rsidR="000E26A9" w:rsidRDefault="00325DC8">
      <w:pPr>
        <w:ind w:firstLineChars="100" w:firstLine="241"/>
        <w:rPr>
          <w:rFonts w:ascii="宋体" w:hAnsi="宋体" w:cs="宋体"/>
          <w:b/>
          <w:bCs/>
          <w:szCs w:val="24"/>
        </w:rPr>
      </w:pPr>
      <w:r>
        <w:rPr>
          <w:rFonts w:ascii="宋体" w:hAnsi="宋体" w:cs="宋体" w:hint="eastAsia"/>
          <w:b/>
          <w:bCs/>
          <w:szCs w:val="24"/>
        </w:rPr>
        <w:t>4.1开发平台与工具</w:t>
      </w:r>
    </w:p>
    <w:p w:rsidR="000E26A9" w:rsidRDefault="00325DC8">
      <w:pPr>
        <w:rPr>
          <w:rFonts w:ascii="宋体" w:hAnsi="宋体" w:cs="宋体"/>
          <w:szCs w:val="24"/>
        </w:rPr>
      </w:pPr>
      <w:r>
        <w:rPr>
          <w:rFonts w:ascii="宋体" w:hAnsi="宋体" w:cs="宋体" w:hint="eastAsia"/>
          <w:szCs w:val="24"/>
        </w:rPr>
        <w:t>Android Studio、JDK、SDK、Android真机。</w:t>
      </w:r>
    </w:p>
    <w:p w:rsidR="000E26A9" w:rsidRDefault="00325DC8">
      <w:pPr>
        <w:ind w:firstLineChars="100" w:firstLine="241"/>
        <w:rPr>
          <w:rFonts w:ascii="宋体" w:hAnsi="宋体" w:cs="宋体"/>
          <w:b/>
          <w:bCs/>
          <w:szCs w:val="24"/>
        </w:rPr>
      </w:pPr>
      <w:r>
        <w:rPr>
          <w:rFonts w:ascii="宋体" w:hAnsi="宋体" w:cs="宋体" w:hint="eastAsia"/>
          <w:b/>
          <w:bCs/>
          <w:szCs w:val="24"/>
        </w:rPr>
        <w:t>4.2模块划分（初期设计阶段）</w:t>
      </w:r>
    </w:p>
    <w:p w:rsidR="000E26A9" w:rsidRDefault="00325DC8">
      <w:pPr>
        <w:pStyle w:val="a6"/>
        <w:numPr>
          <w:ilvl w:val="0"/>
          <w:numId w:val="5"/>
        </w:numPr>
        <w:spacing w:line="360" w:lineRule="auto"/>
        <w:ind w:firstLineChars="0"/>
        <w:rPr>
          <w:rFonts w:ascii="宋体" w:hAnsi="宋体" w:cs="宋体"/>
          <w:b/>
          <w:bCs/>
          <w:szCs w:val="24"/>
        </w:rPr>
      </w:pPr>
      <w:r>
        <w:rPr>
          <w:rFonts w:ascii="宋体" w:hAnsi="宋体" w:cs="宋体" w:hint="eastAsia"/>
          <w:b/>
          <w:bCs/>
          <w:szCs w:val="24"/>
        </w:rPr>
        <w:t>用户管理模块</w:t>
      </w:r>
    </w:p>
    <w:p w:rsidR="000E26A9" w:rsidRDefault="00325DC8">
      <w:pPr>
        <w:pStyle w:val="a6"/>
        <w:spacing w:line="360" w:lineRule="auto"/>
        <w:ind w:firstLineChars="0" w:firstLine="0"/>
        <w:rPr>
          <w:rFonts w:ascii="宋体" w:hAnsi="宋体" w:cs="宋体"/>
          <w:szCs w:val="24"/>
        </w:rPr>
      </w:pPr>
      <w:r>
        <w:rPr>
          <w:rFonts w:ascii="宋体" w:hAnsi="宋体" w:cs="宋体" w:hint="eastAsia"/>
          <w:szCs w:val="24"/>
        </w:rPr>
        <w:t>注册方式：手机号/邮箱注册</w:t>
      </w:r>
    </w:p>
    <w:p w:rsidR="000E26A9" w:rsidRDefault="00325DC8">
      <w:pPr>
        <w:pStyle w:val="a6"/>
        <w:spacing w:line="360" w:lineRule="auto"/>
        <w:ind w:firstLineChars="0" w:firstLine="0"/>
        <w:rPr>
          <w:rFonts w:ascii="宋体" w:hAnsi="宋体" w:cs="宋体"/>
          <w:szCs w:val="24"/>
        </w:rPr>
      </w:pPr>
      <w:r>
        <w:rPr>
          <w:rFonts w:ascii="宋体" w:hAnsi="宋体" w:cs="宋体" w:hint="eastAsia"/>
          <w:szCs w:val="24"/>
        </w:rPr>
        <w:t>登录方式：邮箱/手机号码/账号登录</w:t>
      </w:r>
    </w:p>
    <w:p w:rsidR="000E26A9" w:rsidRDefault="00325DC8">
      <w:pPr>
        <w:pStyle w:val="a6"/>
        <w:spacing w:line="360" w:lineRule="auto"/>
        <w:ind w:firstLineChars="0" w:firstLine="0"/>
        <w:rPr>
          <w:rFonts w:ascii="宋体" w:hAnsi="宋体" w:cs="宋体"/>
          <w:szCs w:val="24"/>
        </w:rPr>
      </w:pPr>
      <w:r>
        <w:rPr>
          <w:rFonts w:ascii="宋体" w:hAnsi="宋体" w:cs="宋体" w:hint="eastAsia"/>
          <w:szCs w:val="24"/>
        </w:rPr>
        <w:t>登录设置缓存：一次登录后，不退出的话，那么以后的不用重复输入</w:t>
      </w:r>
    </w:p>
    <w:p w:rsidR="000E26A9" w:rsidRDefault="00325DC8">
      <w:pPr>
        <w:pStyle w:val="a6"/>
        <w:spacing w:line="360" w:lineRule="auto"/>
        <w:ind w:firstLineChars="0" w:firstLine="0"/>
        <w:rPr>
          <w:rFonts w:ascii="宋体" w:hAnsi="宋体" w:cs="宋体"/>
          <w:szCs w:val="24"/>
        </w:rPr>
      </w:pPr>
      <w:r>
        <w:rPr>
          <w:rFonts w:ascii="宋体" w:hAnsi="宋体" w:cs="宋体" w:hint="eastAsia"/>
          <w:szCs w:val="24"/>
        </w:rPr>
        <w:t>忘记密码：通过验证手机</w:t>
      </w:r>
      <w:proofErr w:type="gramStart"/>
      <w:r>
        <w:rPr>
          <w:rFonts w:ascii="宋体" w:hAnsi="宋体" w:cs="宋体" w:hint="eastAsia"/>
          <w:szCs w:val="24"/>
        </w:rPr>
        <w:t>或者的</w:t>
      </w:r>
      <w:proofErr w:type="gramEnd"/>
      <w:r>
        <w:rPr>
          <w:rFonts w:ascii="宋体" w:hAnsi="宋体" w:cs="宋体" w:hint="eastAsia"/>
          <w:szCs w:val="24"/>
        </w:rPr>
        <w:t>邮箱找回密码，重新设置</w:t>
      </w:r>
    </w:p>
    <w:p w:rsidR="000E26A9" w:rsidRDefault="00325DC8">
      <w:pPr>
        <w:pStyle w:val="a6"/>
        <w:spacing w:line="360" w:lineRule="auto"/>
        <w:ind w:firstLineChars="0" w:firstLine="0"/>
        <w:rPr>
          <w:rFonts w:ascii="宋体" w:hAnsi="宋体" w:cs="宋体"/>
          <w:szCs w:val="24"/>
        </w:rPr>
      </w:pPr>
      <w:r>
        <w:rPr>
          <w:rFonts w:ascii="宋体" w:hAnsi="宋体" w:cs="宋体" w:hint="eastAsia"/>
          <w:szCs w:val="24"/>
        </w:rPr>
        <w:t>信息填写与修改 ：呢称、密码、学校/学院与专业（可选择填写）等</w:t>
      </w:r>
    </w:p>
    <w:p w:rsidR="000E26A9" w:rsidRDefault="00325DC8">
      <w:pPr>
        <w:pStyle w:val="a6"/>
        <w:numPr>
          <w:ilvl w:val="0"/>
          <w:numId w:val="5"/>
        </w:numPr>
        <w:spacing w:line="360" w:lineRule="auto"/>
        <w:ind w:firstLineChars="0"/>
        <w:rPr>
          <w:rFonts w:ascii="宋体" w:hAnsi="宋体" w:cs="宋体"/>
          <w:b/>
          <w:bCs/>
          <w:szCs w:val="24"/>
        </w:rPr>
      </w:pPr>
      <w:r>
        <w:rPr>
          <w:rFonts w:ascii="宋体" w:hAnsi="宋体" w:cs="宋体" w:hint="eastAsia"/>
          <w:b/>
          <w:bCs/>
          <w:szCs w:val="24"/>
        </w:rPr>
        <w:t>我的消息模块</w:t>
      </w:r>
    </w:p>
    <w:p w:rsidR="000E26A9" w:rsidRDefault="00325DC8">
      <w:pPr>
        <w:pStyle w:val="a6"/>
        <w:spacing w:line="360" w:lineRule="auto"/>
        <w:ind w:firstLineChars="0" w:firstLine="0"/>
        <w:rPr>
          <w:rFonts w:ascii="宋体" w:hAnsi="宋体" w:cs="宋体"/>
          <w:szCs w:val="24"/>
        </w:rPr>
      </w:pPr>
      <w:r>
        <w:rPr>
          <w:rFonts w:ascii="宋体" w:hAnsi="宋体" w:cs="宋体" w:hint="eastAsia"/>
          <w:szCs w:val="24"/>
        </w:rPr>
        <w:t>课程评价消息推送，可以根据用户填写的学院/专业进行推荐</w:t>
      </w:r>
    </w:p>
    <w:p w:rsidR="000E26A9" w:rsidRDefault="00325DC8">
      <w:pPr>
        <w:pStyle w:val="a6"/>
        <w:spacing w:line="360" w:lineRule="auto"/>
        <w:ind w:firstLineChars="0" w:firstLine="0"/>
        <w:rPr>
          <w:rFonts w:ascii="宋体" w:hAnsi="宋体" w:cs="宋体"/>
          <w:szCs w:val="24"/>
        </w:rPr>
      </w:pPr>
      <w:r>
        <w:rPr>
          <w:rFonts w:ascii="宋体" w:hAnsi="宋体" w:cs="宋体" w:hint="eastAsia"/>
          <w:szCs w:val="24"/>
        </w:rPr>
        <w:t>点赞、评论与回复提醒</w:t>
      </w:r>
    </w:p>
    <w:p w:rsidR="000E26A9" w:rsidRDefault="00325DC8">
      <w:pPr>
        <w:pStyle w:val="a6"/>
        <w:numPr>
          <w:ilvl w:val="0"/>
          <w:numId w:val="5"/>
        </w:numPr>
        <w:spacing w:line="360" w:lineRule="auto"/>
        <w:ind w:firstLineChars="0"/>
        <w:rPr>
          <w:rFonts w:ascii="宋体" w:hAnsi="宋体" w:cs="宋体"/>
          <w:b/>
          <w:bCs/>
          <w:szCs w:val="24"/>
        </w:rPr>
      </w:pPr>
      <w:r>
        <w:rPr>
          <w:rFonts w:ascii="宋体" w:hAnsi="宋体" w:cs="宋体" w:hint="eastAsia"/>
          <w:b/>
          <w:bCs/>
          <w:szCs w:val="24"/>
        </w:rPr>
        <w:t>课程评价模块</w:t>
      </w:r>
    </w:p>
    <w:p w:rsidR="000E26A9" w:rsidRDefault="00325DC8">
      <w:pPr>
        <w:pStyle w:val="a6"/>
        <w:spacing w:line="360" w:lineRule="auto"/>
        <w:ind w:firstLineChars="0" w:firstLine="0"/>
        <w:rPr>
          <w:rFonts w:ascii="宋体" w:hAnsi="宋体" w:cs="宋体"/>
          <w:szCs w:val="24"/>
        </w:rPr>
      </w:pPr>
      <w:r>
        <w:rPr>
          <w:rFonts w:ascii="宋体" w:hAnsi="宋体" w:cs="宋体" w:hint="eastAsia"/>
          <w:szCs w:val="24"/>
        </w:rPr>
        <w:t>我的评论：显示所有发表的评论/评分的课程，包含回复</w:t>
      </w:r>
    </w:p>
    <w:p w:rsidR="000E26A9" w:rsidRDefault="00325DC8">
      <w:pPr>
        <w:pStyle w:val="a6"/>
        <w:spacing w:line="360" w:lineRule="auto"/>
        <w:ind w:firstLineChars="0" w:firstLine="0"/>
        <w:rPr>
          <w:rFonts w:ascii="宋体" w:hAnsi="宋体" w:cs="宋体"/>
          <w:szCs w:val="24"/>
        </w:rPr>
      </w:pPr>
      <w:r>
        <w:rPr>
          <w:rFonts w:ascii="宋体" w:hAnsi="宋体" w:cs="宋体" w:hint="eastAsia"/>
          <w:szCs w:val="24"/>
        </w:rPr>
        <w:t>课程详情页面：包括平均分/评论列表/</w:t>
      </w:r>
      <w:proofErr w:type="gramStart"/>
      <w:r>
        <w:rPr>
          <w:rFonts w:ascii="宋体" w:hAnsi="宋体" w:cs="宋体" w:hint="eastAsia"/>
          <w:szCs w:val="24"/>
        </w:rPr>
        <w:t>点赞数</w:t>
      </w:r>
      <w:proofErr w:type="gramEnd"/>
      <w:r>
        <w:rPr>
          <w:rFonts w:ascii="宋体" w:hAnsi="宋体" w:cs="宋体" w:hint="eastAsia"/>
          <w:szCs w:val="24"/>
        </w:rPr>
        <w:t>/课程资源（包括课程课件等学习资料）</w:t>
      </w:r>
    </w:p>
    <w:p w:rsidR="000E26A9" w:rsidRDefault="00325DC8">
      <w:pPr>
        <w:pStyle w:val="a6"/>
        <w:spacing w:line="360" w:lineRule="auto"/>
        <w:ind w:firstLineChars="0" w:firstLine="0"/>
        <w:rPr>
          <w:rFonts w:ascii="宋体" w:hAnsi="宋体" w:cs="宋体"/>
          <w:szCs w:val="24"/>
        </w:rPr>
      </w:pPr>
      <w:r>
        <w:rPr>
          <w:rFonts w:ascii="宋体" w:hAnsi="宋体" w:cs="宋体" w:hint="eastAsia"/>
          <w:szCs w:val="24"/>
        </w:rPr>
        <w:t>填写评论：用户必填的几个评价信息：分数/评价等级（好/中/差评）/考试形式/点名情况等</w:t>
      </w:r>
    </w:p>
    <w:p w:rsidR="000E26A9" w:rsidRDefault="00325DC8">
      <w:pPr>
        <w:pStyle w:val="a6"/>
        <w:numPr>
          <w:ilvl w:val="0"/>
          <w:numId w:val="5"/>
        </w:numPr>
        <w:spacing w:line="360" w:lineRule="auto"/>
        <w:ind w:firstLineChars="0"/>
        <w:rPr>
          <w:rFonts w:ascii="宋体" w:hAnsi="宋体" w:cs="宋体"/>
          <w:b/>
          <w:bCs/>
          <w:szCs w:val="24"/>
        </w:rPr>
      </w:pPr>
      <w:r>
        <w:rPr>
          <w:rFonts w:ascii="宋体" w:hAnsi="宋体" w:cs="宋体" w:hint="eastAsia"/>
          <w:b/>
          <w:bCs/>
          <w:szCs w:val="24"/>
        </w:rPr>
        <w:t>首页模块</w:t>
      </w:r>
    </w:p>
    <w:p w:rsidR="000E26A9" w:rsidRDefault="00325DC8">
      <w:pPr>
        <w:pStyle w:val="a6"/>
        <w:spacing w:line="360" w:lineRule="auto"/>
        <w:ind w:firstLineChars="0" w:firstLine="0"/>
        <w:rPr>
          <w:rFonts w:ascii="宋体" w:hAnsi="宋体" w:cs="宋体"/>
          <w:szCs w:val="24"/>
        </w:rPr>
      </w:pPr>
      <w:r>
        <w:rPr>
          <w:rFonts w:ascii="宋体" w:hAnsi="宋体" w:cs="宋体" w:hint="eastAsia"/>
          <w:szCs w:val="24"/>
        </w:rPr>
        <w:t>搜索：搜索想要了解的课程，支持模糊搜索</w:t>
      </w:r>
    </w:p>
    <w:p w:rsidR="000E26A9" w:rsidRDefault="00325DC8">
      <w:pPr>
        <w:pStyle w:val="a6"/>
        <w:spacing w:line="360" w:lineRule="auto"/>
        <w:ind w:firstLineChars="0" w:firstLine="0"/>
        <w:rPr>
          <w:rFonts w:ascii="宋体" w:hAnsi="宋体" w:cs="宋体"/>
          <w:szCs w:val="24"/>
        </w:rPr>
      </w:pPr>
      <w:r>
        <w:rPr>
          <w:rFonts w:ascii="宋体" w:hAnsi="宋体" w:cs="宋体" w:hint="eastAsia"/>
          <w:szCs w:val="24"/>
        </w:rPr>
        <w:t>设置课程分类搜索：专业课，公共课，公选课，非正式课等</w:t>
      </w:r>
    </w:p>
    <w:p w:rsidR="000E26A9" w:rsidRDefault="00325DC8">
      <w:pPr>
        <w:pStyle w:val="a6"/>
        <w:spacing w:line="360" w:lineRule="auto"/>
        <w:ind w:firstLineChars="0" w:firstLine="0"/>
        <w:rPr>
          <w:rFonts w:ascii="宋体" w:hAnsi="宋体" w:cs="宋体"/>
          <w:szCs w:val="24"/>
        </w:rPr>
      </w:pPr>
      <w:r>
        <w:rPr>
          <w:rFonts w:ascii="宋体" w:hAnsi="宋体" w:cs="宋体" w:hint="eastAsia"/>
          <w:szCs w:val="24"/>
        </w:rPr>
        <w:t>最新评价：实时更新最新的课程评论，显示课程列表</w:t>
      </w:r>
    </w:p>
    <w:p w:rsidR="000E26A9" w:rsidRDefault="00325DC8">
      <w:pPr>
        <w:pStyle w:val="a6"/>
        <w:spacing w:line="360" w:lineRule="auto"/>
        <w:ind w:firstLineChars="0" w:firstLine="0"/>
        <w:rPr>
          <w:rFonts w:ascii="宋体" w:hAnsi="宋体" w:cs="宋体"/>
          <w:szCs w:val="24"/>
        </w:rPr>
      </w:pPr>
      <w:r>
        <w:rPr>
          <w:rFonts w:ascii="宋体" w:hAnsi="宋体" w:cs="宋体" w:hint="eastAsia"/>
          <w:szCs w:val="24"/>
        </w:rPr>
        <w:t>最热门课程评价：实时显示评价参与热度最高的课程</w:t>
      </w:r>
    </w:p>
    <w:p w:rsidR="000E26A9" w:rsidRDefault="00325DC8">
      <w:pPr>
        <w:pStyle w:val="a6"/>
        <w:spacing w:line="360" w:lineRule="auto"/>
        <w:ind w:firstLineChars="0" w:firstLine="0"/>
        <w:rPr>
          <w:rFonts w:ascii="宋体" w:hAnsi="宋体" w:cs="宋体"/>
          <w:szCs w:val="24"/>
        </w:rPr>
      </w:pPr>
      <w:r>
        <w:rPr>
          <w:rFonts w:ascii="宋体" w:hAnsi="宋体" w:cs="宋体" w:hint="eastAsia"/>
          <w:szCs w:val="24"/>
        </w:rPr>
        <w:t>显示方式：列表形式，显示5个-10个最新评论课程列表以及评论/评分热度最高的课程</w:t>
      </w:r>
    </w:p>
    <w:p w:rsidR="000E26A9" w:rsidRDefault="00325DC8">
      <w:pPr>
        <w:pStyle w:val="a6"/>
        <w:spacing w:line="360" w:lineRule="auto"/>
        <w:ind w:firstLineChars="0" w:firstLine="0"/>
        <w:rPr>
          <w:rFonts w:ascii="宋体" w:hAnsi="宋体" w:cs="宋体"/>
          <w:szCs w:val="24"/>
        </w:rPr>
      </w:pPr>
      <w:proofErr w:type="gramStart"/>
      <w:r>
        <w:rPr>
          <w:rFonts w:ascii="宋体" w:hAnsi="宋体" w:cs="宋体" w:hint="eastAsia"/>
          <w:szCs w:val="24"/>
        </w:rPr>
        <w:t>点击某</w:t>
      </w:r>
      <w:proofErr w:type="gramEnd"/>
      <w:r>
        <w:rPr>
          <w:rFonts w:ascii="宋体" w:hAnsi="宋体" w:cs="宋体" w:hint="eastAsia"/>
          <w:szCs w:val="24"/>
        </w:rPr>
        <w:t>一个课程，都会跳转进入对应课程评价的详情页面</w:t>
      </w:r>
    </w:p>
    <w:p w:rsidR="000E26A9" w:rsidRDefault="00325DC8">
      <w:pPr>
        <w:pStyle w:val="a6"/>
        <w:spacing w:line="360" w:lineRule="auto"/>
        <w:ind w:firstLineChars="100" w:firstLine="241"/>
        <w:rPr>
          <w:rFonts w:ascii="宋体" w:hAnsi="宋体" w:cs="宋体"/>
          <w:b/>
          <w:bCs/>
          <w:szCs w:val="24"/>
        </w:rPr>
      </w:pPr>
      <w:r>
        <w:rPr>
          <w:rFonts w:ascii="宋体" w:hAnsi="宋体" w:cs="宋体" w:hint="eastAsia"/>
          <w:b/>
          <w:bCs/>
          <w:szCs w:val="24"/>
        </w:rPr>
        <w:t>4.3 预期技术实现方案</w:t>
      </w:r>
    </w:p>
    <w:p w:rsidR="000E26A9" w:rsidRDefault="00325DC8">
      <w:pPr>
        <w:pStyle w:val="a6"/>
        <w:spacing w:line="360" w:lineRule="auto"/>
        <w:ind w:firstLineChars="100" w:firstLine="240"/>
        <w:rPr>
          <w:rFonts w:ascii="宋体" w:hAnsi="宋体" w:cs="宋体"/>
          <w:b/>
          <w:bCs/>
          <w:szCs w:val="24"/>
        </w:rPr>
      </w:pPr>
      <w:r>
        <w:rPr>
          <w:rFonts w:ascii="宋体" w:hAnsi="宋体" w:cs="宋体" w:hint="eastAsia"/>
          <w:szCs w:val="24"/>
        </w:rPr>
        <w:t>4.3.1 项目开发总体架构</w:t>
      </w:r>
    </w:p>
    <w:p w:rsidR="000E26A9" w:rsidRDefault="00325DC8">
      <w:pPr>
        <w:rPr>
          <w:rFonts w:ascii="宋体" w:hAnsi="宋体" w:cs="宋体"/>
          <w:b/>
          <w:bCs/>
          <w:szCs w:val="24"/>
        </w:rPr>
      </w:pPr>
      <w:r>
        <w:rPr>
          <w:rFonts w:ascii="宋体" w:hAnsi="宋体" w:cs="宋体" w:hint="eastAsia"/>
          <w:b/>
          <w:bCs/>
          <w:szCs w:val="24"/>
        </w:rPr>
        <w:t>MVP架构</w:t>
      </w:r>
    </w:p>
    <w:p w:rsidR="000E26A9" w:rsidRDefault="00325DC8">
      <w:pPr>
        <w:rPr>
          <w:rFonts w:ascii="宋体" w:hAnsi="宋体" w:cs="宋体"/>
          <w:bCs/>
          <w:kern w:val="0"/>
          <w:szCs w:val="24"/>
          <w:shd w:val="clear" w:color="auto" w:fill="FFFFFF"/>
          <w:lang w:bidi="ar"/>
        </w:rPr>
      </w:pPr>
      <w:r>
        <w:rPr>
          <w:rStyle w:val="a5"/>
          <w:rFonts w:ascii="宋体" w:hAnsi="宋体" w:cs="宋体" w:hint="eastAsia"/>
          <w:b w:val="0"/>
          <w:kern w:val="0"/>
          <w:szCs w:val="24"/>
          <w:shd w:val="clear" w:color="auto" w:fill="FFFFFF"/>
          <w:lang w:bidi="ar"/>
        </w:rPr>
        <w:t>把Activity中的UI逻辑抽象成View 接口 ,把业务逻辑抽象成 presenter 接</w:t>
      </w:r>
      <w:r>
        <w:rPr>
          <w:rStyle w:val="a5"/>
          <w:rFonts w:ascii="宋体" w:hAnsi="宋体" w:cs="宋体" w:hint="eastAsia"/>
          <w:b w:val="0"/>
          <w:kern w:val="0"/>
          <w:szCs w:val="24"/>
          <w:shd w:val="clear" w:color="auto" w:fill="FFFFFF"/>
          <w:lang w:bidi="ar"/>
        </w:rPr>
        <w:lastRenderedPageBreak/>
        <w:t xml:space="preserve">口, </w:t>
      </w:r>
      <w:r>
        <w:rPr>
          <w:rFonts w:ascii="宋体" w:hAnsi="宋体" w:cs="宋体" w:hint="eastAsia"/>
          <w:bCs/>
          <w:kern w:val="0"/>
          <w:szCs w:val="24"/>
          <w:shd w:val="clear" w:color="auto" w:fill="FFFFFF"/>
          <w:lang w:bidi="ar"/>
        </w:rPr>
        <w:t>model 更新UI需要通过presenter，view 更新model数据也需要通过presenter，利用presenter控制全局。</w:t>
      </w:r>
    </w:p>
    <w:p w:rsidR="000E26A9" w:rsidRDefault="00325DC8">
      <w:pPr>
        <w:spacing w:line="360" w:lineRule="auto"/>
        <w:rPr>
          <w:rFonts w:ascii="宋体" w:hAnsi="宋体" w:cs="宋体"/>
          <w:b/>
          <w:kern w:val="0"/>
          <w:szCs w:val="24"/>
          <w:shd w:val="clear" w:color="auto" w:fill="FFFFFF"/>
          <w:lang w:bidi="ar"/>
        </w:rPr>
      </w:pPr>
      <w:r>
        <w:rPr>
          <w:rFonts w:ascii="宋体" w:hAnsi="宋体" w:cs="宋体" w:hint="eastAsia"/>
          <w:b/>
          <w:kern w:val="0"/>
          <w:szCs w:val="24"/>
          <w:shd w:val="clear" w:color="auto" w:fill="FFFFFF"/>
          <w:lang w:bidi="ar"/>
        </w:rPr>
        <w:t>采用Dagger优化MVP架构</w:t>
      </w:r>
    </w:p>
    <w:p w:rsidR="000E26A9" w:rsidRDefault="00325DC8">
      <w:pPr>
        <w:spacing w:line="360" w:lineRule="auto"/>
        <w:rPr>
          <w:rFonts w:ascii="宋体" w:hAnsi="宋体" w:cs="宋体"/>
          <w:szCs w:val="24"/>
        </w:rPr>
      </w:pPr>
      <w:r>
        <w:rPr>
          <w:rFonts w:ascii="宋体" w:hAnsi="宋体" w:cs="宋体" w:hint="eastAsia"/>
          <w:bCs/>
          <w:kern w:val="0"/>
          <w:szCs w:val="24"/>
          <w:shd w:val="clear" w:color="auto" w:fill="FFFFFF"/>
          <w:lang w:bidi="ar"/>
        </w:rPr>
        <w:t>基础的MVP架构，每个</w:t>
      </w:r>
      <w:proofErr w:type="spellStart"/>
      <w:r>
        <w:rPr>
          <w:rFonts w:ascii="宋体" w:hAnsi="宋体" w:cs="宋体" w:hint="eastAsia"/>
          <w:bCs/>
          <w:kern w:val="0"/>
          <w:szCs w:val="24"/>
          <w:shd w:val="clear" w:color="auto" w:fill="FFFFFF"/>
          <w:lang w:bidi="ar"/>
        </w:rPr>
        <w:t>Presnter</w:t>
      </w:r>
      <w:proofErr w:type="spellEnd"/>
      <w:r>
        <w:rPr>
          <w:rFonts w:ascii="宋体" w:hAnsi="宋体" w:cs="宋体" w:hint="eastAsia"/>
          <w:bCs/>
          <w:kern w:val="0"/>
          <w:szCs w:val="24"/>
          <w:shd w:val="clear" w:color="auto" w:fill="FFFFFF"/>
          <w:lang w:bidi="ar"/>
        </w:rPr>
        <w:t>需要我们在View 中去创建，创建</w:t>
      </w:r>
      <w:proofErr w:type="spellStart"/>
      <w:r>
        <w:rPr>
          <w:rFonts w:ascii="宋体" w:hAnsi="宋体" w:cs="宋体" w:hint="eastAsia"/>
          <w:bCs/>
          <w:kern w:val="0"/>
          <w:szCs w:val="24"/>
          <w:shd w:val="clear" w:color="auto" w:fill="FFFFFF"/>
          <w:lang w:bidi="ar"/>
        </w:rPr>
        <w:t>Presnter</w:t>
      </w:r>
      <w:proofErr w:type="spellEnd"/>
      <w:r>
        <w:rPr>
          <w:rFonts w:ascii="宋体" w:hAnsi="宋体" w:cs="宋体" w:hint="eastAsia"/>
          <w:bCs/>
          <w:kern w:val="0"/>
          <w:szCs w:val="24"/>
          <w:shd w:val="clear" w:color="auto" w:fill="FFFFFF"/>
          <w:lang w:bidi="ar"/>
        </w:rPr>
        <w:t>的时候还需要传入Model。因此在原有基础，不管是</w:t>
      </w:r>
      <w:proofErr w:type="spellStart"/>
      <w:r>
        <w:rPr>
          <w:rFonts w:ascii="宋体" w:hAnsi="宋体" w:cs="宋体" w:hint="eastAsia"/>
          <w:bCs/>
          <w:kern w:val="0"/>
          <w:szCs w:val="24"/>
          <w:shd w:val="clear" w:color="auto" w:fill="FFFFFF"/>
          <w:lang w:bidi="ar"/>
        </w:rPr>
        <w:t>DataClient</w:t>
      </w:r>
      <w:proofErr w:type="spellEnd"/>
      <w:r>
        <w:rPr>
          <w:rFonts w:ascii="宋体" w:hAnsi="宋体" w:cs="宋体" w:hint="eastAsia"/>
          <w:bCs/>
          <w:kern w:val="0"/>
          <w:szCs w:val="24"/>
          <w:shd w:val="clear" w:color="auto" w:fill="FFFFFF"/>
          <w:lang w:bidi="ar"/>
        </w:rPr>
        <w:t>（Model）还是对应的</w:t>
      </w:r>
      <w:proofErr w:type="spellStart"/>
      <w:r>
        <w:rPr>
          <w:rFonts w:ascii="宋体" w:hAnsi="宋体" w:cs="宋体" w:hint="eastAsia"/>
          <w:bCs/>
          <w:kern w:val="0"/>
          <w:szCs w:val="24"/>
          <w:shd w:val="clear" w:color="auto" w:fill="FFFFFF"/>
          <w:lang w:bidi="ar"/>
        </w:rPr>
        <w:t>Presnter</w:t>
      </w:r>
      <w:proofErr w:type="spellEnd"/>
      <w:r>
        <w:rPr>
          <w:rFonts w:ascii="宋体" w:hAnsi="宋体" w:cs="宋体" w:hint="eastAsia"/>
          <w:bCs/>
          <w:kern w:val="0"/>
          <w:szCs w:val="24"/>
          <w:shd w:val="clear" w:color="auto" w:fill="FFFFFF"/>
          <w:lang w:bidi="ar"/>
        </w:rPr>
        <w:t>都可以直接提供对应的对象，然后对应的类创建我们就将其注入，这样Model、</w:t>
      </w:r>
      <w:proofErr w:type="spellStart"/>
      <w:r>
        <w:rPr>
          <w:rFonts w:ascii="宋体" w:hAnsi="宋体" w:cs="宋体" w:hint="eastAsia"/>
          <w:bCs/>
          <w:kern w:val="0"/>
          <w:szCs w:val="24"/>
          <w:shd w:val="clear" w:color="auto" w:fill="FFFFFF"/>
          <w:lang w:bidi="ar"/>
        </w:rPr>
        <w:t>Presnter</w:t>
      </w:r>
      <w:proofErr w:type="spellEnd"/>
      <w:r>
        <w:rPr>
          <w:rFonts w:ascii="宋体" w:hAnsi="宋体" w:cs="宋体" w:hint="eastAsia"/>
          <w:bCs/>
          <w:kern w:val="0"/>
          <w:szCs w:val="24"/>
          <w:shd w:val="clear" w:color="auto" w:fill="FFFFFF"/>
          <w:lang w:bidi="ar"/>
        </w:rPr>
        <w:t>、View 之间耦合度就进一步降低。</w:t>
      </w:r>
    </w:p>
    <w:p w:rsidR="000E26A9" w:rsidRDefault="00325DC8">
      <w:pPr>
        <w:numPr>
          <w:ilvl w:val="1"/>
          <w:numId w:val="6"/>
        </w:numPr>
        <w:rPr>
          <w:rFonts w:ascii="宋体" w:hAnsi="宋体" w:cs="宋体"/>
          <w:szCs w:val="24"/>
        </w:rPr>
      </w:pPr>
      <w:r>
        <w:rPr>
          <w:rFonts w:ascii="宋体" w:hAnsi="宋体" w:cs="宋体" w:hint="eastAsia"/>
          <w:szCs w:val="24"/>
        </w:rPr>
        <w:t>界面设计</w:t>
      </w:r>
    </w:p>
    <w:p w:rsidR="000E26A9" w:rsidRDefault="00325DC8">
      <w:pPr>
        <w:widowControl/>
        <w:jc w:val="left"/>
        <w:rPr>
          <w:rFonts w:ascii="宋体" w:hAnsi="宋体" w:cs="宋体"/>
          <w:szCs w:val="24"/>
        </w:rPr>
      </w:pPr>
      <w:r>
        <w:rPr>
          <w:rFonts w:ascii="宋体" w:hAnsi="宋体" w:cs="宋体" w:hint="eastAsia"/>
          <w:szCs w:val="24"/>
        </w:rPr>
        <w:t xml:space="preserve">参考Material Design 设计思想，使用一些具有优秀的设计风格的框架或组件，例如 </w:t>
      </w:r>
      <w:proofErr w:type="spellStart"/>
      <w:r>
        <w:rPr>
          <w:rFonts w:ascii="宋体" w:hAnsi="宋体" w:cs="宋体" w:hint="eastAsia"/>
          <w:szCs w:val="24"/>
        </w:rPr>
        <w:t>SmartRefreshLayout</w:t>
      </w:r>
      <w:proofErr w:type="spellEnd"/>
      <w:r>
        <w:rPr>
          <w:rFonts w:ascii="宋体" w:hAnsi="宋体" w:cs="宋体" w:hint="eastAsia"/>
          <w:szCs w:val="24"/>
        </w:rPr>
        <w:t xml:space="preserve"> ，</w:t>
      </w:r>
      <w:proofErr w:type="spellStart"/>
      <w:r>
        <w:rPr>
          <w:rFonts w:ascii="宋体" w:hAnsi="宋体" w:cs="宋体" w:hint="eastAsia"/>
          <w:color w:val="333333"/>
          <w:kern w:val="0"/>
          <w:szCs w:val="24"/>
          <w:shd w:val="clear" w:color="auto" w:fill="FFFFFF"/>
          <w:lang w:bidi="ar"/>
        </w:rPr>
        <w:t>BottmBar</w:t>
      </w:r>
      <w:proofErr w:type="spellEnd"/>
      <w:r>
        <w:rPr>
          <w:rFonts w:ascii="宋体" w:hAnsi="宋体" w:cs="宋体" w:hint="eastAsia"/>
          <w:color w:val="333333"/>
          <w:kern w:val="0"/>
          <w:szCs w:val="24"/>
          <w:shd w:val="clear" w:color="auto" w:fill="FFFFFF"/>
          <w:lang w:bidi="ar"/>
        </w:rPr>
        <w:t>，</w:t>
      </w:r>
      <w:proofErr w:type="spellStart"/>
      <w:r>
        <w:rPr>
          <w:rFonts w:ascii="宋体" w:hAnsi="宋体" w:cs="宋体" w:hint="eastAsia"/>
          <w:szCs w:val="24"/>
        </w:rPr>
        <w:t>lottie</w:t>
      </w:r>
      <w:proofErr w:type="spellEnd"/>
      <w:r>
        <w:rPr>
          <w:rFonts w:ascii="宋体" w:hAnsi="宋体" w:cs="宋体" w:hint="eastAsia"/>
          <w:szCs w:val="24"/>
        </w:rPr>
        <w:t>-android等。</w:t>
      </w:r>
    </w:p>
    <w:p w:rsidR="000E26A9" w:rsidRDefault="00325DC8">
      <w:pPr>
        <w:numPr>
          <w:ilvl w:val="0"/>
          <w:numId w:val="7"/>
        </w:numPr>
        <w:rPr>
          <w:rFonts w:ascii="宋体" w:hAnsi="宋体" w:cs="宋体"/>
          <w:szCs w:val="24"/>
        </w:rPr>
      </w:pPr>
      <w:r>
        <w:rPr>
          <w:rFonts w:ascii="宋体" w:hAnsi="宋体" w:cs="宋体" w:hint="eastAsia"/>
          <w:szCs w:val="24"/>
        </w:rPr>
        <w:t>网络方案</w:t>
      </w:r>
    </w:p>
    <w:p w:rsidR="000E26A9" w:rsidRDefault="00325DC8">
      <w:pPr>
        <w:rPr>
          <w:rFonts w:ascii="宋体" w:hAnsi="宋体" w:cs="宋体"/>
          <w:szCs w:val="24"/>
        </w:rPr>
      </w:pPr>
      <w:r>
        <w:rPr>
          <w:rFonts w:ascii="宋体" w:hAnsi="宋体" w:cs="宋体" w:hint="eastAsia"/>
          <w:b/>
          <w:bCs/>
          <w:szCs w:val="24"/>
        </w:rPr>
        <w:t>使用</w:t>
      </w:r>
      <w:proofErr w:type="spellStart"/>
      <w:r>
        <w:rPr>
          <w:rFonts w:ascii="宋体" w:hAnsi="宋体" w:cs="宋体" w:hint="eastAsia"/>
          <w:b/>
          <w:bCs/>
          <w:szCs w:val="24"/>
        </w:rPr>
        <w:t>RXJava</w:t>
      </w:r>
      <w:proofErr w:type="spellEnd"/>
      <w:r>
        <w:rPr>
          <w:rFonts w:ascii="宋体" w:hAnsi="宋体" w:cs="宋体" w:hint="eastAsia"/>
          <w:b/>
          <w:bCs/>
          <w:szCs w:val="24"/>
        </w:rPr>
        <w:t xml:space="preserve"> + Retrofix2 + OkHttp3</w:t>
      </w:r>
    </w:p>
    <w:p w:rsidR="000E26A9" w:rsidRDefault="00325DC8">
      <w:pPr>
        <w:rPr>
          <w:rFonts w:ascii="宋体" w:hAnsi="宋体" w:cs="宋体"/>
          <w:szCs w:val="24"/>
        </w:rPr>
      </w:pPr>
      <w:r>
        <w:rPr>
          <w:rFonts w:ascii="宋体" w:hAnsi="宋体" w:cs="宋体" w:hint="eastAsia"/>
          <w:szCs w:val="24"/>
        </w:rPr>
        <w:t>Retrofit: Retrofit是Square 公司开发的一款正对Android 网络请求的框架。底层基于</w:t>
      </w:r>
      <w:proofErr w:type="spellStart"/>
      <w:r>
        <w:rPr>
          <w:rFonts w:ascii="宋体" w:hAnsi="宋体" w:cs="宋体" w:hint="eastAsia"/>
          <w:szCs w:val="24"/>
        </w:rPr>
        <w:t>OkHttp</w:t>
      </w:r>
      <w:proofErr w:type="spellEnd"/>
      <w:r>
        <w:rPr>
          <w:rFonts w:ascii="宋体" w:hAnsi="宋体" w:cs="宋体" w:hint="eastAsia"/>
          <w:szCs w:val="24"/>
        </w:rPr>
        <w:t xml:space="preserve"> 实现，</w:t>
      </w:r>
      <w:proofErr w:type="spellStart"/>
      <w:r>
        <w:rPr>
          <w:rFonts w:ascii="宋体" w:hAnsi="宋体" w:cs="宋体" w:hint="eastAsia"/>
          <w:szCs w:val="24"/>
        </w:rPr>
        <w:t>OkHttp</w:t>
      </w:r>
      <w:proofErr w:type="spellEnd"/>
      <w:r>
        <w:rPr>
          <w:rFonts w:ascii="宋体" w:hAnsi="宋体" w:cs="宋体" w:hint="eastAsia"/>
          <w:szCs w:val="24"/>
        </w:rPr>
        <w:t xml:space="preserve"> 已经得到了google 官方的认可。</w:t>
      </w:r>
    </w:p>
    <w:p w:rsidR="000E26A9" w:rsidRDefault="00325DC8">
      <w:pPr>
        <w:rPr>
          <w:rFonts w:ascii="宋体" w:hAnsi="宋体" w:cs="宋体"/>
          <w:szCs w:val="24"/>
        </w:rPr>
      </w:pPr>
      <w:proofErr w:type="spellStart"/>
      <w:r>
        <w:rPr>
          <w:rFonts w:ascii="宋体" w:hAnsi="宋体" w:cs="宋体" w:hint="eastAsia"/>
          <w:szCs w:val="24"/>
        </w:rPr>
        <w:t>OkHttp</w:t>
      </w:r>
      <w:proofErr w:type="spellEnd"/>
      <w:r>
        <w:rPr>
          <w:rFonts w:ascii="宋体" w:hAnsi="宋体" w:cs="宋体" w:hint="eastAsia"/>
          <w:szCs w:val="24"/>
        </w:rPr>
        <w:t>: Square 开源的网络请求库。</w:t>
      </w:r>
    </w:p>
    <w:p w:rsidR="000E26A9" w:rsidRDefault="00325DC8">
      <w:pPr>
        <w:rPr>
          <w:rFonts w:ascii="宋体" w:hAnsi="宋体" w:cs="宋体"/>
          <w:szCs w:val="24"/>
        </w:rPr>
      </w:pPr>
      <w:proofErr w:type="spellStart"/>
      <w:r>
        <w:rPr>
          <w:rFonts w:ascii="宋体" w:hAnsi="宋体" w:cs="宋体" w:hint="eastAsia"/>
          <w:szCs w:val="24"/>
        </w:rPr>
        <w:t>RxJava:RxJava</w:t>
      </w:r>
      <w:proofErr w:type="spellEnd"/>
      <w:r>
        <w:rPr>
          <w:rFonts w:ascii="宋体" w:hAnsi="宋体" w:cs="宋体" w:hint="eastAsia"/>
          <w:szCs w:val="24"/>
        </w:rPr>
        <w:t xml:space="preserve"> 是一个在 Java VM 上使用可观测的序列来组成异步的、基于事件的程序的库），让异步操作变得非常简单。</w:t>
      </w:r>
    </w:p>
    <w:p w:rsidR="000E26A9" w:rsidRDefault="00325DC8">
      <w:pPr>
        <w:rPr>
          <w:rFonts w:ascii="宋体" w:hAnsi="宋体" w:cs="宋体"/>
          <w:szCs w:val="24"/>
        </w:rPr>
      </w:pPr>
      <w:r>
        <w:rPr>
          <w:rFonts w:ascii="宋体" w:hAnsi="宋体" w:cs="宋体" w:hint="eastAsia"/>
          <w:szCs w:val="24"/>
        </w:rPr>
        <w:t>联系与使用：Retrofit 负责请求的数据和请求的结果，使用接口的方式呈现，</w:t>
      </w:r>
      <w:proofErr w:type="spellStart"/>
      <w:r>
        <w:rPr>
          <w:rFonts w:ascii="宋体" w:hAnsi="宋体" w:cs="宋体" w:hint="eastAsia"/>
          <w:szCs w:val="24"/>
        </w:rPr>
        <w:t>OkHttp</w:t>
      </w:r>
      <w:proofErr w:type="spellEnd"/>
      <w:r>
        <w:rPr>
          <w:rFonts w:ascii="宋体" w:hAnsi="宋体" w:cs="宋体" w:hint="eastAsia"/>
          <w:szCs w:val="24"/>
        </w:rPr>
        <w:t xml:space="preserve"> 负责请求的过程，</w:t>
      </w:r>
      <w:proofErr w:type="spellStart"/>
      <w:r>
        <w:rPr>
          <w:rFonts w:ascii="宋体" w:hAnsi="宋体" w:cs="宋体" w:hint="eastAsia"/>
          <w:szCs w:val="24"/>
        </w:rPr>
        <w:t>RxJava</w:t>
      </w:r>
      <w:proofErr w:type="spellEnd"/>
      <w:r>
        <w:rPr>
          <w:rFonts w:ascii="宋体" w:hAnsi="宋体" w:cs="宋体" w:hint="eastAsia"/>
          <w:szCs w:val="24"/>
        </w:rPr>
        <w:t xml:space="preserve"> 负责异步，各种线程之间的切换。</w:t>
      </w:r>
    </w:p>
    <w:p w:rsidR="000E26A9" w:rsidRDefault="00325DC8">
      <w:pPr>
        <w:numPr>
          <w:ilvl w:val="0"/>
          <w:numId w:val="8"/>
        </w:numPr>
        <w:rPr>
          <w:rFonts w:ascii="宋体" w:hAnsi="宋体" w:cs="宋体"/>
          <w:szCs w:val="24"/>
        </w:rPr>
      </w:pPr>
      <w:r>
        <w:rPr>
          <w:rFonts w:ascii="宋体" w:hAnsi="宋体" w:cs="宋体" w:hint="eastAsia"/>
          <w:szCs w:val="24"/>
        </w:rPr>
        <w:t>即时通讯（IM）方案</w:t>
      </w:r>
    </w:p>
    <w:p w:rsidR="000E26A9" w:rsidRDefault="00325DC8">
      <w:pPr>
        <w:rPr>
          <w:rFonts w:ascii="宋体" w:hAnsi="宋体" w:cs="宋体"/>
          <w:szCs w:val="24"/>
        </w:rPr>
      </w:pPr>
      <w:r>
        <w:rPr>
          <w:rFonts w:ascii="宋体" w:hAnsi="宋体" w:cs="宋体" w:hint="eastAsia"/>
          <w:szCs w:val="24"/>
        </w:rPr>
        <w:t xml:space="preserve">基于XMPP 协议实现。Extensible </w:t>
      </w:r>
      <w:proofErr w:type="spellStart"/>
      <w:r>
        <w:rPr>
          <w:rFonts w:ascii="宋体" w:hAnsi="宋体" w:cs="宋体" w:hint="eastAsia"/>
          <w:szCs w:val="24"/>
        </w:rPr>
        <w:t>Messageing</w:t>
      </w:r>
      <w:proofErr w:type="spellEnd"/>
      <w:r>
        <w:rPr>
          <w:rFonts w:ascii="宋体" w:hAnsi="宋体" w:cs="宋体" w:hint="eastAsia"/>
          <w:szCs w:val="24"/>
        </w:rPr>
        <w:t xml:space="preserve"> and Presence Protocol，可扩展消息与存在协议，是基于可扩展标记语言（XML）的协议，是目前主流的四种IM协议之一。可参考基于XMPP协议的java开源项目：Android push notification。</w:t>
      </w:r>
    </w:p>
    <w:p w:rsidR="000E26A9" w:rsidRDefault="00325DC8">
      <w:pPr>
        <w:numPr>
          <w:ilvl w:val="0"/>
          <w:numId w:val="8"/>
        </w:numPr>
        <w:rPr>
          <w:rFonts w:ascii="宋体" w:hAnsi="宋体" w:cs="宋体"/>
          <w:szCs w:val="24"/>
        </w:rPr>
      </w:pPr>
      <w:r>
        <w:rPr>
          <w:rFonts w:ascii="宋体" w:hAnsi="宋体" w:cs="宋体" w:hint="eastAsia"/>
          <w:szCs w:val="24"/>
        </w:rPr>
        <w:t>存储方案</w:t>
      </w:r>
    </w:p>
    <w:p w:rsidR="000E26A9" w:rsidRDefault="00325DC8">
      <w:pPr>
        <w:rPr>
          <w:rFonts w:ascii="宋体" w:hAnsi="宋体" w:cs="宋体"/>
          <w:szCs w:val="24"/>
        </w:rPr>
      </w:pPr>
      <w:proofErr w:type="spellStart"/>
      <w:r>
        <w:rPr>
          <w:rFonts w:ascii="宋体" w:hAnsi="宋体" w:cs="宋体" w:hint="eastAsia"/>
          <w:szCs w:val="24"/>
        </w:rPr>
        <w:t>SharedPreferences</w:t>
      </w:r>
      <w:proofErr w:type="spellEnd"/>
      <w:r>
        <w:rPr>
          <w:rFonts w:ascii="宋体" w:hAnsi="宋体" w:cs="宋体" w:hint="eastAsia"/>
          <w:szCs w:val="24"/>
        </w:rPr>
        <w:t>：用键值对的方式来存储数据，支持多种不同的数据类型存储。</w:t>
      </w:r>
    </w:p>
    <w:p w:rsidR="000E26A9" w:rsidRDefault="00325DC8">
      <w:pPr>
        <w:rPr>
          <w:rFonts w:ascii="宋体" w:hAnsi="宋体" w:cs="宋体"/>
          <w:szCs w:val="24"/>
        </w:rPr>
      </w:pPr>
      <w:r>
        <w:rPr>
          <w:rFonts w:ascii="宋体" w:hAnsi="宋体" w:cs="宋体" w:hint="eastAsia"/>
          <w:szCs w:val="24"/>
        </w:rPr>
        <w:t>文件存储：比较适合用于存储一些简单的文本数据或二进制数据。</w:t>
      </w:r>
    </w:p>
    <w:p w:rsidR="000E26A9" w:rsidRDefault="00325DC8">
      <w:pPr>
        <w:rPr>
          <w:rFonts w:ascii="宋体" w:hAnsi="宋体" w:cs="宋体"/>
          <w:szCs w:val="24"/>
        </w:rPr>
      </w:pPr>
      <w:r>
        <w:rPr>
          <w:rFonts w:ascii="宋体" w:hAnsi="宋体" w:cs="宋体" w:hint="eastAsia"/>
          <w:szCs w:val="24"/>
        </w:rPr>
        <w:t>使用SQLite 数据库存储。</w:t>
      </w:r>
    </w:p>
    <w:p w:rsidR="000E26A9" w:rsidRDefault="00325DC8">
      <w:pPr>
        <w:numPr>
          <w:ilvl w:val="0"/>
          <w:numId w:val="8"/>
        </w:numPr>
        <w:rPr>
          <w:rFonts w:ascii="宋体" w:hAnsi="宋体" w:cs="宋体"/>
          <w:szCs w:val="24"/>
        </w:rPr>
      </w:pPr>
      <w:r>
        <w:rPr>
          <w:rFonts w:ascii="宋体" w:hAnsi="宋体" w:cs="宋体" w:hint="eastAsia"/>
          <w:szCs w:val="24"/>
        </w:rPr>
        <w:t>后端服务方案</w:t>
      </w:r>
    </w:p>
    <w:p w:rsidR="000E26A9" w:rsidRDefault="00325DC8">
      <w:pPr>
        <w:rPr>
          <w:rFonts w:ascii="宋体" w:hAnsi="宋体" w:cs="宋体"/>
          <w:b/>
          <w:bCs/>
          <w:szCs w:val="24"/>
        </w:rPr>
      </w:pPr>
      <w:r>
        <w:rPr>
          <w:rFonts w:ascii="宋体" w:hAnsi="宋体" w:cs="宋体" w:hint="eastAsia"/>
          <w:b/>
          <w:bCs/>
          <w:szCs w:val="24"/>
        </w:rPr>
        <w:t>服务器</w:t>
      </w:r>
    </w:p>
    <w:p w:rsidR="000E26A9" w:rsidRDefault="00325DC8">
      <w:pPr>
        <w:rPr>
          <w:rFonts w:ascii="宋体" w:hAnsi="宋体" w:cs="宋体"/>
          <w:szCs w:val="24"/>
        </w:rPr>
      </w:pPr>
      <w:r>
        <w:rPr>
          <w:rFonts w:ascii="宋体" w:hAnsi="宋体" w:cs="宋体" w:hint="eastAsia"/>
          <w:szCs w:val="24"/>
        </w:rPr>
        <w:t>搭建LAMP环境的服务器，使用Node.js/PHP来做后台运行的语言。采用HTTP协议来通信，客户端可以向服务器发送POST、GET请求来获取信息。使用PHP语言开发接口。</w:t>
      </w:r>
    </w:p>
    <w:p w:rsidR="000E26A9" w:rsidRDefault="00325DC8">
      <w:pPr>
        <w:rPr>
          <w:rFonts w:ascii="宋体" w:hAnsi="宋体" w:cs="宋体"/>
          <w:b/>
          <w:bCs/>
          <w:szCs w:val="24"/>
        </w:rPr>
      </w:pPr>
      <w:r>
        <w:rPr>
          <w:rFonts w:ascii="宋体" w:hAnsi="宋体" w:cs="宋体" w:hint="eastAsia"/>
          <w:b/>
          <w:bCs/>
          <w:szCs w:val="24"/>
        </w:rPr>
        <w:t>数据库</w:t>
      </w:r>
    </w:p>
    <w:p w:rsidR="000E26A9" w:rsidRDefault="00325DC8">
      <w:pPr>
        <w:rPr>
          <w:rFonts w:ascii="宋体" w:hAnsi="宋体" w:cs="宋体"/>
          <w:szCs w:val="24"/>
        </w:rPr>
      </w:pPr>
      <w:r>
        <w:rPr>
          <w:rFonts w:ascii="宋体" w:hAnsi="宋体" w:cs="宋体" w:hint="eastAsia"/>
          <w:szCs w:val="24"/>
        </w:rPr>
        <w:t>MySQL 数据库，</w:t>
      </w:r>
      <w:proofErr w:type="spellStart"/>
      <w:r>
        <w:rPr>
          <w:rFonts w:ascii="宋体" w:hAnsi="宋体" w:cs="宋体" w:hint="eastAsia"/>
          <w:szCs w:val="24"/>
        </w:rPr>
        <w:t>MyISAM</w:t>
      </w:r>
      <w:proofErr w:type="spellEnd"/>
      <w:r>
        <w:rPr>
          <w:rFonts w:ascii="宋体" w:hAnsi="宋体" w:cs="宋体" w:hint="eastAsia"/>
          <w:szCs w:val="24"/>
        </w:rPr>
        <w:t xml:space="preserve">与 </w:t>
      </w:r>
      <w:proofErr w:type="spellStart"/>
      <w:r>
        <w:rPr>
          <w:rFonts w:ascii="宋体" w:hAnsi="宋体" w:cs="宋体" w:hint="eastAsia"/>
          <w:szCs w:val="24"/>
        </w:rPr>
        <w:t>InnoDB</w:t>
      </w:r>
      <w:proofErr w:type="spellEnd"/>
      <w:r>
        <w:rPr>
          <w:rFonts w:ascii="宋体" w:hAnsi="宋体" w:cs="宋体" w:hint="eastAsia"/>
          <w:szCs w:val="24"/>
        </w:rPr>
        <w:t xml:space="preserve"> 引擎</w:t>
      </w:r>
    </w:p>
    <w:p w:rsidR="000E26A9" w:rsidRDefault="00325DC8">
      <w:pPr>
        <w:rPr>
          <w:rFonts w:ascii="宋体" w:hAnsi="宋体" w:cs="宋体"/>
          <w:szCs w:val="24"/>
        </w:rPr>
      </w:pPr>
      <w:r>
        <w:rPr>
          <w:rFonts w:ascii="宋体" w:hAnsi="宋体" w:cs="宋体" w:hint="eastAsia"/>
          <w:szCs w:val="24"/>
        </w:rPr>
        <w:t xml:space="preserve">采用 </w:t>
      </w:r>
      <w:proofErr w:type="spellStart"/>
      <w:r>
        <w:rPr>
          <w:rFonts w:ascii="宋体" w:hAnsi="宋体" w:cs="宋体" w:hint="eastAsia"/>
          <w:szCs w:val="24"/>
        </w:rPr>
        <w:t>InnoDB</w:t>
      </w:r>
      <w:proofErr w:type="spellEnd"/>
      <w:r>
        <w:rPr>
          <w:rFonts w:ascii="宋体" w:hAnsi="宋体" w:cs="宋体" w:hint="eastAsia"/>
          <w:szCs w:val="24"/>
        </w:rPr>
        <w:t>的原因是</w:t>
      </w:r>
      <w:proofErr w:type="spellStart"/>
      <w:r>
        <w:rPr>
          <w:rFonts w:ascii="宋体" w:hAnsi="宋体" w:cs="宋体" w:hint="eastAsia"/>
          <w:szCs w:val="24"/>
        </w:rPr>
        <w:t>MyISAM</w:t>
      </w:r>
      <w:proofErr w:type="spellEnd"/>
      <w:r>
        <w:rPr>
          <w:rFonts w:ascii="宋体" w:hAnsi="宋体" w:cs="宋体" w:hint="eastAsia"/>
          <w:szCs w:val="24"/>
        </w:rPr>
        <w:t xml:space="preserve"> 不支持事务而</w:t>
      </w:r>
      <w:proofErr w:type="spellStart"/>
      <w:r>
        <w:rPr>
          <w:rFonts w:ascii="宋体" w:hAnsi="宋体" w:cs="宋体" w:hint="eastAsia"/>
          <w:szCs w:val="24"/>
        </w:rPr>
        <w:t>InnoDB</w:t>
      </w:r>
      <w:proofErr w:type="spellEnd"/>
      <w:r>
        <w:rPr>
          <w:rFonts w:ascii="宋体" w:hAnsi="宋体" w:cs="宋体" w:hint="eastAsia"/>
          <w:szCs w:val="24"/>
        </w:rPr>
        <w:t>支持事务，而且社交评论类APP的数据库操作过多偏向于insert、update、delete 这种操作如果涉及多表或单表互联操作的情况，为了避免数据写脏，所以使用事务。因为整个过程中若一条错误，便可以回滚到开始时的状态。</w:t>
      </w:r>
      <w:proofErr w:type="spellStart"/>
      <w:r>
        <w:rPr>
          <w:rFonts w:ascii="宋体" w:hAnsi="宋体" w:cs="宋体" w:hint="eastAsia"/>
          <w:szCs w:val="24"/>
        </w:rPr>
        <w:t>MyISAM</w:t>
      </w:r>
      <w:proofErr w:type="spellEnd"/>
      <w:r>
        <w:rPr>
          <w:rFonts w:ascii="宋体" w:hAnsi="宋体" w:cs="宋体" w:hint="eastAsia"/>
          <w:szCs w:val="24"/>
        </w:rPr>
        <w:t xml:space="preserve"> 的查询速度比</w:t>
      </w:r>
      <w:proofErr w:type="spellStart"/>
      <w:r>
        <w:rPr>
          <w:rFonts w:ascii="宋体" w:hAnsi="宋体" w:cs="宋体" w:hint="eastAsia"/>
          <w:szCs w:val="24"/>
        </w:rPr>
        <w:t>InnoDB</w:t>
      </w:r>
      <w:proofErr w:type="spellEnd"/>
      <w:r>
        <w:rPr>
          <w:rFonts w:ascii="宋体" w:hAnsi="宋体" w:cs="宋体" w:hint="eastAsia"/>
          <w:szCs w:val="24"/>
        </w:rPr>
        <w:t xml:space="preserve">快，查询高发的表可以采用 </w:t>
      </w:r>
      <w:proofErr w:type="spellStart"/>
      <w:r>
        <w:rPr>
          <w:rFonts w:ascii="宋体" w:hAnsi="宋体" w:cs="宋体" w:hint="eastAsia"/>
          <w:szCs w:val="24"/>
        </w:rPr>
        <w:t>MyISAM</w:t>
      </w:r>
      <w:proofErr w:type="spellEnd"/>
      <w:r>
        <w:rPr>
          <w:rFonts w:ascii="宋体" w:hAnsi="宋体" w:cs="宋体" w:hint="eastAsia"/>
          <w:szCs w:val="24"/>
        </w:rPr>
        <w:t xml:space="preserve"> 引擎，数据比较重要或多写操作的表采用</w:t>
      </w:r>
      <w:proofErr w:type="spellStart"/>
      <w:r>
        <w:rPr>
          <w:rFonts w:ascii="宋体" w:hAnsi="宋体" w:cs="宋体" w:hint="eastAsia"/>
          <w:szCs w:val="24"/>
        </w:rPr>
        <w:t>InnoDB</w:t>
      </w:r>
      <w:proofErr w:type="spellEnd"/>
      <w:r>
        <w:rPr>
          <w:rFonts w:ascii="宋体" w:hAnsi="宋体" w:cs="宋体" w:hint="eastAsia"/>
          <w:szCs w:val="24"/>
        </w:rPr>
        <w:t>引擎。</w:t>
      </w:r>
    </w:p>
    <w:p w:rsidR="000E26A9" w:rsidRDefault="00325DC8">
      <w:pPr>
        <w:numPr>
          <w:ilvl w:val="0"/>
          <w:numId w:val="8"/>
        </w:numPr>
        <w:spacing w:line="360" w:lineRule="auto"/>
        <w:rPr>
          <w:rFonts w:ascii="宋体" w:hAnsi="宋体" w:cs="宋体"/>
          <w:szCs w:val="24"/>
        </w:rPr>
      </w:pPr>
      <w:r>
        <w:rPr>
          <w:rFonts w:ascii="宋体" w:hAnsi="宋体" w:cs="宋体" w:hint="eastAsia"/>
          <w:szCs w:val="24"/>
        </w:rPr>
        <w:lastRenderedPageBreak/>
        <w:t>用户登录验证方案</w:t>
      </w:r>
    </w:p>
    <w:p w:rsidR="000E26A9" w:rsidRDefault="00325DC8">
      <w:pPr>
        <w:pStyle w:val="a6"/>
        <w:spacing w:line="360" w:lineRule="auto"/>
        <w:ind w:firstLineChars="0" w:firstLine="0"/>
        <w:rPr>
          <w:rFonts w:ascii="宋体" w:hAnsi="宋体" w:cs="宋体"/>
          <w:szCs w:val="24"/>
        </w:rPr>
      </w:pPr>
      <w:r>
        <w:rPr>
          <w:rFonts w:ascii="宋体" w:hAnsi="宋体" w:cs="宋体" w:hint="eastAsia"/>
          <w:szCs w:val="24"/>
        </w:rPr>
        <w:t>客户端：客户端在登录的时候获取设备的设备号/mac地址，并将其作为参数传递到服务端。</w:t>
      </w:r>
    </w:p>
    <w:p w:rsidR="000E26A9" w:rsidRDefault="00325DC8">
      <w:pPr>
        <w:pStyle w:val="a6"/>
        <w:spacing w:line="360" w:lineRule="auto"/>
        <w:ind w:firstLineChars="0" w:firstLine="0"/>
        <w:rPr>
          <w:rFonts w:ascii="宋体" w:hAnsi="宋体" w:cs="宋体"/>
          <w:szCs w:val="24"/>
        </w:rPr>
      </w:pPr>
      <w:r>
        <w:rPr>
          <w:rFonts w:ascii="宋体" w:hAnsi="宋体" w:cs="宋体" w:hint="eastAsia"/>
          <w:szCs w:val="24"/>
        </w:rPr>
        <w:t>服务端：服务端接收到该参数后，便用一个变量来接收同时将其作为Token保存在数据库，并将该Token设置到session中，客户端每次请求的时候都要统一拦截，并将客户端传递的token和服务器端session中的token进行对比，如果相同则放行，不同则拒绝。</w:t>
      </w:r>
    </w:p>
    <w:p w:rsidR="000E26A9" w:rsidRDefault="00325DC8">
      <w:pPr>
        <w:pStyle w:val="a6"/>
        <w:numPr>
          <w:ilvl w:val="0"/>
          <w:numId w:val="8"/>
        </w:numPr>
        <w:spacing w:line="360" w:lineRule="auto"/>
        <w:ind w:firstLineChars="0" w:firstLine="0"/>
        <w:rPr>
          <w:rFonts w:ascii="宋体" w:hAnsi="宋体" w:cs="宋体"/>
          <w:szCs w:val="24"/>
        </w:rPr>
      </w:pPr>
      <w:r>
        <w:rPr>
          <w:rFonts w:ascii="宋体" w:hAnsi="宋体" w:cs="宋体" w:hint="eastAsia"/>
          <w:szCs w:val="24"/>
        </w:rPr>
        <w:t>过滤不文明评论信息方案</w:t>
      </w:r>
    </w:p>
    <w:p w:rsidR="000E26A9" w:rsidRDefault="00325DC8">
      <w:pPr>
        <w:pStyle w:val="a6"/>
        <w:spacing w:line="360" w:lineRule="auto"/>
        <w:ind w:firstLineChars="0" w:firstLine="0"/>
        <w:rPr>
          <w:rFonts w:ascii="宋体" w:hAnsi="宋体" w:cs="宋体"/>
          <w:szCs w:val="24"/>
        </w:rPr>
      </w:pPr>
      <w:r>
        <w:rPr>
          <w:rFonts w:ascii="宋体" w:hAnsi="宋体" w:cs="宋体" w:hint="eastAsia"/>
          <w:szCs w:val="24"/>
        </w:rPr>
        <w:t>在android程序中利用DFA算法进行不文明用词进行过滤。或者在服务器端使用利用SVM二值分类器批量学习不文明评论，生成一个垃圾评论识别器进行过滤。</w:t>
      </w:r>
    </w:p>
    <w:p w:rsidR="00E625F5" w:rsidRPr="007D4E39" w:rsidRDefault="00E625F5" w:rsidP="00E625F5">
      <w:pPr>
        <w:pStyle w:val="a6"/>
        <w:numPr>
          <w:ilvl w:val="1"/>
          <w:numId w:val="19"/>
        </w:numPr>
        <w:spacing w:before="240" w:after="60" w:line="312" w:lineRule="auto"/>
        <w:ind w:firstLineChars="0"/>
        <w:outlineLvl w:val="1"/>
        <w:rPr>
          <w:rFonts w:ascii="宋体" w:hAnsi="宋体" w:cs="Times New Roman"/>
          <w:b/>
          <w:bCs/>
          <w:kern w:val="28"/>
          <w:sz w:val="28"/>
          <w:szCs w:val="28"/>
        </w:rPr>
      </w:pPr>
      <w:r w:rsidRPr="007D4E39">
        <w:rPr>
          <w:rFonts w:ascii="宋体" w:hAnsi="宋体" w:cs="Times New Roman" w:hint="eastAsia"/>
          <w:b/>
          <w:bCs/>
          <w:kern w:val="28"/>
          <w:sz w:val="28"/>
          <w:szCs w:val="28"/>
        </w:rPr>
        <w:t>推广方案</w:t>
      </w:r>
    </w:p>
    <w:p w:rsidR="00E625F5" w:rsidRPr="00E625F5" w:rsidRDefault="00E625F5" w:rsidP="00E625F5">
      <w:pPr>
        <w:numPr>
          <w:ilvl w:val="0"/>
          <w:numId w:val="12"/>
        </w:numPr>
        <w:rPr>
          <w:rFonts w:ascii="等线" w:eastAsia="等线" w:hAnsi="等线" w:cs="Times New Roman"/>
          <w:b/>
          <w:bCs/>
        </w:rPr>
      </w:pPr>
      <w:r w:rsidRPr="00E625F5">
        <w:rPr>
          <w:rFonts w:ascii="等线" w:eastAsia="等线" w:hAnsi="等线" w:cs="Times New Roman" w:hint="eastAsia"/>
          <w:b/>
          <w:bCs/>
        </w:rPr>
        <w:t>广泛发布A</w:t>
      </w:r>
      <w:r w:rsidRPr="00E625F5">
        <w:rPr>
          <w:rFonts w:ascii="等线" w:eastAsia="等线" w:hAnsi="等线" w:cs="Times New Roman"/>
          <w:b/>
          <w:bCs/>
        </w:rPr>
        <w:t xml:space="preserve">PP </w:t>
      </w:r>
    </w:p>
    <w:p w:rsidR="00E625F5" w:rsidRPr="007D4E39" w:rsidRDefault="00E625F5" w:rsidP="00E625F5">
      <w:pPr>
        <w:ind w:firstLine="420"/>
        <w:rPr>
          <w:rFonts w:ascii="宋体" w:hAnsi="宋体" w:cs="Times New Roman"/>
        </w:rPr>
      </w:pPr>
      <w:r w:rsidRPr="007D4E39">
        <w:rPr>
          <w:rFonts w:ascii="宋体" w:hAnsi="宋体" w:cs="Times New Roman" w:hint="eastAsia"/>
        </w:rPr>
        <w:t>在各大下载市场、应用商店、大平台、</w:t>
      </w:r>
      <w:proofErr w:type="gramStart"/>
      <w:r w:rsidRPr="007D4E39">
        <w:rPr>
          <w:rFonts w:ascii="宋体" w:hAnsi="宋体" w:cs="Times New Roman" w:hint="eastAsia"/>
        </w:rPr>
        <w:t>下载站发布</w:t>
      </w:r>
      <w:proofErr w:type="gramEnd"/>
      <w:r w:rsidRPr="007D4E39">
        <w:rPr>
          <w:rFonts w:ascii="宋体" w:hAnsi="宋体" w:cs="Times New Roman" w:hint="eastAsia"/>
        </w:rPr>
        <w:t>A</w:t>
      </w:r>
      <w:r w:rsidRPr="007D4E39">
        <w:rPr>
          <w:rFonts w:ascii="宋体" w:hAnsi="宋体" w:cs="Times New Roman"/>
        </w:rPr>
        <w:t>PP</w:t>
      </w:r>
      <w:r w:rsidRPr="007D4E39">
        <w:rPr>
          <w:rFonts w:ascii="宋体" w:hAnsi="宋体" w:cs="Times New Roman" w:hint="eastAsia"/>
        </w:rPr>
        <w:t>，如各类手机的应用商店，软件管家及软件发布网站等。尽量做到最大范围的覆盖。</w:t>
      </w:r>
    </w:p>
    <w:p w:rsidR="00E625F5" w:rsidRPr="00E625F5" w:rsidRDefault="00E625F5" w:rsidP="00E625F5">
      <w:pPr>
        <w:numPr>
          <w:ilvl w:val="0"/>
          <w:numId w:val="12"/>
        </w:numPr>
        <w:rPr>
          <w:rFonts w:ascii="等线" w:eastAsia="等线" w:hAnsi="等线" w:cs="Times New Roman"/>
          <w:b/>
          <w:bCs/>
        </w:rPr>
      </w:pPr>
      <w:r w:rsidRPr="00E625F5">
        <w:rPr>
          <w:rFonts w:ascii="等线" w:eastAsia="等线" w:hAnsi="等线" w:cs="Times New Roman" w:hint="eastAsia"/>
          <w:b/>
          <w:bCs/>
        </w:rPr>
        <w:t>合理利用社交平台</w:t>
      </w:r>
    </w:p>
    <w:p w:rsidR="00E625F5" w:rsidRPr="00E625F5" w:rsidRDefault="00E625F5" w:rsidP="00E625F5">
      <w:pPr>
        <w:numPr>
          <w:ilvl w:val="0"/>
          <w:numId w:val="11"/>
        </w:numPr>
        <w:rPr>
          <w:rFonts w:ascii="等线" w:eastAsia="等线" w:hAnsi="等线" w:cs="Times New Roman"/>
          <w:b/>
          <w:bCs/>
        </w:rPr>
      </w:pPr>
      <w:proofErr w:type="gramStart"/>
      <w:r w:rsidRPr="00E625F5">
        <w:rPr>
          <w:rFonts w:ascii="等线" w:eastAsia="等线" w:hAnsi="等线" w:cs="Times New Roman" w:hint="eastAsia"/>
          <w:b/>
          <w:bCs/>
        </w:rPr>
        <w:t>微信微博</w:t>
      </w:r>
      <w:proofErr w:type="gramEnd"/>
      <w:r w:rsidRPr="00E625F5">
        <w:rPr>
          <w:rFonts w:ascii="等线" w:eastAsia="等线" w:hAnsi="等线" w:cs="Times New Roman" w:hint="eastAsia"/>
          <w:b/>
          <w:bCs/>
        </w:rPr>
        <w:t>等</w:t>
      </w:r>
    </w:p>
    <w:p w:rsidR="00E625F5" w:rsidRPr="007D4E39" w:rsidRDefault="00E625F5" w:rsidP="00E625F5">
      <w:pPr>
        <w:ind w:left="987"/>
        <w:rPr>
          <w:rFonts w:ascii="宋体" w:hAnsi="宋体" w:cs="Times New Roman"/>
          <w:bCs/>
        </w:rPr>
      </w:pPr>
      <w:r w:rsidRPr="007D4E39">
        <w:rPr>
          <w:rFonts w:ascii="宋体" w:hAnsi="宋体" w:cs="Times New Roman" w:hint="eastAsia"/>
          <w:bCs/>
        </w:rPr>
        <w:t>市场发表与课程点评A</w:t>
      </w:r>
      <w:r w:rsidRPr="007D4E39">
        <w:rPr>
          <w:rFonts w:ascii="宋体" w:hAnsi="宋体" w:cs="Times New Roman"/>
          <w:bCs/>
        </w:rPr>
        <w:t>PP</w:t>
      </w:r>
      <w:r w:rsidRPr="007D4E39">
        <w:rPr>
          <w:rFonts w:ascii="宋体" w:hAnsi="宋体" w:cs="Times New Roman" w:hint="eastAsia"/>
          <w:bCs/>
        </w:rPr>
        <w:t>相关的</w:t>
      </w:r>
      <w:proofErr w:type="gramStart"/>
      <w:r w:rsidRPr="007D4E39">
        <w:rPr>
          <w:rFonts w:ascii="宋体" w:hAnsi="宋体" w:cs="Times New Roman" w:hint="eastAsia"/>
          <w:bCs/>
        </w:rPr>
        <w:t>微博或</w:t>
      </w:r>
      <w:proofErr w:type="gramEnd"/>
      <w:r w:rsidRPr="007D4E39">
        <w:rPr>
          <w:rFonts w:ascii="宋体" w:hAnsi="宋体" w:cs="Times New Roman" w:hint="eastAsia"/>
          <w:bCs/>
        </w:rPr>
        <w:t>朋友圈等，亦可视情况进行转发抽奖等活动，还可以在各高校的群组中进行宣传。</w:t>
      </w:r>
    </w:p>
    <w:p w:rsidR="00E625F5" w:rsidRPr="00E625F5" w:rsidRDefault="00E625F5" w:rsidP="00E625F5">
      <w:pPr>
        <w:numPr>
          <w:ilvl w:val="0"/>
          <w:numId w:val="11"/>
        </w:numPr>
        <w:rPr>
          <w:rFonts w:ascii="等线" w:eastAsia="等线" w:hAnsi="等线" w:cs="Times New Roman"/>
          <w:b/>
          <w:bCs/>
        </w:rPr>
      </w:pPr>
      <w:proofErr w:type="gramStart"/>
      <w:r w:rsidRPr="00E625F5">
        <w:rPr>
          <w:rFonts w:ascii="等线" w:eastAsia="等线" w:hAnsi="等线" w:cs="Times New Roman" w:hint="eastAsia"/>
          <w:b/>
          <w:bCs/>
        </w:rPr>
        <w:t>贴吧论坛</w:t>
      </w:r>
      <w:proofErr w:type="gramEnd"/>
      <w:r w:rsidRPr="00E625F5">
        <w:rPr>
          <w:rFonts w:ascii="等线" w:eastAsia="等线" w:hAnsi="等线" w:cs="Times New Roman" w:hint="eastAsia"/>
          <w:b/>
          <w:bCs/>
        </w:rPr>
        <w:t>等</w:t>
      </w:r>
    </w:p>
    <w:p w:rsidR="00E625F5" w:rsidRPr="007D4E39" w:rsidRDefault="00E625F5" w:rsidP="00E625F5">
      <w:pPr>
        <w:ind w:left="987"/>
        <w:rPr>
          <w:rFonts w:ascii="宋体" w:hAnsi="宋体" w:cs="Times New Roman"/>
          <w:bCs/>
        </w:rPr>
      </w:pPr>
      <w:r w:rsidRPr="007D4E39">
        <w:rPr>
          <w:rFonts w:ascii="宋体" w:hAnsi="宋体" w:cs="Times New Roman" w:hint="eastAsia"/>
          <w:bCs/>
        </w:rPr>
        <w:t>可在各大高校发表相关的帖子来介绍课程点评A</w:t>
      </w:r>
      <w:r w:rsidRPr="007D4E39">
        <w:rPr>
          <w:rFonts w:ascii="宋体" w:hAnsi="宋体" w:cs="Times New Roman"/>
          <w:bCs/>
        </w:rPr>
        <w:t>PP</w:t>
      </w:r>
      <w:r w:rsidRPr="007D4E39">
        <w:rPr>
          <w:rFonts w:ascii="宋体" w:hAnsi="宋体" w:cs="Times New Roman" w:hint="eastAsia"/>
          <w:bCs/>
        </w:rPr>
        <w:t>，推荐学生们使用。同时也可以和学生们进行互动，听取他们的意见及反馈。</w:t>
      </w:r>
    </w:p>
    <w:p w:rsidR="00E625F5" w:rsidRPr="00E625F5" w:rsidRDefault="00DD365E" w:rsidP="00E625F5">
      <w:pPr>
        <w:numPr>
          <w:ilvl w:val="0"/>
          <w:numId w:val="12"/>
        </w:numPr>
        <w:rPr>
          <w:rFonts w:ascii="等线" w:eastAsia="等线" w:hAnsi="等线" w:cs="Times New Roman"/>
          <w:b/>
          <w:bCs/>
        </w:rPr>
      </w:pPr>
      <w:r>
        <w:rPr>
          <w:rFonts w:ascii="等线" w:eastAsia="等线" w:hAnsi="等线" w:cs="Times New Roman" w:hint="eastAsia"/>
          <w:b/>
          <w:bCs/>
        </w:rPr>
        <w:t>线下宣传</w:t>
      </w:r>
      <w:bookmarkStart w:id="0" w:name="_GoBack"/>
      <w:bookmarkEnd w:id="0"/>
    </w:p>
    <w:p w:rsidR="00E625F5" w:rsidRPr="00E625F5" w:rsidRDefault="00E625F5" w:rsidP="00E625F5">
      <w:pPr>
        <w:numPr>
          <w:ilvl w:val="0"/>
          <w:numId w:val="10"/>
        </w:numPr>
        <w:rPr>
          <w:rFonts w:ascii="等线" w:eastAsia="等线" w:hAnsi="等线" w:cs="Times New Roman"/>
        </w:rPr>
      </w:pPr>
      <w:r w:rsidRPr="00E625F5">
        <w:rPr>
          <w:rFonts w:ascii="等线" w:eastAsia="等线" w:hAnsi="等线" w:cs="Times New Roman" w:hint="eastAsia"/>
          <w:b/>
          <w:bCs/>
        </w:rPr>
        <w:t>介绍海报</w:t>
      </w:r>
      <w:r w:rsidRPr="00E625F5">
        <w:rPr>
          <w:rFonts w:ascii="等线" w:eastAsia="等线" w:hAnsi="等线" w:cs="Times New Roman" w:hint="eastAsia"/>
        </w:rPr>
        <w:t>：</w:t>
      </w:r>
      <w:r w:rsidRPr="007D4E39">
        <w:rPr>
          <w:rFonts w:ascii="宋体" w:hAnsi="宋体" w:cs="Times New Roman" w:hint="eastAsia"/>
        </w:rPr>
        <w:t>在人流量多且可免费宣传的地方张贴海报宣传。</w:t>
      </w:r>
    </w:p>
    <w:p w:rsidR="00E625F5" w:rsidRPr="007D4E39" w:rsidRDefault="00E625F5" w:rsidP="00E625F5">
      <w:pPr>
        <w:numPr>
          <w:ilvl w:val="0"/>
          <w:numId w:val="10"/>
        </w:numPr>
        <w:rPr>
          <w:rFonts w:ascii="宋体" w:hAnsi="宋体" w:cs="Times New Roman"/>
        </w:rPr>
      </w:pPr>
      <w:r w:rsidRPr="00E625F5">
        <w:rPr>
          <w:rFonts w:ascii="等线" w:eastAsia="等线" w:hAnsi="等线" w:cs="Times New Roman" w:hint="eastAsia"/>
          <w:b/>
          <w:bCs/>
        </w:rPr>
        <w:t>发放传单</w:t>
      </w:r>
      <w:r w:rsidRPr="00E625F5">
        <w:rPr>
          <w:rFonts w:ascii="等线" w:eastAsia="等线" w:hAnsi="等线" w:cs="Times New Roman" w:hint="eastAsia"/>
        </w:rPr>
        <w:t>：</w:t>
      </w:r>
      <w:r w:rsidRPr="007D4E39">
        <w:rPr>
          <w:rFonts w:ascii="宋体" w:hAnsi="宋体" w:cs="Times New Roman" w:hint="eastAsia"/>
        </w:rPr>
        <w:t>制作精美传单，在各大高校及其他学生人群较为集中的地区发布传单。</w:t>
      </w:r>
    </w:p>
    <w:p w:rsidR="00E625F5" w:rsidRPr="007D4E39" w:rsidRDefault="00E625F5" w:rsidP="00E625F5">
      <w:pPr>
        <w:numPr>
          <w:ilvl w:val="0"/>
          <w:numId w:val="10"/>
        </w:numPr>
        <w:rPr>
          <w:rFonts w:ascii="宋体" w:hAnsi="宋体" w:cs="Times New Roman"/>
        </w:rPr>
      </w:pPr>
      <w:r w:rsidRPr="00E625F5">
        <w:rPr>
          <w:rFonts w:ascii="等线" w:eastAsia="等线" w:hAnsi="等线" w:cs="Times New Roman" w:hint="eastAsia"/>
          <w:b/>
        </w:rPr>
        <w:t>口头推荐</w:t>
      </w:r>
      <w:r w:rsidRPr="00E625F5">
        <w:rPr>
          <w:rFonts w:ascii="等线" w:eastAsia="等线" w:hAnsi="等线" w:cs="Times New Roman" w:hint="eastAsia"/>
        </w:rPr>
        <w:t>：</w:t>
      </w:r>
      <w:r w:rsidRPr="007D4E39">
        <w:rPr>
          <w:rFonts w:ascii="宋体" w:hAnsi="宋体" w:cs="Times New Roman" w:hint="eastAsia"/>
        </w:rPr>
        <w:t>发动自身人际关系，向身边的同学和老师们进行介绍推荐使用。</w:t>
      </w:r>
    </w:p>
    <w:p w:rsidR="00E625F5" w:rsidRPr="007D4E39" w:rsidRDefault="00E625F5" w:rsidP="00E625F5">
      <w:pPr>
        <w:rPr>
          <w:rFonts w:ascii="宋体" w:hAnsi="宋体" w:cs="Times New Roman"/>
        </w:rPr>
      </w:pPr>
    </w:p>
    <w:p w:rsidR="00E625F5" w:rsidRPr="007D4E39" w:rsidRDefault="00E625F5" w:rsidP="00E625F5">
      <w:pPr>
        <w:pStyle w:val="a6"/>
        <w:numPr>
          <w:ilvl w:val="1"/>
          <w:numId w:val="19"/>
        </w:numPr>
        <w:spacing w:before="240" w:after="60" w:line="312" w:lineRule="auto"/>
        <w:ind w:firstLineChars="0"/>
        <w:outlineLvl w:val="1"/>
        <w:rPr>
          <w:rFonts w:ascii="宋体" w:hAnsi="宋体" w:cs="Times New Roman"/>
          <w:b/>
          <w:bCs/>
          <w:kern w:val="28"/>
          <w:sz w:val="28"/>
          <w:szCs w:val="28"/>
        </w:rPr>
      </w:pPr>
      <w:r w:rsidRPr="007D4E39">
        <w:rPr>
          <w:rFonts w:ascii="宋体" w:hAnsi="宋体" w:cs="Times New Roman" w:hint="eastAsia"/>
          <w:b/>
          <w:bCs/>
          <w:kern w:val="28"/>
          <w:sz w:val="28"/>
          <w:szCs w:val="28"/>
        </w:rPr>
        <w:t>运营方案</w:t>
      </w:r>
    </w:p>
    <w:p w:rsidR="00E625F5" w:rsidRPr="00E625F5" w:rsidRDefault="00E625F5" w:rsidP="00E625F5">
      <w:pPr>
        <w:numPr>
          <w:ilvl w:val="1"/>
          <w:numId w:val="9"/>
        </w:numPr>
        <w:rPr>
          <w:rFonts w:ascii="等线" w:eastAsia="等线" w:hAnsi="等线" w:cs="Times New Roman"/>
          <w:b/>
        </w:rPr>
      </w:pPr>
      <w:r w:rsidRPr="00E625F5">
        <w:rPr>
          <w:rFonts w:ascii="等线" w:eastAsia="等线" w:hAnsi="等线" w:cs="Times New Roman" w:hint="eastAsia"/>
          <w:b/>
        </w:rPr>
        <w:lastRenderedPageBreak/>
        <w:t>测试期</w:t>
      </w:r>
    </w:p>
    <w:p w:rsidR="00E625F5" w:rsidRPr="007D4E39" w:rsidRDefault="00E625F5" w:rsidP="00E625F5">
      <w:pPr>
        <w:ind w:left="567"/>
        <w:rPr>
          <w:rFonts w:ascii="宋体" w:hAnsi="宋体" w:cs="Times New Roman"/>
        </w:rPr>
      </w:pPr>
      <w:r w:rsidRPr="007D4E39">
        <w:rPr>
          <w:rFonts w:ascii="宋体" w:hAnsi="宋体" w:cs="Times New Roman" w:hint="eastAsia"/>
        </w:rPr>
        <w:t>产品上线后，应先邀请少量用户进行测试体验。这一阶段的主要目的是进行A</w:t>
      </w:r>
      <w:r w:rsidRPr="007D4E39">
        <w:rPr>
          <w:rFonts w:ascii="宋体" w:hAnsi="宋体" w:cs="Times New Roman"/>
        </w:rPr>
        <w:t>PP</w:t>
      </w:r>
      <w:r w:rsidRPr="007D4E39">
        <w:rPr>
          <w:rFonts w:ascii="宋体" w:hAnsi="宋体" w:cs="Times New Roman" w:hint="eastAsia"/>
        </w:rPr>
        <w:t>的漏洞测试以及收集用户反馈意见，对A</w:t>
      </w:r>
      <w:r w:rsidRPr="007D4E39">
        <w:rPr>
          <w:rFonts w:ascii="宋体" w:hAnsi="宋体" w:cs="Times New Roman"/>
        </w:rPr>
        <w:t>PP</w:t>
      </w:r>
      <w:r w:rsidRPr="007D4E39">
        <w:rPr>
          <w:rFonts w:ascii="宋体" w:hAnsi="宋体" w:cs="Times New Roman" w:hint="eastAsia"/>
        </w:rPr>
        <w:t>的功能进行进一步的完善。若测试结果达到预期的效果即可进行大范围的推广。</w:t>
      </w:r>
    </w:p>
    <w:p w:rsidR="00E625F5" w:rsidRPr="00E625F5" w:rsidRDefault="00E625F5" w:rsidP="00E625F5">
      <w:pPr>
        <w:numPr>
          <w:ilvl w:val="1"/>
          <w:numId w:val="9"/>
        </w:numPr>
        <w:rPr>
          <w:rFonts w:ascii="等线" w:eastAsia="等线" w:hAnsi="等线" w:cs="Times New Roman"/>
          <w:b/>
        </w:rPr>
      </w:pPr>
      <w:r w:rsidRPr="00E625F5">
        <w:rPr>
          <w:rFonts w:ascii="等线" w:eastAsia="等线" w:hAnsi="等线" w:cs="Times New Roman" w:hint="eastAsia"/>
          <w:b/>
        </w:rPr>
        <w:t>推广期</w:t>
      </w:r>
    </w:p>
    <w:p w:rsidR="00E625F5" w:rsidRPr="007D4E39" w:rsidRDefault="00E625F5" w:rsidP="00E625F5">
      <w:pPr>
        <w:ind w:left="567"/>
        <w:rPr>
          <w:rFonts w:ascii="宋体" w:hAnsi="宋体" w:cs="Times New Roman"/>
        </w:rPr>
      </w:pPr>
      <w:r w:rsidRPr="007D4E39">
        <w:rPr>
          <w:rFonts w:ascii="宋体" w:hAnsi="宋体" w:cs="Times New Roman" w:hint="eastAsia"/>
        </w:rPr>
        <w:t>推广期的主要任务是提高A</w:t>
      </w:r>
      <w:r w:rsidRPr="007D4E39">
        <w:rPr>
          <w:rFonts w:ascii="宋体" w:hAnsi="宋体" w:cs="Times New Roman"/>
        </w:rPr>
        <w:t>PP</w:t>
      </w:r>
      <w:r w:rsidRPr="007D4E39">
        <w:rPr>
          <w:rFonts w:ascii="宋体" w:hAnsi="宋体" w:cs="Times New Roman" w:hint="eastAsia"/>
        </w:rPr>
        <w:t>的知名度，吸引用户。在这一阶段应进行一定的资源投入，力求达到用户量的迅速提升。</w:t>
      </w:r>
    </w:p>
    <w:p w:rsidR="00E625F5" w:rsidRPr="00E625F5" w:rsidRDefault="00E625F5" w:rsidP="00E625F5">
      <w:pPr>
        <w:numPr>
          <w:ilvl w:val="1"/>
          <w:numId w:val="9"/>
        </w:numPr>
        <w:rPr>
          <w:rFonts w:ascii="等线" w:eastAsia="等线" w:hAnsi="等线" w:cs="Times New Roman"/>
          <w:b/>
        </w:rPr>
      </w:pPr>
      <w:r w:rsidRPr="00E625F5">
        <w:rPr>
          <w:rFonts w:ascii="等线" w:eastAsia="等线" w:hAnsi="等线" w:cs="Times New Roman" w:hint="eastAsia"/>
          <w:b/>
        </w:rPr>
        <w:t>营收期</w:t>
      </w:r>
    </w:p>
    <w:p w:rsidR="00E625F5" w:rsidRPr="007D4E39" w:rsidRDefault="00E625F5" w:rsidP="007D4E39">
      <w:pPr>
        <w:ind w:left="567"/>
        <w:rPr>
          <w:rFonts w:ascii="宋体" w:hAnsi="宋体" w:cs="Times New Roman"/>
        </w:rPr>
      </w:pPr>
      <w:r w:rsidRPr="007D4E39">
        <w:rPr>
          <w:rFonts w:ascii="宋体" w:hAnsi="宋体" w:cs="Times New Roman" w:hint="eastAsia"/>
        </w:rPr>
        <w:t>当A</w:t>
      </w:r>
      <w:r w:rsidRPr="007D4E39">
        <w:rPr>
          <w:rFonts w:ascii="宋体" w:hAnsi="宋体" w:cs="Times New Roman"/>
        </w:rPr>
        <w:t>PP</w:t>
      </w:r>
      <w:r w:rsidRPr="007D4E39">
        <w:rPr>
          <w:rFonts w:ascii="宋体" w:hAnsi="宋体" w:cs="Times New Roman" w:hint="eastAsia"/>
        </w:rPr>
        <w:t>的推广工作取得较好的成效，吸引了较高数量的稳定用户之后，才能考虑营收问题。盈利方式可以是投放广告或者对部分提供付费使用等。</w:t>
      </w:r>
    </w:p>
    <w:p w:rsidR="000E26A9" w:rsidRDefault="000E26A9">
      <w:pPr>
        <w:pStyle w:val="a6"/>
        <w:spacing w:line="360" w:lineRule="auto"/>
        <w:ind w:firstLineChars="0" w:firstLine="0"/>
        <w:rPr>
          <w:rFonts w:ascii="宋体" w:hAnsi="宋体" w:cs="宋体"/>
          <w:szCs w:val="24"/>
        </w:rPr>
      </w:pPr>
    </w:p>
    <w:p w:rsidR="000E26A9" w:rsidRDefault="000E26A9">
      <w:pPr>
        <w:pStyle w:val="a6"/>
        <w:ind w:firstLineChars="0" w:firstLine="0"/>
        <w:rPr>
          <w:rFonts w:ascii="宋体" w:hAnsi="宋体" w:cs="宋体"/>
          <w:szCs w:val="24"/>
        </w:rPr>
      </w:pPr>
    </w:p>
    <w:p w:rsidR="000E26A9" w:rsidRDefault="000E26A9">
      <w:pPr>
        <w:rPr>
          <w:rFonts w:ascii="宋体" w:hAnsi="宋体" w:cs="宋体"/>
          <w:szCs w:val="24"/>
        </w:rPr>
      </w:pPr>
    </w:p>
    <w:sectPr w:rsidR="000E26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E6A98D5"/>
    <w:multiLevelType w:val="singleLevel"/>
    <w:tmpl w:val="8E6A98D5"/>
    <w:lvl w:ilvl="0">
      <w:start w:val="1"/>
      <w:numFmt w:val="decimal"/>
      <w:suff w:val="nothing"/>
      <w:lvlText w:val="%1）"/>
      <w:lvlJc w:val="left"/>
      <w:pPr>
        <w:ind w:left="480" w:firstLine="0"/>
      </w:pPr>
    </w:lvl>
  </w:abstractNum>
  <w:abstractNum w:abstractNumId="1" w15:restartNumberingAfterBreak="0">
    <w:nsid w:val="92FECFBB"/>
    <w:multiLevelType w:val="multilevel"/>
    <w:tmpl w:val="92FECFBB"/>
    <w:lvl w:ilvl="0">
      <w:start w:val="2"/>
      <w:numFmt w:val="chineseCounting"/>
      <w:suff w:val="nothing"/>
      <w:lvlText w:val="（%1）"/>
      <w:lvlJc w:val="left"/>
      <w:rPr>
        <w:rFonts w:hint="eastAsia"/>
      </w:rPr>
    </w:lvl>
    <w:lvl w:ilvl="1">
      <w:start w:val="1"/>
      <w:numFmt w:val="decimal"/>
      <w:suff w:val="nothing"/>
      <w:lvlText w:val="%2．"/>
      <w:lvlJc w:val="left"/>
      <w:rPr>
        <w:rFonts w:hint="eastAsia"/>
      </w:rPr>
    </w:lvl>
    <w:lvl w:ilvl="2">
      <w:start w:val="1"/>
      <w:numFmt w:val="decimal"/>
      <w:suff w:val="nothing"/>
      <w:lvlText w:val="（%3）"/>
      <w:lvlJc w:val="left"/>
      <w:rPr>
        <w:rFonts w:hint="eastAsia"/>
      </w:rPr>
    </w:lvl>
    <w:lvl w:ilvl="3">
      <w:start w:val="1"/>
      <w:numFmt w:val="decimalEnclosedCircleChinese"/>
      <w:suff w:val="nothing"/>
      <w:lvlText w:val="%4"/>
      <w:lvlJc w:val="left"/>
      <w:rPr>
        <w:rFonts w:hint="eastAsia"/>
      </w:rPr>
    </w:lvl>
    <w:lvl w:ilvl="4">
      <w:start w:val="1"/>
      <w:numFmt w:val="decimal"/>
      <w:suff w:val="nothing"/>
      <w:lvlText w:val="%5）"/>
      <w:lvlJc w:val="left"/>
      <w:rPr>
        <w:rFonts w:hint="eastAsia"/>
      </w:rPr>
    </w:lvl>
    <w:lvl w:ilvl="5">
      <w:start w:val="1"/>
      <w:numFmt w:val="lowerLetter"/>
      <w:suff w:val="nothing"/>
      <w:lvlText w:val="%6．"/>
      <w:lvlJc w:val="left"/>
      <w:rPr>
        <w:rFonts w:hint="eastAsia"/>
      </w:rPr>
    </w:lvl>
    <w:lvl w:ilvl="6">
      <w:start w:val="1"/>
      <w:numFmt w:val="lowerLetter"/>
      <w:suff w:val="nothing"/>
      <w:lvlText w:val="%7）"/>
      <w:lvlJc w:val="left"/>
      <w:rPr>
        <w:rFonts w:hint="eastAsia"/>
      </w:rPr>
    </w:lvl>
    <w:lvl w:ilvl="7">
      <w:start w:val="1"/>
      <w:numFmt w:val="lowerRoman"/>
      <w:suff w:val="nothing"/>
      <w:lvlText w:val="%8．"/>
      <w:lvlJc w:val="left"/>
      <w:rPr>
        <w:rFonts w:hint="eastAsia"/>
      </w:rPr>
    </w:lvl>
    <w:lvl w:ilvl="8">
      <w:start w:val="1"/>
      <w:numFmt w:val="lowerRoman"/>
      <w:suff w:val="nothing"/>
      <w:lvlText w:val="%9）"/>
      <w:lvlJc w:val="left"/>
      <w:rPr>
        <w:rFonts w:hint="eastAsia"/>
      </w:rPr>
    </w:lvl>
  </w:abstractNum>
  <w:abstractNum w:abstractNumId="2" w15:restartNumberingAfterBreak="0">
    <w:nsid w:val="B909AF6F"/>
    <w:multiLevelType w:val="singleLevel"/>
    <w:tmpl w:val="B909AF6F"/>
    <w:lvl w:ilvl="0">
      <w:start w:val="3"/>
      <w:numFmt w:val="decimal"/>
      <w:suff w:val="space"/>
      <w:lvlText w:val="%1."/>
      <w:lvlJc w:val="left"/>
    </w:lvl>
  </w:abstractNum>
  <w:abstractNum w:abstractNumId="3" w15:restartNumberingAfterBreak="0">
    <w:nsid w:val="CBECA16E"/>
    <w:multiLevelType w:val="multilevel"/>
    <w:tmpl w:val="CBECA16E"/>
    <w:lvl w:ilvl="0">
      <w:start w:val="3"/>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4" w15:restartNumberingAfterBreak="0">
    <w:nsid w:val="FEFF7ADC"/>
    <w:multiLevelType w:val="singleLevel"/>
    <w:tmpl w:val="FEFF7ADC"/>
    <w:lvl w:ilvl="0">
      <w:start w:val="4"/>
      <w:numFmt w:val="decimal"/>
      <w:suff w:val="space"/>
      <w:lvlText w:val="%1."/>
      <w:lvlJc w:val="left"/>
    </w:lvl>
  </w:abstractNum>
  <w:abstractNum w:abstractNumId="5" w15:restartNumberingAfterBreak="0">
    <w:nsid w:val="1614370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2EC69434"/>
    <w:multiLevelType w:val="singleLevel"/>
    <w:tmpl w:val="2EC69434"/>
    <w:lvl w:ilvl="0">
      <w:start w:val="1"/>
      <w:numFmt w:val="decimal"/>
      <w:suff w:val="nothing"/>
      <w:lvlText w:val="（%1）"/>
      <w:lvlJc w:val="left"/>
    </w:lvl>
  </w:abstractNum>
  <w:abstractNum w:abstractNumId="7" w15:restartNumberingAfterBreak="0">
    <w:nsid w:val="2F513357"/>
    <w:multiLevelType w:val="singleLevel"/>
    <w:tmpl w:val="2F513357"/>
    <w:lvl w:ilvl="0">
      <w:start w:val="1"/>
      <w:numFmt w:val="bullet"/>
      <w:lvlText w:val=""/>
      <w:lvlJc w:val="left"/>
      <w:pPr>
        <w:ind w:left="420" w:hanging="420"/>
      </w:pPr>
      <w:rPr>
        <w:rFonts w:ascii="Wingdings" w:hAnsi="Wingdings" w:hint="default"/>
      </w:rPr>
    </w:lvl>
  </w:abstractNum>
  <w:abstractNum w:abstractNumId="8" w15:restartNumberingAfterBreak="0">
    <w:nsid w:val="372D6981"/>
    <w:multiLevelType w:val="multilevel"/>
    <w:tmpl w:val="6DAA8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EB6029"/>
    <w:multiLevelType w:val="multilevel"/>
    <w:tmpl w:val="85A48BDC"/>
    <w:lvl w:ilvl="0">
      <w:start w:val="1"/>
      <w:numFmt w:val="decimal"/>
      <w:lvlText w:val="%1."/>
      <w:lvlJc w:val="left"/>
      <w:pPr>
        <w:ind w:left="425" w:hanging="425"/>
      </w:pPr>
    </w:lvl>
    <w:lvl w:ilvl="1">
      <w:start w:val="1"/>
      <w:numFmt w:val="decimal"/>
      <w:lvlText w:val="%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3AD643E0"/>
    <w:multiLevelType w:val="singleLevel"/>
    <w:tmpl w:val="3AD643E0"/>
    <w:lvl w:ilvl="0">
      <w:start w:val="1"/>
      <w:numFmt w:val="decimal"/>
      <w:suff w:val="nothing"/>
      <w:lvlText w:val="%1）"/>
      <w:lvlJc w:val="left"/>
      <w:pPr>
        <w:ind w:left="600" w:firstLine="0"/>
      </w:pPr>
    </w:lvl>
  </w:abstractNum>
  <w:abstractNum w:abstractNumId="11" w15:restartNumberingAfterBreak="0">
    <w:nsid w:val="41BF0828"/>
    <w:multiLevelType w:val="multilevel"/>
    <w:tmpl w:val="49967234"/>
    <w:lvl w:ilvl="0">
      <w:start w:val="1"/>
      <w:numFmt w:val="decimal"/>
      <w:lvlText w:val="%1."/>
      <w:lvlJc w:val="left"/>
      <w:pPr>
        <w:ind w:left="425" w:hanging="425"/>
      </w:pPr>
    </w:lvl>
    <w:lvl w:ilvl="1">
      <w:start w:val="1"/>
      <w:numFmt w:val="decimal"/>
      <w:lvlText w:val="%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4A28225B"/>
    <w:multiLevelType w:val="multilevel"/>
    <w:tmpl w:val="85A48BDC"/>
    <w:lvl w:ilvl="0">
      <w:start w:val="1"/>
      <w:numFmt w:val="decimal"/>
      <w:lvlText w:val="%1."/>
      <w:lvlJc w:val="left"/>
      <w:pPr>
        <w:ind w:left="425" w:hanging="425"/>
      </w:pPr>
    </w:lvl>
    <w:lvl w:ilvl="1">
      <w:start w:val="1"/>
      <w:numFmt w:val="decimal"/>
      <w:lvlText w:val="%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4CF233B2"/>
    <w:multiLevelType w:val="multilevel"/>
    <w:tmpl w:val="F8962142"/>
    <w:lvl w:ilvl="0">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 w15:restartNumberingAfterBreak="0">
    <w:nsid w:val="4D9103C8"/>
    <w:multiLevelType w:val="multilevel"/>
    <w:tmpl w:val="49967234"/>
    <w:lvl w:ilvl="0">
      <w:start w:val="1"/>
      <w:numFmt w:val="decimal"/>
      <w:lvlText w:val="%1."/>
      <w:lvlJc w:val="left"/>
      <w:pPr>
        <w:ind w:left="425" w:hanging="425"/>
      </w:pPr>
    </w:lvl>
    <w:lvl w:ilvl="1">
      <w:start w:val="1"/>
      <w:numFmt w:val="decimal"/>
      <w:lvlText w:val="%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4F077FC3"/>
    <w:multiLevelType w:val="multilevel"/>
    <w:tmpl w:val="5D7014F0"/>
    <w:lvl w:ilvl="0">
      <w:start w:val="1"/>
      <w:numFmt w:val="decimal"/>
      <w:lvlText w:val="%1."/>
      <w:lvlJc w:val="left"/>
      <w:pPr>
        <w:ind w:left="425" w:hanging="425"/>
      </w:pPr>
    </w:lvl>
    <w:lvl w:ilvl="1">
      <w:start w:val="1"/>
      <w:numFmt w:val="decimal"/>
      <w:lvlText w:val="%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5DD637A0"/>
    <w:multiLevelType w:val="hybridMultilevel"/>
    <w:tmpl w:val="70561540"/>
    <w:lvl w:ilvl="0" w:tplc="04090011">
      <w:start w:val="1"/>
      <w:numFmt w:val="decimal"/>
      <w:lvlText w:val="%1)"/>
      <w:lvlJc w:val="left"/>
      <w:pPr>
        <w:ind w:left="987" w:hanging="420"/>
      </w:pPr>
    </w:lvl>
    <w:lvl w:ilvl="1" w:tplc="04090019">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7" w15:restartNumberingAfterBreak="0">
    <w:nsid w:val="684A3666"/>
    <w:multiLevelType w:val="hybridMultilevel"/>
    <w:tmpl w:val="F8962142"/>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B0738DE"/>
    <w:multiLevelType w:val="multilevel"/>
    <w:tmpl w:val="85A48BDC"/>
    <w:lvl w:ilvl="0">
      <w:start w:val="1"/>
      <w:numFmt w:val="decimal"/>
      <w:lvlText w:val="%1."/>
      <w:lvlJc w:val="left"/>
      <w:pPr>
        <w:ind w:left="425" w:hanging="425"/>
      </w:pPr>
    </w:lvl>
    <w:lvl w:ilvl="1">
      <w:start w:val="1"/>
      <w:numFmt w:val="decimal"/>
      <w:lvlText w:val="%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6"/>
  </w:num>
  <w:num w:numId="3">
    <w:abstractNumId w:val="10"/>
  </w:num>
  <w:num w:numId="4">
    <w:abstractNumId w:val="0"/>
  </w:num>
  <w:num w:numId="5">
    <w:abstractNumId w:val="7"/>
  </w:num>
  <w:num w:numId="6">
    <w:abstractNumId w:val="1"/>
  </w:num>
  <w:num w:numId="7">
    <w:abstractNumId w:val="3"/>
  </w:num>
  <w:num w:numId="8">
    <w:abstractNumId w:val="4"/>
  </w:num>
  <w:num w:numId="9">
    <w:abstractNumId w:val="9"/>
  </w:num>
  <w:num w:numId="10">
    <w:abstractNumId w:val="8"/>
  </w:num>
  <w:num w:numId="11">
    <w:abstractNumId w:val="16"/>
  </w:num>
  <w:num w:numId="12">
    <w:abstractNumId w:val="5"/>
  </w:num>
  <w:num w:numId="13">
    <w:abstractNumId w:val="12"/>
  </w:num>
  <w:num w:numId="14">
    <w:abstractNumId w:val="17"/>
  </w:num>
  <w:num w:numId="15">
    <w:abstractNumId w:val="11"/>
  </w:num>
  <w:num w:numId="16">
    <w:abstractNumId w:val="14"/>
  </w:num>
  <w:num w:numId="17">
    <w:abstractNumId w:val="13"/>
  </w:num>
  <w:num w:numId="18">
    <w:abstractNumId w:val="18"/>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AE5"/>
    <w:rsid w:val="000E26A9"/>
    <w:rsid w:val="00260A43"/>
    <w:rsid w:val="002B7153"/>
    <w:rsid w:val="002F28FB"/>
    <w:rsid w:val="00316AE5"/>
    <w:rsid w:val="00325DC8"/>
    <w:rsid w:val="003D25E4"/>
    <w:rsid w:val="00417272"/>
    <w:rsid w:val="00425337"/>
    <w:rsid w:val="007D4E39"/>
    <w:rsid w:val="00865548"/>
    <w:rsid w:val="009A00C7"/>
    <w:rsid w:val="009C6A79"/>
    <w:rsid w:val="00A26C8D"/>
    <w:rsid w:val="00A56038"/>
    <w:rsid w:val="00AA42E6"/>
    <w:rsid w:val="00AF1172"/>
    <w:rsid w:val="00B12E11"/>
    <w:rsid w:val="00DD365E"/>
    <w:rsid w:val="00DE7E2B"/>
    <w:rsid w:val="00E625F5"/>
    <w:rsid w:val="00E8581B"/>
    <w:rsid w:val="00F82058"/>
    <w:rsid w:val="00F95DA9"/>
    <w:rsid w:val="00FA38A9"/>
    <w:rsid w:val="14A306D7"/>
    <w:rsid w:val="1CC626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EC6A3"/>
  <w15:docId w15:val="{8DAF0ED4-CC11-473C-AFA9-382FF7A84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4E39"/>
    <w:pPr>
      <w:widowControl w:val="0"/>
      <w:jc w:val="both"/>
    </w:pPr>
    <w:rPr>
      <w:rFonts w:asciiTheme="minorHAnsi" w:hAnsiTheme="minorHAnsi" w:cstheme="minorBidi"/>
      <w:kern w:val="2"/>
      <w:sz w:val="24"/>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pPr>
      <w:spacing w:before="240" w:after="60" w:line="312" w:lineRule="auto"/>
      <w:jc w:val="center"/>
      <w:outlineLvl w:val="1"/>
    </w:pPr>
    <w:rPr>
      <w:b/>
      <w:bCs/>
      <w:kern w:val="28"/>
      <w:sz w:val="32"/>
      <w:szCs w:val="32"/>
    </w:rPr>
  </w:style>
  <w:style w:type="character" w:styleId="a5">
    <w:name w:val="Strong"/>
    <w:basedOn w:val="a0"/>
    <w:uiPriority w:val="22"/>
    <w:qFormat/>
    <w:rPr>
      <w:b/>
      <w:bCs/>
    </w:rPr>
  </w:style>
  <w:style w:type="character" w:customStyle="1" w:styleId="10">
    <w:name w:val="标题 1 字符"/>
    <w:basedOn w:val="a0"/>
    <w:link w:val="1"/>
    <w:uiPriority w:val="9"/>
    <w:rPr>
      <w:b/>
      <w:bCs/>
      <w:kern w:val="44"/>
      <w:sz w:val="44"/>
      <w:szCs w:val="44"/>
    </w:rPr>
  </w:style>
  <w:style w:type="character" w:customStyle="1" w:styleId="a4">
    <w:name w:val="副标题 字符"/>
    <w:basedOn w:val="a0"/>
    <w:link w:val="a3"/>
    <w:uiPriority w:val="11"/>
    <w:rPr>
      <w:b/>
      <w:bCs/>
      <w:kern w:val="28"/>
      <w:sz w:val="32"/>
      <w:szCs w:val="32"/>
    </w:rPr>
  </w:style>
  <w:style w:type="paragraph" w:styleId="a6">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640</Words>
  <Characters>3649</Characters>
  <Application>Microsoft Office Word</Application>
  <DocSecurity>0</DocSecurity>
  <Lines>30</Lines>
  <Paragraphs>8</Paragraphs>
  <ScaleCrop>false</ScaleCrop>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 慧佩</dc:creator>
  <cp:lastModifiedBy>赵 健松</cp:lastModifiedBy>
  <cp:revision>5</cp:revision>
  <dcterms:created xsi:type="dcterms:W3CDTF">2019-10-13T23:59:00Z</dcterms:created>
  <dcterms:modified xsi:type="dcterms:W3CDTF">2019-10-15T04:51:00Z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