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gbsgt8156yyc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Lab 1- Credential Harvesting Using Site Cloning Lab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Was Learned:</w:t>
        <w:br w:type="textWrapping"/>
      </w:r>
      <w:r w:rsidDel="00000000" w:rsidR="00000000" w:rsidRPr="00000000">
        <w:rPr>
          <w:rtl w:val="0"/>
        </w:rPr>
        <w:t xml:space="preserve">This lab provided a practical understanding of how attackers can harvest user credentials through a cloned website. By using the Social Engineering Toolkit (SET), the process of creating a convincing phishing attack and capturing sensitive information like usernames and passwords was demonstrated.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Learnings: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Cloning Websites for Phishing: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Learned how attackers replicate legitimate websites to create deceptive login pages.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Observed how cloned sites can convincingly mimic trusted brands, increasing the likelihood of user interaction.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the Social Engineering Toolkit (SET):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Gained hands-on experience with SET, a tool that automates the creation of phishing sites.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Configured the tool to clone a target website by entering the local machine’s IP address and the site’s URL.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Capturing and Analyzing Credentials: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Discovered how POST requests from a cloned site are logged in SET.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Retrieved plaintext usernames and passwords from the tool's terminal output.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Takeaways: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Awareness of Phishing Risks:</w:t>
      </w:r>
      <w:r w:rsidDel="00000000" w:rsidR="00000000" w:rsidRPr="00000000">
        <w:rPr>
          <w:rtl w:val="0"/>
        </w:rPr>
        <w:t xml:space="preserve"> Highlighted the ease with which attackers can clone websites, emphasizing the importance of cautious web browsing.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Insight:</w:t>
      </w:r>
      <w:r w:rsidDel="00000000" w:rsidR="00000000" w:rsidRPr="00000000">
        <w:rPr>
          <w:rtl w:val="0"/>
        </w:rPr>
        <w:t xml:space="preserve"> Gained a deeper understanding of how phishing tools operate, including their reliance on social engineering techniques.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Ethical Practices:</w:t>
      </w:r>
      <w:r w:rsidDel="00000000" w:rsidR="00000000" w:rsidRPr="00000000">
        <w:rPr>
          <w:rtl w:val="0"/>
        </w:rPr>
        <w:t xml:space="preserve"> Recognized the importance of ethical use of such methods for identifying vulnerabilities and strengthening cybersecurity defenses.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lab reinforced the need for education and technical defenses to protect against credential harvesting attacks.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